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E25" w:rsidRPr="00846748" w:rsidRDefault="007773EA" w:rsidP="008F06D0">
      <w:pPr>
        <w:pStyle w:val="a2"/>
        <w:bidi/>
        <w:rPr>
          <w:sz w:val="24"/>
          <w:rtl/>
        </w:rPr>
      </w:pPr>
      <w:r w:rsidRPr="00846748">
        <w:rPr>
          <w:sz w:val="24"/>
          <w:rtl/>
        </w:rPr>
        <w:t>مدلساز</w:t>
      </w:r>
      <w:r w:rsidRPr="00846748">
        <w:rPr>
          <w:rFonts w:hint="cs"/>
          <w:sz w:val="24"/>
          <w:rtl/>
        </w:rPr>
        <w:t>ی</w:t>
      </w:r>
      <w:r w:rsidRPr="00846748">
        <w:rPr>
          <w:sz w:val="24"/>
          <w:rtl/>
        </w:rPr>
        <w:t xml:space="preserve"> انتقال حرارت </w:t>
      </w:r>
      <w:r w:rsidR="00331F40" w:rsidRPr="00846748">
        <w:rPr>
          <w:rFonts w:hint="cs"/>
          <w:sz w:val="24"/>
          <w:rtl/>
        </w:rPr>
        <w:t xml:space="preserve">تحت شرایط </w:t>
      </w:r>
      <w:r w:rsidRPr="00846748">
        <w:rPr>
          <w:sz w:val="24"/>
          <w:rtl/>
        </w:rPr>
        <w:t>عدم تعادل حرارت</w:t>
      </w:r>
      <w:r w:rsidRPr="00846748">
        <w:rPr>
          <w:rFonts w:hint="cs"/>
          <w:sz w:val="24"/>
          <w:rtl/>
        </w:rPr>
        <w:t>ی</w:t>
      </w:r>
      <w:r w:rsidRPr="00846748">
        <w:rPr>
          <w:sz w:val="24"/>
          <w:rtl/>
        </w:rPr>
        <w:t xml:space="preserve"> </w:t>
      </w:r>
      <w:r w:rsidRPr="00846748">
        <w:rPr>
          <w:rFonts w:hint="cs"/>
          <w:sz w:val="24"/>
          <w:rtl/>
        </w:rPr>
        <w:t>سیال</w:t>
      </w:r>
      <w:r w:rsidRPr="00846748">
        <w:rPr>
          <w:sz w:val="24"/>
          <w:rtl/>
        </w:rPr>
        <w:t xml:space="preserve"> در </w:t>
      </w:r>
      <w:r w:rsidRPr="00846748">
        <w:rPr>
          <w:rFonts w:hint="cs"/>
          <w:sz w:val="24"/>
          <w:rtl/>
        </w:rPr>
        <w:t>ی</w:t>
      </w:r>
      <w:r w:rsidRPr="00846748">
        <w:rPr>
          <w:rFonts w:hint="eastAsia"/>
          <w:sz w:val="24"/>
          <w:rtl/>
        </w:rPr>
        <w:t>ک</w:t>
      </w:r>
      <w:r w:rsidRPr="00846748">
        <w:rPr>
          <w:sz w:val="24"/>
          <w:rtl/>
        </w:rPr>
        <w:t xml:space="preserve"> </w:t>
      </w:r>
      <w:r w:rsidR="008F06D0" w:rsidRPr="00846748">
        <w:rPr>
          <w:rFonts w:hint="cs"/>
          <w:sz w:val="24"/>
          <w:rtl/>
        </w:rPr>
        <w:t xml:space="preserve">محفظه با در نظر گرفتن یک پره احاطه شده توسط ساختاری از ماده متخلخل </w:t>
      </w:r>
    </w:p>
    <w:p w:rsidR="0023790B" w:rsidRPr="00E20140" w:rsidRDefault="0023790B" w:rsidP="00374625">
      <w:pPr>
        <w:pStyle w:val="a3"/>
        <w:rPr>
          <w:rtl/>
        </w:rPr>
      </w:pPr>
    </w:p>
    <w:p w:rsidR="00B30A51" w:rsidRPr="00E20140" w:rsidRDefault="00045377" w:rsidP="00846748">
      <w:pPr>
        <w:pStyle w:val="a3"/>
        <w:rPr>
          <w:rtl/>
        </w:rPr>
      </w:pPr>
      <w:r w:rsidRPr="00E20140">
        <w:rPr>
          <w:rFonts w:hint="cs"/>
          <w:rtl/>
        </w:rPr>
        <w:t>سینا سازگار</w:t>
      </w:r>
      <w:r w:rsidR="00BB4E25" w:rsidRPr="00E20140">
        <w:rPr>
          <w:vertAlign w:val="superscript"/>
          <w:rtl/>
        </w:rPr>
        <w:t>1</w:t>
      </w:r>
      <w:r w:rsidRPr="00E20140">
        <w:rPr>
          <w:rFonts w:hint="cs"/>
          <w:vertAlign w:val="superscript"/>
          <w:rtl/>
        </w:rPr>
        <w:t>*</w:t>
      </w:r>
      <w:r w:rsidR="00B30A51" w:rsidRPr="00E20140">
        <w:rPr>
          <w:rFonts w:hint="cs"/>
          <w:rtl/>
        </w:rPr>
        <w:t xml:space="preserve">، </w:t>
      </w:r>
      <w:r w:rsidRPr="00E20140">
        <w:rPr>
          <w:rFonts w:hint="cs"/>
          <w:rtl/>
        </w:rPr>
        <w:t>محمد قلم</w:t>
      </w:r>
      <w:r w:rsidRPr="00E20140">
        <w:rPr>
          <w:rFonts w:hint="cs"/>
          <w:rtl/>
          <w:cs/>
        </w:rPr>
        <w:t>‎باز</w:t>
      </w:r>
      <w:r w:rsidR="00B166DF" w:rsidRPr="00E20140">
        <w:rPr>
          <w:vertAlign w:val="superscript"/>
          <w:rtl/>
        </w:rPr>
        <w:t xml:space="preserve"> </w:t>
      </w:r>
      <w:r w:rsidR="00B30A51" w:rsidRPr="00E20140">
        <w:rPr>
          <w:vertAlign w:val="superscript"/>
          <w:rtl/>
        </w:rPr>
        <w:t>2</w:t>
      </w:r>
    </w:p>
    <w:p w:rsidR="00BB4E25" w:rsidRPr="00E20140" w:rsidRDefault="00BB4E25" w:rsidP="00374625">
      <w:pPr>
        <w:jc w:val="center"/>
        <w:rPr>
          <w:rFonts w:ascii="Times New Roman" w:hAnsi="Times New Roman" w:cs="B Nazanin"/>
          <w:sz w:val="18"/>
          <w:szCs w:val="20"/>
          <w:rtl/>
        </w:rPr>
      </w:pPr>
    </w:p>
    <w:p w:rsidR="00BB4E25" w:rsidRPr="00E20140" w:rsidRDefault="00B30A51" w:rsidP="00045377">
      <w:pPr>
        <w:bidi/>
        <w:jc w:val="center"/>
        <w:rPr>
          <w:rStyle w:val="Char4"/>
          <w:rtl/>
        </w:rPr>
      </w:pPr>
      <w:r w:rsidRPr="00E20140">
        <w:rPr>
          <w:rFonts w:ascii="Times New Roman" w:hAnsi="Times New Roman" w:cs="B Nazanin" w:hint="cs"/>
          <w:sz w:val="18"/>
          <w:szCs w:val="20"/>
          <w:vertAlign w:val="superscript"/>
          <w:rtl/>
        </w:rPr>
        <w:t>1</w:t>
      </w:r>
      <w:r w:rsidR="00045377" w:rsidRPr="00E20140">
        <w:rPr>
          <w:rStyle w:val="Char4"/>
          <w:rFonts w:hint="cs"/>
          <w:rtl/>
        </w:rPr>
        <w:t xml:space="preserve"> </w:t>
      </w:r>
      <w:r w:rsidR="00045377" w:rsidRPr="00E20140">
        <w:rPr>
          <w:rStyle w:val="Char4"/>
          <w:rtl/>
        </w:rPr>
        <w:t>دانشجو</w:t>
      </w:r>
      <w:r w:rsidR="00045377" w:rsidRPr="00E20140">
        <w:rPr>
          <w:rStyle w:val="Char4"/>
          <w:rFonts w:hint="cs"/>
          <w:rtl/>
        </w:rPr>
        <w:t>ی</w:t>
      </w:r>
      <w:r w:rsidR="00045377" w:rsidRPr="00E20140">
        <w:rPr>
          <w:rStyle w:val="Char4"/>
          <w:rtl/>
        </w:rPr>
        <w:t xml:space="preserve"> کارشناس</w:t>
      </w:r>
      <w:r w:rsidR="00045377" w:rsidRPr="00E20140">
        <w:rPr>
          <w:rStyle w:val="Char4"/>
          <w:rFonts w:hint="cs"/>
          <w:rtl/>
        </w:rPr>
        <w:t>ی</w:t>
      </w:r>
      <w:r w:rsidR="00045377" w:rsidRPr="00E20140">
        <w:rPr>
          <w:rStyle w:val="Char4"/>
          <w:rtl/>
        </w:rPr>
        <w:t xml:space="preserve"> ارشد، گروه مهندس</w:t>
      </w:r>
      <w:r w:rsidR="00045377" w:rsidRPr="00E20140">
        <w:rPr>
          <w:rStyle w:val="Char4"/>
          <w:rFonts w:hint="cs"/>
          <w:rtl/>
        </w:rPr>
        <w:t>ی</w:t>
      </w:r>
      <w:r w:rsidR="00045377" w:rsidRPr="00E20140">
        <w:rPr>
          <w:rStyle w:val="Char4"/>
          <w:rtl/>
        </w:rPr>
        <w:t xml:space="preserve"> مکان</w:t>
      </w:r>
      <w:r w:rsidR="00045377" w:rsidRPr="00E20140">
        <w:rPr>
          <w:rStyle w:val="Char4"/>
          <w:rFonts w:hint="cs"/>
          <w:rtl/>
        </w:rPr>
        <w:t>ی</w:t>
      </w:r>
      <w:r w:rsidR="00045377" w:rsidRPr="00E20140">
        <w:rPr>
          <w:rStyle w:val="Char4"/>
          <w:rFonts w:hint="eastAsia"/>
          <w:rtl/>
        </w:rPr>
        <w:t>ک،</w:t>
      </w:r>
      <w:r w:rsidR="00045377" w:rsidRPr="00E20140">
        <w:rPr>
          <w:rStyle w:val="Char4"/>
          <w:rtl/>
        </w:rPr>
        <w:t xml:space="preserve"> واحد دزفول، دانشگاه آزاد اسلام</w:t>
      </w:r>
      <w:r w:rsidR="00045377" w:rsidRPr="00E20140">
        <w:rPr>
          <w:rStyle w:val="Char4"/>
          <w:rFonts w:hint="cs"/>
          <w:rtl/>
        </w:rPr>
        <w:t>ی</w:t>
      </w:r>
      <w:r w:rsidR="00045377" w:rsidRPr="00E20140">
        <w:rPr>
          <w:rStyle w:val="Char4"/>
          <w:rFonts w:hint="eastAsia"/>
          <w:rtl/>
        </w:rPr>
        <w:t>،</w:t>
      </w:r>
      <w:r w:rsidR="00045377" w:rsidRPr="00E20140">
        <w:rPr>
          <w:rStyle w:val="Char4"/>
          <w:rtl/>
        </w:rPr>
        <w:t xml:space="preserve"> دزفول</w:t>
      </w:r>
    </w:p>
    <w:p w:rsidR="00B166DF" w:rsidRPr="00E20140" w:rsidRDefault="00B30A51" w:rsidP="00045377">
      <w:pPr>
        <w:bidi/>
        <w:jc w:val="center"/>
        <w:rPr>
          <w:rFonts w:ascii="Times New Roman" w:hAnsi="Times New Roman" w:cs="B Nazanin"/>
          <w:sz w:val="18"/>
          <w:szCs w:val="20"/>
          <w:rtl/>
        </w:rPr>
      </w:pPr>
      <w:r w:rsidRPr="00E20140">
        <w:rPr>
          <w:rFonts w:ascii="Times New Roman" w:hAnsi="Times New Roman" w:cs="B Nazanin" w:hint="cs"/>
          <w:sz w:val="18"/>
          <w:szCs w:val="20"/>
          <w:vertAlign w:val="superscript"/>
          <w:rtl/>
        </w:rPr>
        <w:t>2</w:t>
      </w:r>
      <w:r w:rsidR="00B166DF" w:rsidRPr="00E20140">
        <w:rPr>
          <w:rStyle w:val="HeaderChar"/>
          <w:rFonts w:hint="cs"/>
          <w:rtl/>
        </w:rPr>
        <w:t xml:space="preserve"> </w:t>
      </w:r>
      <w:r w:rsidR="00045377" w:rsidRPr="00E20140">
        <w:rPr>
          <w:rStyle w:val="Char4"/>
          <w:rtl/>
        </w:rPr>
        <w:t>استاد</w:t>
      </w:r>
      <w:r w:rsidR="00045377" w:rsidRPr="00E20140">
        <w:rPr>
          <w:rStyle w:val="Char4"/>
          <w:rFonts w:hint="cs"/>
          <w:rtl/>
        </w:rPr>
        <w:t>ی</w:t>
      </w:r>
      <w:r w:rsidR="00045377" w:rsidRPr="00E20140">
        <w:rPr>
          <w:rStyle w:val="Char4"/>
          <w:rFonts w:hint="eastAsia"/>
          <w:rtl/>
        </w:rPr>
        <w:t>ار،</w:t>
      </w:r>
      <w:r w:rsidR="00045377" w:rsidRPr="00E20140">
        <w:rPr>
          <w:rStyle w:val="Char4"/>
          <w:rtl/>
        </w:rPr>
        <w:t xml:space="preserve"> گروه مهندس</w:t>
      </w:r>
      <w:r w:rsidR="00045377" w:rsidRPr="00E20140">
        <w:rPr>
          <w:rStyle w:val="Char4"/>
          <w:rFonts w:hint="cs"/>
          <w:rtl/>
        </w:rPr>
        <w:t>ی</w:t>
      </w:r>
      <w:r w:rsidR="00045377" w:rsidRPr="00E20140">
        <w:rPr>
          <w:rStyle w:val="Char4"/>
          <w:rtl/>
        </w:rPr>
        <w:t xml:space="preserve"> مکان</w:t>
      </w:r>
      <w:r w:rsidR="00045377" w:rsidRPr="00E20140">
        <w:rPr>
          <w:rStyle w:val="Char4"/>
          <w:rFonts w:hint="cs"/>
          <w:rtl/>
        </w:rPr>
        <w:t>ی</w:t>
      </w:r>
      <w:r w:rsidR="00045377" w:rsidRPr="00E20140">
        <w:rPr>
          <w:rStyle w:val="Char4"/>
          <w:rFonts w:hint="eastAsia"/>
          <w:rtl/>
        </w:rPr>
        <w:t>ک،</w:t>
      </w:r>
      <w:r w:rsidR="00045377" w:rsidRPr="00E20140">
        <w:rPr>
          <w:rStyle w:val="Char4"/>
          <w:rtl/>
        </w:rPr>
        <w:t xml:space="preserve"> واحد دزفول، دانشگاه آزاد اسلام</w:t>
      </w:r>
      <w:r w:rsidR="00045377" w:rsidRPr="00E20140">
        <w:rPr>
          <w:rStyle w:val="Char4"/>
          <w:rFonts w:hint="cs"/>
          <w:rtl/>
        </w:rPr>
        <w:t>ی</w:t>
      </w:r>
      <w:r w:rsidR="00045377" w:rsidRPr="00E20140">
        <w:rPr>
          <w:rStyle w:val="Char4"/>
          <w:rFonts w:hint="eastAsia"/>
          <w:rtl/>
        </w:rPr>
        <w:t>،</w:t>
      </w:r>
      <w:r w:rsidR="00045377" w:rsidRPr="00E20140">
        <w:rPr>
          <w:rStyle w:val="Char4"/>
          <w:rtl/>
        </w:rPr>
        <w:t xml:space="preserve"> دزفول</w:t>
      </w:r>
    </w:p>
    <w:p w:rsidR="00F146B4" w:rsidRPr="00E20140" w:rsidRDefault="00F146B4" w:rsidP="00374625">
      <w:pPr>
        <w:jc w:val="center"/>
        <w:rPr>
          <w:rFonts w:ascii="Times New Roman" w:hAnsi="Times New Roman" w:cs="B Nazanin"/>
          <w:sz w:val="18"/>
          <w:szCs w:val="20"/>
          <w:rtl/>
        </w:rPr>
      </w:pPr>
    </w:p>
    <w:p w:rsidR="00F146B4" w:rsidRPr="00E20140" w:rsidRDefault="00F146B4" w:rsidP="00846748">
      <w:pPr>
        <w:pStyle w:val="a8"/>
        <w:jc w:val="center"/>
        <w:rPr>
          <w:rtl/>
        </w:rPr>
      </w:pPr>
      <w:r w:rsidRPr="00E20140">
        <w:rPr>
          <w:rtl/>
        </w:rPr>
        <w:t>در</w:t>
      </w:r>
      <w:r w:rsidRPr="00E20140">
        <w:rPr>
          <w:rFonts w:hint="cs"/>
          <w:rtl/>
        </w:rPr>
        <w:t>ی</w:t>
      </w:r>
      <w:r w:rsidRPr="00E20140">
        <w:rPr>
          <w:rFonts w:hint="eastAsia"/>
          <w:rtl/>
        </w:rPr>
        <w:t>افت</w:t>
      </w:r>
      <w:r w:rsidRPr="00E20140">
        <w:rPr>
          <w:rtl/>
        </w:rPr>
        <w:t xml:space="preserve">: </w:t>
      </w:r>
      <w:r w:rsidR="00846748">
        <w:rPr>
          <w:rFonts w:hint="cs"/>
          <w:rtl/>
        </w:rPr>
        <w:t>پاییز</w:t>
      </w:r>
      <w:r w:rsidR="00F070C7" w:rsidRPr="00E20140">
        <w:rPr>
          <w:rFonts w:hint="cs"/>
          <w:rtl/>
        </w:rPr>
        <w:t xml:space="preserve"> 96</w:t>
      </w:r>
      <w:r w:rsidR="00846748">
        <w:rPr>
          <w:rFonts w:hint="cs"/>
          <w:rtl/>
        </w:rPr>
        <w:tab/>
      </w:r>
      <w:r w:rsidRPr="00E20140">
        <w:rPr>
          <w:rtl/>
        </w:rPr>
        <w:t>پذ</w:t>
      </w:r>
      <w:r w:rsidRPr="00E20140">
        <w:rPr>
          <w:rFonts w:hint="cs"/>
          <w:rtl/>
        </w:rPr>
        <w:t>ی</w:t>
      </w:r>
      <w:r w:rsidRPr="00E20140">
        <w:rPr>
          <w:rFonts w:hint="eastAsia"/>
          <w:rtl/>
        </w:rPr>
        <w:t>رش</w:t>
      </w:r>
      <w:r w:rsidRPr="00E20140">
        <w:rPr>
          <w:rFonts w:hint="cs"/>
          <w:rtl/>
        </w:rPr>
        <w:t>:</w:t>
      </w:r>
      <w:r w:rsidRPr="00E20140">
        <w:rPr>
          <w:rtl/>
        </w:rPr>
        <w:t xml:space="preserve"> </w:t>
      </w:r>
      <w:r w:rsidR="00846748">
        <w:rPr>
          <w:rFonts w:hint="cs"/>
          <w:rtl/>
        </w:rPr>
        <w:t>تابستان</w:t>
      </w:r>
      <w:r w:rsidR="00F070C7" w:rsidRPr="00E20140">
        <w:rPr>
          <w:rFonts w:hint="cs"/>
          <w:rtl/>
        </w:rPr>
        <w:t xml:space="preserve"> 97</w:t>
      </w:r>
    </w:p>
    <w:p w:rsidR="00B30A51" w:rsidRPr="00E20140" w:rsidRDefault="00B30A51" w:rsidP="00374625">
      <w:pPr>
        <w:jc w:val="center"/>
        <w:rPr>
          <w:rFonts w:ascii="Times New Roman" w:hAnsi="Times New Roman" w:cs="B Nazanin"/>
          <w:sz w:val="18"/>
          <w:szCs w:val="20"/>
          <w:rtl/>
        </w:rPr>
      </w:pPr>
    </w:p>
    <w:p w:rsidR="00BB4E25" w:rsidRPr="00846748" w:rsidRDefault="00BB4E25" w:rsidP="00374625">
      <w:pPr>
        <w:pStyle w:val="a6"/>
        <w:rPr>
          <w:sz w:val="20"/>
          <w:rtl/>
        </w:rPr>
      </w:pPr>
      <w:r w:rsidRPr="00846748">
        <w:rPr>
          <w:sz w:val="20"/>
          <w:rtl/>
        </w:rPr>
        <w:t>چکیده</w:t>
      </w:r>
    </w:p>
    <w:p w:rsidR="00846748" w:rsidRPr="00846748" w:rsidRDefault="00B060CD" w:rsidP="00846748">
      <w:pPr>
        <w:pBdr>
          <w:bottom w:val="single" w:sz="6" w:space="1" w:color="auto"/>
        </w:pBdr>
        <w:bidi/>
        <w:jc w:val="both"/>
        <w:rPr>
          <w:rFonts w:cs="B Nazanin"/>
          <w:sz w:val="20"/>
          <w:szCs w:val="20"/>
          <w:rtl/>
        </w:rPr>
      </w:pPr>
      <w:r w:rsidRPr="00846748">
        <w:rPr>
          <w:rFonts w:cs="B Nazanin"/>
          <w:sz w:val="20"/>
          <w:szCs w:val="20"/>
          <w:rtl/>
        </w:rPr>
        <w:t>در مطالعه حاضر، انتقال حرارت جابجا</w:t>
      </w:r>
      <w:r w:rsidRPr="00846748">
        <w:rPr>
          <w:rFonts w:cs="B Nazanin" w:hint="cs"/>
          <w:sz w:val="20"/>
          <w:szCs w:val="20"/>
          <w:rtl/>
        </w:rPr>
        <w:t>یی</w:t>
      </w:r>
      <w:r w:rsidRPr="00846748">
        <w:rPr>
          <w:rFonts w:cs="B Nazanin"/>
          <w:sz w:val="20"/>
          <w:szCs w:val="20"/>
          <w:rtl/>
        </w:rPr>
        <w:t xml:space="preserve"> آزاد س</w:t>
      </w:r>
      <w:r w:rsidRPr="00846748">
        <w:rPr>
          <w:rFonts w:cs="B Nazanin" w:hint="cs"/>
          <w:sz w:val="20"/>
          <w:szCs w:val="20"/>
          <w:rtl/>
        </w:rPr>
        <w:t>ی</w:t>
      </w:r>
      <w:r w:rsidRPr="00846748">
        <w:rPr>
          <w:rFonts w:cs="B Nazanin" w:hint="eastAsia"/>
          <w:sz w:val="20"/>
          <w:szCs w:val="20"/>
          <w:rtl/>
        </w:rPr>
        <w:t>ال</w:t>
      </w:r>
      <w:r w:rsidRPr="00846748">
        <w:rPr>
          <w:rFonts w:cs="B Nazanin"/>
          <w:sz w:val="20"/>
          <w:szCs w:val="20"/>
          <w:rtl/>
        </w:rPr>
        <w:t xml:space="preserve"> درون محفظه</w:t>
      </w:r>
      <w:r w:rsidRPr="00846748">
        <w:rPr>
          <w:rFonts w:cs="B Nazanin"/>
          <w:sz w:val="20"/>
          <w:szCs w:val="20"/>
          <w:cs/>
        </w:rPr>
        <w:t>‎</w:t>
      </w:r>
      <w:r w:rsidRPr="00846748">
        <w:rPr>
          <w:rFonts w:cs="B Nazanin" w:hint="cs"/>
          <w:sz w:val="20"/>
          <w:szCs w:val="20"/>
          <w:rtl/>
        </w:rPr>
        <w:t>ی</w:t>
      </w:r>
      <w:r w:rsidRPr="00846748">
        <w:rPr>
          <w:rFonts w:cs="B Nazanin"/>
          <w:sz w:val="20"/>
          <w:szCs w:val="20"/>
          <w:rtl/>
        </w:rPr>
        <w:t xml:space="preserve"> بسته با در نظر گرفتن مح</w:t>
      </w:r>
      <w:r w:rsidRPr="00846748">
        <w:rPr>
          <w:rFonts w:cs="B Nazanin" w:hint="cs"/>
          <w:sz w:val="20"/>
          <w:szCs w:val="20"/>
          <w:rtl/>
        </w:rPr>
        <w:t>ی</w:t>
      </w:r>
      <w:r w:rsidRPr="00846748">
        <w:rPr>
          <w:rFonts w:cs="B Nazanin" w:hint="eastAsia"/>
          <w:sz w:val="20"/>
          <w:szCs w:val="20"/>
          <w:rtl/>
        </w:rPr>
        <w:t>ط</w:t>
      </w:r>
      <w:r w:rsidRPr="00846748">
        <w:rPr>
          <w:rFonts w:cs="B Nazanin"/>
          <w:sz w:val="20"/>
          <w:szCs w:val="20"/>
          <w:rtl/>
        </w:rPr>
        <w:t xml:space="preserve"> متخلخل و </w:t>
      </w:r>
      <w:r w:rsidR="00BD0CC8" w:rsidRPr="00846748">
        <w:rPr>
          <w:rFonts w:cs="B Nazanin" w:hint="cs"/>
          <w:sz w:val="20"/>
          <w:szCs w:val="20"/>
          <w:rtl/>
        </w:rPr>
        <w:t>پره</w:t>
      </w:r>
      <w:r w:rsidRPr="00846748">
        <w:rPr>
          <w:rFonts w:cs="B Nazanin"/>
          <w:sz w:val="20"/>
          <w:szCs w:val="20"/>
          <w:rtl/>
        </w:rPr>
        <w:t xml:space="preserve"> جامد مورد بررس</w:t>
      </w:r>
      <w:r w:rsidRPr="00846748">
        <w:rPr>
          <w:rFonts w:cs="B Nazanin" w:hint="cs"/>
          <w:sz w:val="20"/>
          <w:szCs w:val="20"/>
          <w:rtl/>
        </w:rPr>
        <w:t>ی</w:t>
      </w:r>
      <w:r w:rsidRPr="00846748">
        <w:rPr>
          <w:rFonts w:cs="B Nazanin"/>
          <w:sz w:val="20"/>
          <w:szCs w:val="20"/>
          <w:rtl/>
        </w:rPr>
        <w:t xml:space="preserve"> قرار </w:t>
      </w:r>
      <w:r w:rsidR="00BD0CC8" w:rsidRPr="00846748">
        <w:rPr>
          <w:rFonts w:cs="B Nazanin" w:hint="cs"/>
          <w:sz w:val="20"/>
          <w:szCs w:val="20"/>
          <w:rtl/>
        </w:rPr>
        <w:t>گرفت</w:t>
      </w:r>
      <w:r w:rsidRPr="00846748">
        <w:rPr>
          <w:rFonts w:cs="B Nazanin"/>
          <w:sz w:val="20"/>
          <w:szCs w:val="20"/>
          <w:rtl/>
        </w:rPr>
        <w:t>. محفظه به شکل مربع</w:t>
      </w:r>
      <w:r w:rsidRPr="00846748">
        <w:rPr>
          <w:rFonts w:cs="B Nazanin" w:hint="cs"/>
          <w:sz w:val="20"/>
          <w:szCs w:val="20"/>
          <w:rtl/>
        </w:rPr>
        <w:t>ی</w:t>
      </w:r>
      <w:r w:rsidRPr="00846748">
        <w:rPr>
          <w:rFonts w:cs="B Nazanin"/>
          <w:sz w:val="20"/>
          <w:szCs w:val="20"/>
          <w:rtl/>
        </w:rPr>
        <w:t xml:space="preserve"> بوده که به د</w:t>
      </w:r>
      <w:r w:rsidRPr="00846748">
        <w:rPr>
          <w:rFonts w:cs="B Nazanin" w:hint="cs"/>
          <w:sz w:val="20"/>
          <w:szCs w:val="20"/>
          <w:rtl/>
        </w:rPr>
        <w:t>ی</w:t>
      </w:r>
      <w:r w:rsidRPr="00846748">
        <w:rPr>
          <w:rFonts w:cs="B Nazanin" w:hint="eastAsia"/>
          <w:sz w:val="20"/>
          <w:szCs w:val="20"/>
          <w:rtl/>
        </w:rPr>
        <w:t>واره</w:t>
      </w:r>
      <w:r w:rsidRPr="00846748">
        <w:rPr>
          <w:rFonts w:cs="B Nazanin" w:hint="eastAsia"/>
          <w:sz w:val="20"/>
          <w:szCs w:val="20"/>
          <w:cs/>
        </w:rPr>
        <w:t>‎</w:t>
      </w:r>
      <w:r w:rsidRPr="00846748">
        <w:rPr>
          <w:rFonts w:cs="B Nazanin" w:hint="cs"/>
          <w:sz w:val="20"/>
          <w:szCs w:val="20"/>
          <w:rtl/>
        </w:rPr>
        <w:t>ی</w:t>
      </w:r>
      <w:r w:rsidRPr="00846748">
        <w:rPr>
          <w:rFonts w:cs="B Nazanin"/>
          <w:sz w:val="20"/>
          <w:szCs w:val="20"/>
          <w:rtl/>
        </w:rPr>
        <w:t xml:space="preserve"> سمت چپ </w:t>
      </w:r>
      <w:r w:rsidRPr="00846748">
        <w:rPr>
          <w:rFonts w:cs="B Nazanin" w:hint="cs"/>
          <w:sz w:val="20"/>
          <w:szCs w:val="20"/>
          <w:rtl/>
        </w:rPr>
        <w:t>ی</w:t>
      </w:r>
      <w:r w:rsidRPr="00846748">
        <w:rPr>
          <w:rFonts w:cs="B Nazanin" w:hint="eastAsia"/>
          <w:sz w:val="20"/>
          <w:szCs w:val="20"/>
          <w:rtl/>
        </w:rPr>
        <w:t>ک</w:t>
      </w:r>
      <w:r w:rsidRPr="00846748">
        <w:rPr>
          <w:rFonts w:cs="B Nazanin"/>
          <w:sz w:val="20"/>
          <w:szCs w:val="20"/>
          <w:rtl/>
        </w:rPr>
        <w:t xml:space="preserve"> پره که توسط لا</w:t>
      </w:r>
      <w:r w:rsidRPr="00846748">
        <w:rPr>
          <w:rFonts w:cs="B Nazanin" w:hint="cs"/>
          <w:sz w:val="20"/>
          <w:szCs w:val="20"/>
          <w:rtl/>
        </w:rPr>
        <w:t>ی</w:t>
      </w:r>
      <w:r w:rsidRPr="00846748">
        <w:rPr>
          <w:rFonts w:cs="B Nazanin" w:hint="eastAsia"/>
          <w:sz w:val="20"/>
          <w:szCs w:val="20"/>
          <w:rtl/>
        </w:rPr>
        <w:t>ه</w:t>
      </w:r>
      <w:r w:rsidRPr="00846748">
        <w:rPr>
          <w:rFonts w:cs="B Nazanin" w:hint="eastAsia"/>
          <w:sz w:val="20"/>
          <w:szCs w:val="20"/>
          <w:cs/>
        </w:rPr>
        <w:t>‎</w:t>
      </w:r>
      <w:r w:rsidRPr="00846748">
        <w:rPr>
          <w:rFonts w:cs="B Nazanin" w:hint="eastAsia"/>
          <w:sz w:val="20"/>
          <w:szCs w:val="20"/>
          <w:rtl/>
        </w:rPr>
        <w:t>ا</w:t>
      </w:r>
      <w:r w:rsidRPr="00846748">
        <w:rPr>
          <w:rFonts w:cs="B Nazanin" w:hint="cs"/>
          <w:sz w:val="20"/>
          <w:szCs w:val="20"/>
          <w:rtl/>
        </w:rPr>
        <w:t>ی</w:t>
      </w:r>
      <w:r w:rsidRPr="00846748">
        <w:rPr>
          <w:rFonts w:cs="B Nazanin"/>
          <w:sz w:val="20"/>
          <w:szCs w:val="20"/>
          <w:rtl/>
        </w:rPr>
        <w:t xml:space="preserve"> از مح</w:t>
      </w:r>
      <w:r w:rsidRPr="00846748">
        <w:rPr>
          <w:rFonts w:cs="B Nazanin" w:hint="cs"/>
          <w:sz w:val="20"/>
          <w:szCs w:val="20"/>
          <w:rtl/>
        </w:rPr>
        <w:t>ی</w:t>
      </w:r>
      <w:r w:rsidRPr="00846748">
        <w:rPr>
          <w:rFonts w:cs="B Nazanin" w:hint="eastAsia"/>
          <w:sz w:val="20"/>
          <w:szCs w:val="20"/>
          <w:rtl/>
        </w:rPr>
        <w:t>ط</w:t>
      </w:r>
      <w:r w:rsidRPr="00846748">
        <w:rPr>
          <w:rFonts w:cs="B Nazanin"/>
          <w:sz w:val="20"/>
          <w:szCs w:val="20"/>
          <w:rtl/>
        </w:rPr>
        <w:t xml:space="preserve"> متخلخل احاطه شده، متصل است. شروط مرز</w:t>
      </w:r>
      <w:r w:rsidRPr="00846748">
        <w:rPr>
          <w:rFonts w:cs="B Nazanin" w:hint="cs"/>
          <w:sz w:val="20"/>
          <w:szCs w:val="20"/>
          <w:rtl/>
        </w:rPr>
        <w:t>ی</w:t>
      </w:r>
      <w:r w:rsidRPr="00846748">
        <w:rPr>
          <w:rFonts w:cs="B Nazanin"/>
          <w:sz w:val="20"/>
          <w:szCs w:val="20"/>
          <w:rtl/>
        </w:rPr>
        <w:t xml:space="preserve"> در مسئله </w:t>
      </w:r>
      <w:r w:rsidRPr="00846748">
        <w:rPr>
          <w:rFonts w:cs="B Nazanin" w:hint="eastAsia"/>
          <w:sz w:val="20"/>
          <w:szCs w:val="20"/>
          <w:rtl/>
        </w:rPr>
        <w:t>به</w:t>
      </w:r>
      <w:r w:rsidRPr="00846748">
        <w:rPr>
          <w:rFonts w:cs="B Nazanin"/>
          <w:sz w:val="20"/>
          <w:szCs w:val="20"/>
          <w:rtl/>
        </w:rPr>
        <w:t xml:space="preserve"> گونه</w:t>
      </w:r>
      <w:r w:rsidRPr="00846748">
        <w:rPr>
          <w:rFonts w:cs="B Nazanin"/>
          <w:sz w:val="20"/>
          <w:szCs w:val="20"/>
          <w:cs/>
        </w:rPr>
        <w:t>‎</w:t>
      </w:r>
      <w:r w:rsidRPr="00846748">
        <w:rPr>
          <w:rFonts w:cs="B Nazanin"/>
          <w:sz w:val="20"/>
          <w:szCs w:val="20"/>
          <w:rtl/>
        </w:rPr>
        <w:t>ا</w:t>
      </w:r>
      <w:r w:rsidRPr="00846748">
        <w:rPr>
          <w:rFonts w:cs="B Nazanin" w:hint="cs"/>
          <w:sz w:val="20"/>
          <w:szCs w:val="20"/>
          <w:rtl/>
        </w:rPr>
        <w:t>ی</w:t>
      </w:r>
      <w:r w:rsidRPr="00846748">
        <w:rPr>
          <w:rFonts w:cs="B Nazanin"/>
          <w:sz w:val="20"/>
          <w:szCs w:val="20"/>
          <w:rtl/>
        </w:rPr>
        <w:t xml:space="preserve"> فرض شده است که د</w:t>
      </w:r>
      <w:r w:rsidRPr="00846748">
        <w:rPr>
          <w:rFonts w:cs="B Nazanin" w:hint="cs"/>
          <w:sz w:val="20"/>
          <w:szCs w:val="20"/>
          <w:rtl/>
        </w:rPr>
        <w:t>ی</w:t>
      </w:r>
      <w:r w:rsidRPr="00846748">
        <w:rPr>
          <w:rFonts w:cs="B Nazanin" w:hint="eastAsia"/>
          <w:sz w:val="20"/>
          <w:szCs w:val="20"/>
          <w:rtl/>
        </w:rPr>
        <w:t>واره</w:t>
      </w:r>
      <w:r w:rsidRPr="00846748">
        <w:rPr>
          <w:rFonts w:cs="B Nazanin" w:hint="eastAsia"/>
          <w:sz w:val="20"/>
          <w:szCs w:val="20"/>
          <w:cs/>
        </w:rPr>
        <w:t>‎</w:t>
      </w:r>
      <w:r w:rsidRPr="00846748">
        <w:rPr>
          <w:rFonts w:cs="B Nazanin" w:hint="cs"/>
          <w:sz w:val="20"/>
          <w:szCs w:val="20"/>
          <w:rtl/>
        </w:rPr>
        <w:t>ی</w:t>
      </w:r>
      <w:r w:rsidRPr="00846748">
        <w:rPr>
          <w:rFonts w:cs="B Nazanin"/>
          <w:sz w:val="20"/>
          <w:szCs w:val="20"/>
          <w:rtl/>
        </w:rPr>
        <w:t xml:space="preserve"> عمود</w:t>
      </w:r>
      <w:r w:rsidRPr="00846748">
        <w:rPr>
          <w:rFonts w:cs="B Nazanin" w:hint="cs"/>
          <w:sz w:val="20"/>
          <w:szCs w:val="20"/>
          <w:rtl/>
        </w:rPr>
        <w:t>ی</w:t>
      </w:r>
      <w:r w:rsidRPr="00846748">
        <w:rPr>
          <w:rFonts w:cs="B Nazanin"/>
          <w:sz w:val="20"/>
          <w:szCs w:val="20"/>
          <w:rtl/>
        </w:rPr>
        <w:t xml:space="preserve"> سمت راست در دما</w:t>
      </w:r>
      <w:r w:rsidRPr="00846748">
        <w:rPr>
          <w:rFonts w:cs="B Nazanin" w:hint="cs"/>
          <w:sz w:val="20"/>
          <w:szCs w:val="20"/>
          <w:rtl/>
        </w:rPr>
        <w:t>ی</w:t>
      </w:r>
      <w:r w:rsidRPr="00846748">
        <w:rPr>
          <w:rFonts w:cs="B Nazanin"/>
          <w:sz w:val="20"/>
          <w:szCs w:val="20"/>
          <w:rtl/>
        </w:rPr>
        <w:t xml:space="preserve"> سرد و د</w:t>
      </w:r>
      <w:r w:rsidRPr="00846748">
        <w:rPr>
          <w:rFonts w:cs="B Nazanin" w:hint="cs"/>
          <w:sz w:val="20"/>
          <w:szCs w:val="20"/>
          <w:rtl/>
        </w:rPr>
        <w:t>ی</w:t>
      </w:r>
      <w:r w:rsidRPr="00846748">
        <w:rPr>
          <w:rFonts w:cs="B Nazanin" w:hint="eastAsia"/>
          <w:sz w:val="20"/>
          <w:szCs w:val="20"/>
          <w:rtl/>
        </w:rPr>
        <w:t>واره</w:t>
      </w:r>
      <w:r w:rsidRPr="00846748">
        <w:rPr>
          <w:rFonts w:cs="B Nazanin" w:hint="eastAsia"/>
          <w:sz w:val="20"/>
          <w:szCs w:val="20"/>
          <w:cs/>
        </w:rPr>
        <w:t>‎</w:t>
      </w:r>
      <w:r w:rsidRPr="00846748">
        <w:rPr>
          <w:rFonts w:cs="B Nazanin" w:hint="eastAsia"/>
          <w:sz w:val="20"/>
          <w:szCs w:val="20"/>
          <w:rtl/>
        </w:rPr>
        <w:t>ها</w:t>
      </w:r>
      <w:r w:rsidRPr="00846748">
        <w:rPr>
          <w:rFonts w:cs="B Nazanin" w:hint="cs"/>
          <w:sz w:val="20"/>
          <w:szCs w:val="20"/>
          <w:rtl/>
        </w:rPr>
        <w:t>ی</w:t>
      </w:r>
      <w:r w:rsidRPr="00846748">
        <w:rPr>
          <w:rFonts w:cs="B Nazanin"/>
          <w:sz w:val="20"/>
          <w:szCs w:val="20"/>
          <w:rtl/>
        </w:rPr>
        <w:t xml:space="preserve"> افق</w:t>
      </w:r>
      <w:r w:rsidRPr="00846748">
        <w:rPr>
          <w:rFonts w:cs="B Nazanin" w:hint="cs"/>
          <w:sz w:val="20"/>
          <w:szCs w:val="20"/>
          <w:rtl/>
        </w:rPr>
        <w:t>یِ</w:t>
      </w:r>
      <w:r w:rsidRPr="00846748">
        <w:rPr>
          <w:rFonts w:cs="B Nazanin"/>
          <w:sz w:val="20"/>
          <w:szCs w:val="20"/>
          <w:rtl/>
        </w:rPr>
        <w:t xml:space="preserve"> بالا و پا</w:t>
      </w:r>
      <w:r w:rsidRPr="00846748">
        <w:rPr>
          <w:rFonts w:cs="B Nazanin" w:hint="cs"/>
          <w:sz w:val="20"/>
          <w:szCs w:val="20"/>
          <w:rtl/>
        </w:rPr>
        <w:t>یی</w:t>
      </w:r>
      <w:r w:rsidRPr="00846748">
        <w:rPr>
          <w:rFonts w:cs="B Nazanin" w:hint="eastAsia"/>
          <w:sz w:val="20"/>
          <w:szCs w:val="20"/>
          <w:rtl/>
        </w:rPr>
        <w:t>ن</w:t>
      </w:r>
      <w:r w:rsidRPr="00846748">
        <w:rPr>
          <w:rFonts w:cs="B Nazanin"/>
          <w:sz w:val="20"/>
          <w:szCs w:val="20"/>
          <w:rtl/>
        </w:rPr>
        <w:t xml:space="preserve"> به صورت عا</w:t>
      </w:r>
      <w:r w:rsidRPr="00846748">
        <w:rPr>
          <w:rFonts w:cs="B Nazanin" w:hint="cs"/>
          <w:sz w:val="20"/>
          <w:szCs w:val="20"/>
          <w:rtl/>
        </w:rPr>
        <w:t>ی</w:t>
      </w:r>
      <w:r w:rsidRPr="00846748">
        <w:rPr>
          <w:rFonts w:cs="B Nazanin" w:hint="eastAsia"/>
          <w:sz w:val="20"/>
          <w:szCs w:val="20"/>
          <w:rtl/>
        </w:rPr>
        <w:t>ق</w:t>
      </w:r>
      <w:r w:rsidRPr="00846748">
        <w:rPr>
          <w:rFonts w:cs="B Nazanin"/>
          <w:sz w:val="20"/>
          <w:szCs w:val="20"/>
          <w:rtl/>
        </w:rPr>
        <w:t xml:space="preserve"> باشد. از طرف</w:t>
      </w:r>
      <w:r w:rsidRPr="00846748">
        <w:rPr>
          <w:rFonts w:cs="B Nazanin" w:hint="cs"/>
          <w:sz w:val="20"/>
          <w:szCs w:val="20"/>
          <w:rtl/>
        </w:rPr>
        <w:t>ی</w:t>
      </w:r>
      <w:r w:rsidRPr="00846748">
        <w:rPr>
          <w:rFonts w:cs="B Nazanin"/>
          <w:sz w:val="20"/>
          <w:szCs w:val="20"/>
          <w:rtl/>
        </w:rPr>
        <w:t xml:space="preserve"> د</w:t>
      </w:r>
      <w:r w:rsidRPr="00846748">
        <w:rPr>
          <w:rFonts w:cs="B Nazanin" w:hint="cs"/>
          <w:sz w:val="20"/>
          <w:szCs w:val="20"/>
          <w:rtl/>
        </w:rPr>
        <w:t>ی</w:t>
      </w:r>
      <w:r w:rsidRPr="00846748">
        <w:rPr>
          <w:rFonts w:cs="B Nazanin" w:hint="eastAsia"/>
          <w:sz w:val="20"/>
          <w:szCs w:val="20"/>
          <w:rtl/>
        </w:rPr>
        <w:t>واره</w:t>
      </w:r>
      <w:r w:rsidRPr="00846748">
        <w:rPr>
          <w:rFonts w:cs="B Nazanin" w:hint="eastAsia"/>
          <w:sz w:val="20"/>
          <w:szCs w:val="20"/>
          <w:cs/>
        </w:rPr>
        <w:t>‎</w:t>
      </w:r>
      <w:r w:rsidRPr="00846748">
        <w:rPr>
          <w:rFonts w:cs="B Nazanin" w:hint="cs"/>
          <w:sz w:val="20"/>
          <w:szCs w:val="20"/>
          <w:rtl/>
        </w:rPr>
        <w:t>ی</w:t>
      </w:r>
      <w:r w:rsidRPr="00846748">
        <w:rPr>
          <w:rFonts w:cs="B Nazanin"/>
          <w:sz w:val="20"/>
          <w:szCs w:val="20"/>
          <w:rtl/>
        </w:rPr>
        <w:t xml:space="preserve"> عمود</w:t>
      </w:r>
      <w:r w:rsidRPr="00846748">
        <w:rPr>
          <w:rFonts w:cs="B Nazanin" w:hint="cs"/>
          <w:sz w:val="20"/>
          <w:szCs w:val="20"/>
          <w:rtl/>
        </w:rPr>
        <w:t>ی</w:t>
      </w:r>
      <w:r w:rsidRPr="00846748">
        <w:rPr>
          <w:rFonts w:cs="B Nazanin"/>
          <w:sz w:val="20"/>
          <w:szCs w:val="20"/>
          <w:rtl/>
        </w:rPr>
        <w:t xml:space="preserve"> سمت چپ در بخش اتصال م</w:t>
      </w:r>
      <w:r w:rsidRPr="00846748">
        <w:rPr>
          <w:rFonts w:cs="B Nazanin" w:hint="cs"/>
          <w:sz w:val="20"/>
          <w:szCs w:val="20"/>
          <w:rtl/>
        </w:rPr>
        <w:t>ی</w:t>
      </w:r>
      <w:r w:rsidRPr="00846748">
        <w:rPr>
          <w:rFonts w:cs="B Nazanin" w:hint="eastAsia"/>
          <w:sz w:val="20"/>
          <w:szCs w:val="20"/>
          <w:rtl/>
        </w:rPr>
        <w:t>ان</w:t>
      </w:r>
      <w:r w:rsidRPr="00846748">
        <w:rPr>
          <w:rFonts w:cs="B Nazanin"/>
          <w:sz w:val="20"/>
          <w:szCs w:val="20"/>
          <w:rtl/>
        </w:rPr>
        <w:t xml:space="preserve"> د</w:t>
      </w:r>
      <w:r w:rsidRPr="00846748">
        <w:rPr>
          <w:rFonts w:cs="B Nazanin" w:hint="cs"/>
          <w:sz w:val="20"/>
          <w:szCs w:val="20"/>
          <w:rtl/>
        </w:rPr>
        <w:t>ی</w:t>
      </w:r>
      <w:r w:rsidRPr="00846748">
        <w:rPr>
          <w:rFonts w:cs="B Nazanin" w:hint="eastAsia"/>
          <w:sz w:val="20"/>
          <w:szCs w:val="20"/>
          <w:rtl/>
        </w:rPr>
        <w:t>واره</w:t>
      </w:r>
      <w:r w:rsidRPr="00846748">
        <w:rPr>
          <w:rFonts w:cs="B Nazanin"/>
          <w:sz w:val="20"/>
          <w:szCs w:val="20"/>
          <w:rtl/>
        </w:rPr>
        <w:t xml:space="preserve"> و پره، در دما</w:t>
      </w:r>
      <w:r w:rsidRPr="00846748">
        <w:rPr>
          <w:rFonts w:cs="B Nazanin" w:hint="cs"/>
          <w:sz w:val="20"/>
          <w:szCs w:val="20"/>
          <w:rtl/>
        </w:rPr>
        <w:t>ی</w:t>
      </w:r>
      <w:r w:rsidRPr="00846748">
        <w:rPr>
          <w:rFonts w:cs="B Nazanin"/>
          <w:sz w:val="20"/>
          <w:szCs w:val="20"/>
          <w:rtl/>
        </w:rPr>
        <w:t xml:space="preserve"> گرم و مابق</w:t>
      </w:r>
      <w:r w:rsidRPr="00846748">
        <w:rPr>
          <w:rFonts w:cs="B Nazanin" w:hint="cs"/>
          <w:sz w:val="20"/>
          <w:szCs w:val="20"/>
          <w:rtl/>
        </w:rPr>
        <w:t>ی</w:t>
      </w:r>
      <w:r w:rsidRPr="00846748">
        <w:rPr>
          <w:rFonts w:cs="B Nazanin"/>
          <w:sz w:val="20"/>
          <w:szCs w:val="20"/>
          <w:rtl/>
        </w:rPr>
        <w:t xml:space="preserve"> آن ن</w:t>
      </w:r>
      <w:r w:rsidRPr="00846748">
        <w:rPr>
          <w:rFonts w:cs="B Nazanin" w:hint="cs"/>
          <w:sz w:val="20"/>
          <w:szCs w:val="20"/>
          <w:rtl/>
        </w:rPr>
        <w:t>ی</w:t>
      </w:r>
      <w:r w:rsidRPr="00846748">
        <w:rPr>
          <w:rFonts w:cs="B Nazanin" w:hint="eastAsia"/>
          <w:sz w:val="20"/>
          <w:szCs w:val="20"/>
          <w:rtl/>
        </w:rPr>
        <w:t>ز</w:t>
      </w:r>
      <w:r w:rsidRPr="00846748">
        <w:rPr>
          <w:rFonts w:cs="B Nazanin"/>
          <w:sz w:val="20"/>
          <w:szCs w:val="20"/>
          <w:rtl/>
        </w:rPr>
        <w:t xml:space="preserve"> به صورت عا</w:t>
      </w:r>
      <w:r w:rsidRPr="00846748">
        <w:rPr>
          <w:rFonts w:cs="B Nazanin" w:hint="cs"/>
          <w:sz w:val="20"/>
          <w:szCs w:val="20"/>
          <w:rtl/>
        </w:rPr>
        <w:t>ی</w:t>
      </w:r>
      <w:r w:rsidRPr="00846748">
        <w:rPr>
          <w:rFonts w:cs="B Nazanin" w:hint="eastAsia"/>
          <w:sz w:val="20"/>
          <w:szCs w:val="20"/>
          <w:rtl/>
        </w:rPr>
        <w:t>ق</w:t>
      </w:r>
      <w:r w:rsidRPr="00846748">
        <w:rPr>
          <w:rFonts w:cs="B Nazanin"/>
          <w:sz w:val="20"/>
          <w:szCs w:val="20"/>
          <w:rtl/>
        </w:rPr>
        <w:t xml:space="preserve"> فرض شده است. معادلات حاکم بر بخش</w:t>
      </w:r>
      <w:r w:rsidRPr="00846748">
        <w:rPr>
          <w:rFonts w:cs="B Nazanin"/>
          <w:sz w:val="20"/>
          <w:szCs w:val="20"/>
          <w:cs/>
        </w:rPr>
        <w:t>‎</w:t>
      </w:r>
      <w:r w:rsidRPr="00846748">
        <w:rPr>
          <w:rFonts w:cs="B Nazanin"/>
          <w:sz w:val="20"/>
          <w:szCs w:val="20"/>
          <w:rtl/>
        </w:rPr>
        <w:t>ها</w:t>
      </w:r>
      <w:r w:rsidRPr="00846748">
        <w:rPr>
          <w:rFonts w:cs="B Nazanin" w:hint="cs"/>
          <w:sz w:val="20"/>
          <w:szCs w:val="20"/>
          <w:rtl/>
        </w:rPr>
        <w:t>ی</w:t>
      </w:r>
      <w:r w:rsidRPr="00846748">
        <w:rPr>
          <w:rFonts w:cs="B Nazanin"/>
          <w:sz w:val="20"/>
          <w:szCs w:val="20"/>
          <w:rtl/>
        </w:rPr>
        <w:t xml:space="preserve"> س</w:t>
      </w:r>
      <w:r w:rsidRPr="00846748">
        <w:rPr>
          <w:rFonts w:cs="B Nazanin" w:hint="cs"/>
          <w:sz w:val="20"/>
          <w:szCs w:val="20"/>
          <w:rtl/>
        </w:rPr>
        <w:t>ی</w:t>
      </w:r>
      <w:r w:rsidRPr="00846748">
        <w:rPr>
          <w:rFonts w:cs="B Nazanin" w:hint="eastAsia"/>
          <w:sz w:val="20"/>
          <w:szCs w:val="20"/>
          <w:rtl/>
        </w:rPr>
        <w:t>ال،</w:t>
      </w:r>
      <w:r w:rsidRPr="00846748">
        <w:rPr>
          <w:rFonts w:cs="B Nazanin"/>
          <w:sz w:val="20"/>
          <w:szCs w:val="20"/>
          <w:rtl/>
        </w:rPr>
        <w:t xml:space="preserve"> مح</w:t>
      </w:r>
      <w:r w:rsidRPr="00846748">
        <w:rPr>
          <w:rFonts w:cs="B Nazanin" w:hint="cs"/>
          <w:sz w:val="20"/>
          <w:szCs w:val="20"/>
          <w:rtl/>
        </w:rPr>
        <w:t>ی</w:t>
      </w:r>
      <w:r w:rsidRPr="00846748">
        <w:rPr>
          <w:rFonts w:cs="B Nazanin" w:hint="eastAsia"/>
          <w:sz w:val="20"/>
          <w:szCs w:val="20"/>
          <w:rtl/>
        </w:rPr>
        <w:t>ط</w:t>
      </w:r>
      <w:r w:rsidRPr="00846748">
        <w:rPr>
          <w:rFonts w:cs="B Nazanin"/>
          <w:sz w:val="20"/>
          <w:szCs w:val="20"/>
          <w:rtl/>
        </w:rPr>
        <w:t xml:space="preserve"> متخلخل (با فرض عدم تعادل حرارت</w:t>
      </w:r>
      <w:r w:rsidRPr="00846748">
        <w:rPr>
          <w:rFonts w:cs="B Nazanin" w:hint="cs"/>
          <w:sz w:val="20"/>
          <w:szCs w:val="20"/>
          <w:rtl/>
        </w:rPr>
        <w:t>ی</w:t>
      </w:r>
      <w:r w:rsidRPr="00846748">
        <w:rPr>
          <w:rFonts w:cs="B Nazanin"/>
          <w:sz w:val="20"/>
          <w:szCs w:val="20"/>
          <w:rtl/>
        </w:rPr>
        <w:t>) و مح</w:t>
      </w:r>
      <w:r w:rsidRPr="00846748">
        <w:rPr>
          <w:rFonts w:cs="B Nazanin" w:hint="cs"/>
          <w:sz w:val="20"/>
          <w:szCs w:val="20"/>
          <w:rtl/>
        </w:rPr>
        <w:t>ی</w:t>
      </w:r>
      <w:r w:rsidRPr="00846748">
        <w:rPr>
          <w:rFonts w:cs="B Nazanin" w:hint="eastAsia"/>
          <w:sz w:val="20"/>
          <w:szCs w:val="20"/>
          <w:rtl/>
        </w:rPr>
        <w:t>ط</w:t>
      </w:r>
      <w:r w:rsidRPr="00846748">
        <w:rPr>
          <w:rFonts w:cs="B Nazanin"/>
          <w:sz w:val="20"/>
          <w:szCs w:val="20"/>
          <w:rtl/>
        </w:rPr>
        <w:t xml:space="preserve"> جامد استخراج و به شکل ب</w:t>
      </w:r>
      <w:r w:rsidRPr="00846748">
        <w:rPr>
          <w:rFonts w:cs="B Nazanin" w:hint="cs"/>
          <w:sz w:val="20"/>
          <w:szCs w:val="20"/>
          <w:rtl/>
        </w:rPr>
        <w:t>ی‌</w:t>
      </w:r>
      <w:r w:rsidRPr="00846748">
        <w:rPr>
          <w:rFonts w:cs="B Nazanin" w:hint="eastAsia"/>
          <w:sz w:val="20"/>
          <w:szCs w:val="20"/>
          <w:rtl/>
        </w:rPr>
        <w:t>بُعد</w:t>
      </w:r>
      <w:r w:rsidRPr="00846748">
        <w:rPr>
          <w:rFonts w:cs="B Nazanin"/>
          <w:sz w:val="20"/>
          <w:szCs w:val="20"/>
          <w:rtl/>
        </w:rPr>
        <w:t xml:space="preserve"> خود منتقل شدند و مسئله با استفاده از روش المان محدود به صورت عدد</w:t>
      </w:r>
      <w:r w:rsidRPr="00846748">
        <w:rPr>
          <w:rFonts w:cs="B Nazanin" w:hint="cs"/>
          <w:sz w:val="20"/>
          <w:szCs w:val="20"/>
          <w:rtl/>
        </w:rPr>
        <w:t>ی</w:t>
      </w:r>
      <w:r w:rsidRPr="00846748">
        <w:rPr>
          <w:rFonts w:cs="B Nazanin"/>
          <w:sz w:val="20"/>
          <w:szCs w:val="20"/>
          <w:rtl/>
        </w:rPr>
        <w:t xml:space="preserve"> حل گرد</w:t>
      </w:r>
      <w:r w:rsidRPr="00846748">
        <w:rPr>
          <w:rFonts w:cs="B Nazanin" w:hint="cs"/>
          <w:sz w:val="20"/>
          <w:szCs w:val="20"/>
          <w:rtl/>
        </w:rPr>
        <w:t>ی</w:t>
      </w:r>
      <w:r w:rsidRPr="00846748">
        <w:rPr>
          <w:rFonts w:cs="B Nazanin" w:hint="eastAsia"/>
          <w:sz w:val="20"/>
          <w:szCs w:val="20"/>
          <w:rtl/>
        </w:rPr>
        <w:t>د</w:t>
      </w:r>
      <w:r w:rsidRPr="00846748">
        <w:rPr>
          <w:rFonts w:cs="B Nazanin"/>
          <w:sz w:val="20"/>
          <w:szCs w:val="20"/>
          <w:rtl/>
        </w:rPr>
        <w:t>. در ادامه پارامترها</w:t>
      </w:r>
      <w:r w:rsidRPr="00846748">
        <w:rPr>
          <w:rFonts w:cs="B Nazanin" w:hint="cs"/>
          <w:sz w:val="20"/>
          <w:szCs w:val="20"/>
          <w:rtl/>
        </w:rPr>
        <w:t>ی</w:t>
      </w:r>
      <w:r w:rsidRPr="00846748">
        <w:rPr>
          <w:rFonts w:cs="B Nazanin"/>
          <w:sz w:val="20"/>
          <w:szCs w:val="20"/>
          <w:rtl/>
        </w:rPr>
        <w:t xml:space="preserve"> مهم و اثرگذار بر انتقال حرارت از محفظه مورد بحث و بررس</w:t>
      </w:r>
      <w:r w:rsidRPr="00846748">
        <w:rPr>
          <w:rFonts w:cs="B Nazanin" w:hint="cs"/>
          <w:sz w:val="20"/>
          <w:szCs w:val="20"/>
          <w:rtl/>
        </w:rPr>
        <w:t>ی</w:t>
      </w:r>
      <w:r w:rsidRPr="00846748">
        <w:rPr>
          <w:rFonts w:cs="B Nazanin"/>
          <w:sz w:val="20"/>
          <w:szCs w:val="20"/>
          <w:rtl/>
        </w:rPr>
        <w:t xml:space="preserve"> قرار گرفت و تأث</w:t>
      </w:r>
      <w:r w:rsidRPr="00846748">
        <w:rPr>
          <w:rFonts w:cs="B Nazanin" w:hint="cs"/>
          <w:sz w:val="20"/>
          <w:szCs w:val="20"/>
          <w:rtl/>
        </w:rPr>
        <w:t>ی</w:t>
      </w:r>
      <w:r w:rsidRPr="00846748">
        <w:rPr>
          <w:rFonts w:cs="B Nazanin" w:hint="eastAsia"/>
          <w:sz w:val="20"/>
          <w:szCs w:val="20"/>
          <w:rtl/>
        </w:rPr>
        <w:t>ر</w:t>
      </w:r>
      <w:r w:rsidRPr="00846748">
        <w:rPr>
          <w:rFonts w:cs="B Nazanin"/>
          <w:sz w:val="20"/>
          <w:szCs w:val="20"/>
          <w:rtl/>
        </w:rPr>
        <w:t xml:space="preserve"> هر کدام ب</w:t>
      </w:r>
      <w:r w:rsidRPr="00846748">
        <w:rPr>
          <w:rFonts w:cs="B Nazanin" w:hint="eastAsia"/>
          <w:sz w:val="20"/>
          <w:szCs w:val="20"/>
          <w:rtl/>
        </w:rPr>
        <w:t>ر</w:t>
      </w:r>
      <w:r w:rsidRPr="00846748">
        <w:rPr>
          <w:rFonts w:cs="B Nazanin"/>
          <w:sz w:val="20"/>
          <w:szCs w:val="20"/>
          <w:rtl/>
        </w:rPr>
        <w:t xml:space="preserve"> انتقال حرارت سنج</w:t>
      </w:r>
      <w:r w:rsidRPr="00846748">
        <w:rPr>
          <w:rFonts w:cs="B Nazanin" w:hint="cs"/>
          <w:sz w:val="20"/>
          <w:szCs w:val="20"/>
          <w:rtl/>
        </w:rPr>
        <w:t>ی</w:t>
      </w:r>
      <w:r w:rsidRPr="00846748">
        <w:rPr>
          <w:rFonts w:cs="B Nazanin" w:hint="eastAsia"/>
          <w:sz w:val="20"/>
          <w:szCs w:val="20"/>
          <w:rtl/>
        </w:rPr>
        <w:t>ده</w:t>
      </w:r>
      <w:r w:rsidRPr="00846748">
        <w:rPr>
          <w:rFonts w:cs="B Nazanin"/>
          <w:sz w:val="20"/>
          <w:szCs w:val="20"/>
          <w:rtl/>
        </w:rPr>
        <w:t xml:space="preserve"> شد. نتا</w:t>
      </w:r>
      <w:r w:rsidRPr="00846748">
        <w:rPr>
          <w:rFonts w:cs="B Nazanin" w:hint="cs"/>
          <w:sz w:val="20"/>
          <w:szCs w:val="20"/>
          <w:rtl/>
        </w:rPr>
        <w:t>ی</w:t>
      </w:r>
      <w:r w:rsidRPr="00846748">
        <w:rPr>
          <w:rFonts w:cs="B Nazanin" w:hint="eastAsia"/>
          <w:sz w:val="20"/>
          <w:szCs w:val="20"/>
          <w:rtl/>
        </w:rPr>
        <w:t>ج</w:t>
      </w:r>
      <w:r w:rsidRPr="00846748">
        <w:rPr>
          <w:rFonts w:cs="B Nazanin"/>
          <w:sz w:val="20"/>
          <w:szCs w:val="20"/>
          <w:rtl/>
        </w:rPr>
        <w:t xml:space="preserve"> به صورت شکل، جدول، منحن</w:t>
      </w:r>
      <w:r w:rsidRPr="00846748">
        <w:rPr>
          <w:rFonts w:cs="B Nazanin" w:hint="cs"/>
          <w:sz w:val="20"/>
          <w:szCs w:val="20"/>
          <w:rtl/>
        </w:rPr>
        <w:t>ی</w:t>
      </w:r>
      <w:r w:rsidRPr="00846748">
        <w:rPr>
          <w:rFonts w:cs="B Nazanin"/>
          <w:sz w:val="20"/>
          <w:szCs w:val="20"/>
          <w:rtl/>
        </w:rPr>
        <w:t xml:space="preserve"> </w:t>
      </w:r>
      <w:r w:rsidR="00591CCF" w:rsidRPr="00846748">
        <w:rPr>
          <w:rFonts w:cs="B Nazanin" w:hint="cs"/>
          <w:sz w:val="20"/>
          <w:szCs w:val="20"/>
          <w:rtl/>
        </w:rPr>
        <w:t>، خطوط جریان</w:t>
      </w:r>
      <w:r w:rsidR="00591CCF" w:rsidRPr="00846748">
        <w:rPr>
          <w:rFonts w:cs="B Nazanin" w:hint="cs"/>
          <w:sz w:val="20"/>
          <w:szCs w:val="20"/>
          <w:rtl/>
          <w:cs/>
        </w:rPr>
        <w:t>‎ثابت و دماثابت</w:t>
      </w:r>
      <w:r w:rsidRPr="00846748">
        <w:rPr>
          <w:rFonts w:cs="B Nazanin"/>
          <w:sz w:val="20"/>
          <w:szCs w:val="20"/>
          <w:rtl/>
        </w:rPr>
        <w:t xml:space="preserve"> ارائه و به تفص</w:t>
      </w:r>
      <w:r w:rsidRPr="00846748">
        <w:rPr>
          <w:rFonts w:cs="B Nazanin" w:hint="cs"/>
          <w:sz w:val="20"/>
          <w:szCs w:val="20"/>
          <w:rtl/>
        </w:rPr>
        <w:t>ی</w:t>
      </w:r>
      <w:r w:rsidRPr="00846748">
        <w:rPr>
          <w:rFonts w:cs="B Nazanin" w:hint="eastAsia"/>
          <w:sz w:val="20"/>
          <w:szCs w:val="20"/>
          <w:rtl/>
        </w:rPr>
        <w:t>ل</w:t>
      </w:r>
      <w:r w:rsidRPr="00846748">
        <w:rPr>
          <w:rFonts w:cs="B Nazanin"/>
          <w:sz w:val="20"/>
          <w:szCs w:val="20"/>
          <w:rtl/>
        </w:rPr>
        <w:t xml:space="preserve"> مورد بحث و بررس</w:t>
      </w:r>
      <w:r w:rsidRPr="00846748">
        <w:rPr>
          <w:rFonts w:cs="B Nazanin" w:hint="cs"/>
          <w:sz w:val="20"/>
          <w:szCs w:val="20"/>
          <w:rtl/>
        </w:rPr>
        <w:t>ی</w:t>
      </w:r>
      <w:r w:rsidRPr="00846748">
        <w:rPr>
          <w:rFonts w:cs="B Nazanin"/>
          <w:sz w:val="20"/>
          <w:szCs w:val="20"/>
          <w:rtl/>
        </w:rPr>
        <w:t xml:space="preserve"> قرار گرفت. نتا</w:t>
      </w:r>
      <w:r w:rsidRPr="00846748">
        <w:rPr>
          <w:rFonts w:cs="B Nazanin" w:hint="cs"/>
          <w:sz w:val="20"/>
          <w:szCs w:val="20"/>
          <w:rtl/>
        </w:rPr>
        <w:t>ی</w:t>
      </w:r>
      <w:r w:rsidRPr="00846748">
        <w:rPr>
          <w:rFonts w:cs="B Nazanin" w:hint="eastAsia"/>
          <w:sz w:val="20"/>
          <w:szCs w:val="20"/>
          <w:rtl/>
        </w:rPr>
        <w:t>ج</w:t>
      </w:r>
      <w:r w:rsidRPr="00846748">
        <w:rPr>
          <w:rFonts w:cs="B Nazanin"/>
          <w:sz w:val="20"/>
          <w:szCs w:val="20"/>
          <w:rtl/>
        </w:rPr>
        <w:t xml:space="preserve"> حاک</w:t>
      </w:r>
      <w:r w:rsidRPr="00846748">
        <w:rPr>
          <w:rFonts w:cs="B Nazanin" w:hint="cs"/>
          <w:sz w:val="20"/>
          <w:szCs w:val="20"/>
          <w:rtl/>
        </w:rPr>
        <w:t>ی</w:t>
      </w:r>
      <w:r w:rsidRPr="00846748">
        <w:rPr>
          <w:rFonts w:cs="B Nazanin"/>
          <w:sz w:val="20"/>
          <w:szCs w:val="20"/>
          <w:rtl/>
        </w:rPr>
        <w:t xml:space="preserve"> از است که اثرات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پارامترها</w:t>
      </w:r>
      <w:r w:rsidRPr="00846748">
        <w:rPr>
          <w:rFonts w:cs="B Nazanin" w:hint="cs"/>
          <w:sz w:val="20"/>
          <w:szCs w:val="20"/>
          <w:rtl/>
        </w:rPr>
        <w:t>ی</w:t>
      </w:r>
      <w:r w:rsidRPr="00846748">
        <w:rPr>
          <w:rFonts w:cs="B Nazanin"/>
          <w:sz w:val="20"/>
          <w:szCs w:val="20"/>
          <w:rtl/>
        </w:rPr>
        <w:t xml:space="preserve"> نسب</w:t>
      </w:r>
      <w:r w:rsidRPr="00846748">
        <w:rPr>
          <w:rFonts w:cs="B Nazanin" w:hint="cs"/>
          <w:sz w:val="20"/>
          <w:szCs w:val="20"/>
          <w:rtl/>
        </w:rPr>
        <w:t>ت</w:t>
      </w:r>
      <w:r w:rsidRPr="00846748">
        <w:rPr>
          <w:rFonts w:cs="B Nazanin"/>
          <w:sz w:val="20"/>
          <w:szCs w:val="20"/>
          <w:rtl/>
        </w:rPr>
        <w:t xml:space="preserve"> رسانندگ</w:t>
      </w:r>
      <w:r w:rsidRPr="00846748">
        <w:rPr>
          <w:rFonts w:cs="B Nazanin" w:hint="cs"/>
          <w:sz w:val="20"/>
          <w:szCs w:val="20"/>
          <w:rtl/>
        </w:rPr>
        <w:t>ی</w:t>
      </w:r>
      <w:r w:rsidRPr="00846748">
        <w:rPr>
          <w:rFonts w:cs="B Nazanin"/>
          <w:sz w:val="20"/>
          <w:szCs w:val="20"/>
          <w:rtl/>
        </w:rPr>
        <w:t xml:space="preserve"> س</w:t>
      </w:r>
      <w:r w:rsidRPr="00846748">
        <w:rPr>
          <w:rFonts w:cs="B Nazanin" w:hint="cs"/>
          <w:sz w:val="20"/>
          <w:szCs w:val="20"/>
          <w:rtl/>
        </w:rPr>
        <w:t>ی</w:t>
      </w:r>
      <w:r w:rsidRPr="00846748">
        <w:rPr>
          <w:rFonts w:cs="B Nazanin" w:hint="eastAsia"/>
          <w:sz w:val="20"/>
          <w:szCs w:val="20"/>
          <w:rtl/>
        </w:rPr>
        <w:t>ال</w:t>
      </w:r>
      <w:r w:rsidRPr="00846748">
        <w:rPr>
          <w:rFonts w:cs="B Nazanin"/>
          <w:sz w:val="20"/>
          <w:szCs w:val="20"/>
          <w:rtl/>
        </w:rPr>
        <w:t xml:space="preserve"> به ماتر</w:t>
      </w:r>
      <w:r w:rsidRPr="00846748">
        <w:rPr>
          <w:rFonts w:cs="B Nazanin" w:hint="cs"/>
          <w:sz w:val="20"/>
          <w:szCs w:val="20"/>
          <w:rtl/>
        </w:rPr>
        <w:t>ی</w:t>
      </w:r>
      <w:r w:rsidRPr="00846748">
        <w:rPr>
          <w:rFonts w:cs="B Nazanin" w:hint="eastAsia"/>
          <w:sz w:val="20"/>
          <w:szCs w:val="20"/>
          <w:rtl/>
        </w:rPr>
        <w:t>س</w:t>
      </w:r>
      <w:r w:rsidRPr="00846748">
        <w:rPr>
          <w:rFonts w:cs="B Nazanin"/>
          <w:sz w:val="20"/>
          <w:szCs w:val="20"/>
          <w:rtl/>
        </w:rPr>
        <w:t xml:space="preserve"> متخلخل، عدد دارس</w:t>
      </w:r>
      <w:r w:rsidRPr="00846748">
        <w:rPr>
          <w:rFonts w:cs="B Nazanin" w:hint="cs"/>
          <w:sz w:val="20"/>
          <w:szCs w:val="20"/>
          <w:rtl/>
        </w:rPr>
        <w:t>ی</w:t>
      </w:r>
      <w:r w:rsidRPr="00846748">
        <w:rPr>
          <w:rFonts w:cs="B Nazanin"/>
          <w:sz w:val="20"/>
          <w:szCs w:val="20"/>
          <w:rtl/>
        </w:rPr>
        <w:t xml:space="preserve"> و ضر</w:t>
      </w:r>
      <w:r w:rsidRPr="00846748">
        <w:rPr>
          <w:rFonts w:cs="B Nazanin" w:hint="cs"/>
          <w:sz w:val="20"/>
          <w:szCs w:val="20"/>
          <w:rtl/>
        </w:rPr>
        <w:t>ی</w:t>
      </w:r>
      <w:r w:rsidRPr="00846748">
        <w:rPr>
          <w:rFonts w:cs="B Nazanin" w:hint="eastAsia"/>
          <w:sz w:val="20"/>
          <w:szCs w:val="20"/>
          <w:rtl/>
        </w:rPr>
        <w:t>ب</w:t>
      </w:r>
      <w:r w:rsidRPr="00846748">
        <w:rPr>
          <w:rFonts w:cs="B Nazanin"/>
          <w:sz w:val="20"/>
          <w:szCs w:val="20"/>
          <w:rtl/>
        </w:rPr>
        <w:t xml:space="preserve"> تخلخل به ترت</w:t>
      </w:r>
      <w:r w:rsidRPr="00846748">
        <w:rPr>
          <w:rFonts w:cs="B Nazanin" w:hint="cs"/>
          <w:sz w:val="20"/>
          <w:szCs w:val="20"/>
          <w:rtl/>
        </w:rPr>
        <w:t>ی</w:t>
      </w:r>
      <w:r w:rsidRPr="00846748">
        <w:rPr>
          <w:rFonts w:cs="B Nazanin" w:hint="eastAsia"/>
          <w:sz w:val="20"/>
          <w:szCs w:val="20"/>
          <w:rtl/>
        </w:rPr>
        <w:t>ب</w:t>
      </w:r>
      <w:r w:rsidRPr="00846748">
        <w:rPr>
          <w:rFonts w:cs="B Nazanin"/>
          <w:sz w:val="20"/>
          <w:szCs w:val="20"/>
          <w:rtl/>
        </w:rPr>
        <w:t xml:space="preserve"> سبب کاهش،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و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در ضر</w:t>
      </w:r>
      <w:r w:rsidRPr="00846748">
        <w:rPr>
          <w:rFonts w:cs="B Nazanin" w:hint="cs"/>
          <w:sz w:val="20"/>
          <w:szCs w:val="20"/>
          <w:rtl/>
        </w:rPr>
        <w:t>ی</w:t>
      </w:r>
      <w:r w:rsidRPr="00846748">
        <w:rPr>
          <w:rFonts w:cs="B Nazanin"/>
          <w:sz w:val="20"/>
          <w:szCs w:val="20"/>
          <w:rtl/>
        </w:rPr>
        <w:t xml:space="preserve">ب انتقال حرارت است. </w:t>
      </w:r>
      <w:r w:rsidR="00036191" w:rsidRPr="00846748">
        <w:rPr>
          <w:rFonts w:cs="B Nazanin" w:hint="cs"/>
          <w:sz w:val="20"/>
          <w:szCs w:val="20"/>
          <w:rtl/>
        </w:rPr>
        <w:t xml:space="preserve">همچنین </w:t>
      </w:r>
      <w:r w:rsidRPr="00846748">
        <w:rPr>
          <w:rFonts w:cs="B Nazanin"/>
          <w:sz w:val="20"/>
          <w:szCs w:val="20"/>
          <w:rtl/>
        </w:rPr>
        <w:t>نسبت</w:t>
      </w:r>
      <w:r w:rsidR="00036191" w:rsidRPr="00846748">
        <w:rPr>
          <w:rFonts w:cs="B Nazanin" w:hint="cs"/>
          <w:sz w:val="20"/>
          <w:szCs w:val="20"/>
          <w:rtl/>
        </w:rPr>
        <w:t xml:space="preserve"> ضریب</w:t>
      </w:r>
      <w:r w:rsidRPr="00846748">
        <w:rPr>
          <w:rFonts w:cs="B Nazanin"/>
          <w:sz w:val="20"/>
          <w:szCs w:val="20"/>
          <w:rtl/>
        </w:rPr>
        <w:t xml:space="preserve"> رسانندگ</w:t>
      </w:r>
      <w:r w:rsidRPr="00846748">
        <w:rPr>
          <w:rFonts w:cs="B Nazanin" w:hint="cs"/>
          <w:sz w:val="20"/>
          <w:szCs w:val="20"/>
          <w:rtl/>
        </w:rPr>
        <w:t>ی</w:t>
      </w:r>
      <w:r w:rsidRPr="00846748">
        <w:rPr>
          <w:rFonts w:cs="B Nazanin"/>
          <w:sz w:val="20"/>
          <w:szCs w:val="20"/>
          <w:rtl/>
        </w:rPr>
        <w:t xml:space="preserve"> </w:t>
      </w:r>
      <w:r w:rsidR="00036191" w:rsidRPr="00846748">
        <w:rPr>
          <w:rFonts w:cs="B Nazanin" w:hint="cs"/>
          <w:sz w:val="20"/>
          <w:szCs w:val="20"/>
          <w:rtl/>
        </w:rPr>
        <w:t xml:space="preserve">حرارتی </w:t>
      </w:r>
      <w:r w:rsidRPr="00846748">
        <w:rPr>
          <w:rFonts w:cs="B Nazanin"/>
          <w:sz w:val="20"/>
          <w:szCs w:val="20"/>
          <w:rtl/>
        </w:rPr>
        <w:t>جامد به س</w:t>
      </w:r>
      <w:r w:rsidRPr="00846748">
        <w:rPr>
          <w:rFonts w:cs="B Nazanin" w:hint="cs"/>
          <w:sz w:val="20"/>
          <w:szCs w:val="20"/>
          <w:rtl/>
        </w:rPr>
        <w:t>ی</w:t>
      </w:r>
      <w:r w:rsidRPr="00846748">
        <w:rPr>
          <w:rFonts w:cs="B Nazanin" w:hint="eastAsia"/>
          <w:sz w:val="20"/>
          <w:szCs w:val="20"/>
          <w:rtl/>
        </w:rPr>
        <w:t>ال</w:t>
      </w:r>
      <w:r w:rsidRPr="00846748">
        <w:rPr>
          <w:rFonts w:cs="B Nazanin"/>
          <w:sz w:val="20"/>
          <w:szCs w:val="20"/>
          <w:rtl/>
        </w:rPr>
        <w:t xml:space="preserve"> </w:t>
      </w:r>
      <w:r w:rsidR="00036191" w:rsidRPr="00846748">
        <w:rPr>
          <w:rFonts w:cs="B Nazanin" w:hint="cs"/>
          <w:sz w:val="20"/>
          <w:szCs w:val="20"/>
          <w:rtl/>
        </w:rPr>
        <w:t>تاثیر مستقیمی بر انتقال حرارت داشته</w:t>
      </w:r>
      <w:r w:rsidRPr="00846748">
        <w:rPr>
          <w:rFonts w:cs="B Nazanin"/>
          <w:sz w:val="20"/>
          <w:szCs w:val="20"/>
          <w:rtl/>
        </w:rPr>
        <w:t xml:space="preserve"> و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آن بهبود انتقال حرارت را در پ</w:t>
      </w:r>
      <w:r w:rsidRPr="00846748">
        <w:rPr>
          <w:rFonts w:cs="B Nazanin" w:hint="cs"/>
          <w:sz w:val="20"/>
          <w:szCs w:val="20"/>
          <w:rtl/>
        </w:rPr>
        <w:t>ی</w:t>
      </w:r>
      <w:r w:rsidRPr="00846748">
        <w:rPr>
          <w:rFonts w:cs="B Nazanin"/>
          <w:sz w:val="20"/>
          <w:szCs w:val="20"/>
          <w:rtl/>
        </w:rPr>
        <w:t xml:space="preserve"> خواهد داشت. </w:t>
      </w:r>
      <w:r w:rsidR="00036191" w:rsidRPr="00846748">
        <w:rPr>
          <w:rFonts w:cs="B Nazanin" w:hint="cs"/>
          <w:sz w:val="20"/>
          <w:szCs w:val="20"/>
          <w:rtl/>
        </w:rPr>
        <w:t>از طرفی</w:t>
      </w:r>
      <w:r w:rsidRPr="00846748">
        <w:rPr>
          <w:rFonts w:cs="B Nazanin"/>
          <w:sz w:val="20"/>
          <w:szCs w:val="20"/>
          <w:rtl/>
        </w:rPr>
        <w:t xml:space="preserve">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عدد را</w:t>
      </w:r>
      <w:r w:rsidRPr="00846748">
        <w:rPr>
          <w:rFonts w:cs="B Nazanin" w:hint="cs"/>
          <w:sz w:val="20"/>
          <w:szCs w:val="20"/>
          <w:rtl/>
        </w:rPr>
        <w:t>ی</w:t>
      </w:r>
      <w:r w:rsidRPr="00846748">
        <w:rPr>
          <w:rFonts w:cs="B Nazanin" w:hint="eastAsia"/>
          <w:sz w:val="20"/>
          <w:szCs w:val="20"/>
          <w:rtl/>
        </w:rPr>
        <w:t>ل</w:t>
      </w:r>
      <w:r w:rsidRPr="00846748">
        <w:rPr>
          <w:rFonts w:cs="B Nazanin" w:hint="cs"/>
          <w:sz w:val="20"/>
          <w:szCs w:val="20"/>
          <w:rtl/>
        </w:rPr>
        <w:t>ی</w:t>
      </w:r>
      <w:r w:rsidRPr="00846748">
        <w:rPr>
          <w:rFonts w:cs="B Nazanin"/>
          <w:sz w:val="20"/>
          <w:szCs w:val="20"/>
          <w:rtl/>
        </w:rPr>
        <w:t xml:space="preserve"> سبب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انتقال حرارت و افزا</w:t>
      </w:r>
      <w:r w:rsidRPr="00846748">
        <w:rPr>
          <w:rFonts w:cs="B Nazanin" w:hint="cs"/>
          <w:sz w:val="20"/>
          <w:szCs w:val="20"/>
          <w:rtl/>
        </w:rPr>
        <w:t>ی</w:t>
      </w:r>
      <w:r w:rsidRPr="00846748">
        <w:rPr>
          <w:rFonts w:cs="B Nazanin" w:hint="eastAsia"/>
          <w:sz w:val="20"/>
          <w:szCs w:val="20"/>
          <w:rtl/>
        </w:rPr>
        <w:t>ش</w:t>
      </w:r>
      <w:r w:rsidRPr="00846748">
        <w:rPr>
          <w:rFonts w:cs="B Nazanin"/>
          <w:sz w:val="20"/>
          <w:szCs w:val="20"/>
          <w:rtl/>
        </w:rPr>
        <w:t xml:space="preserve"> حجم بخش متخلخل </w:t>
      </w:r>
      <w:r w:rsidR="00036191" w:rsidRPr="00846748">
        <w:rPr>
          <w:rFonts w:cs="B Nazanin" w:hint="cs"/>
          <w:sz w:val="20"/>
          <w:szCs w:val="20"/>
          <w:rtl/>
        </w:rPr>
        <w:t>منجر به کاهش بخش پر شده است سیال خواهد شد. این امر به معنی تضعیف</w:t>
      </w:r>
      <w:r w:rsidRPr="00846748">
        <w:rPr>
          <w:rFonts w:cs="B Nazanin"/>
          <w:sz w:val="20"/>
          <w:szCs w:val="20"/>
          <w:rtl/>
        </w:rPr>
        <w:t xml:space="preserve"> گردش س</w:t>
      </w:r>
      <w:r w:rsidRPr="00846748">
        <w:rPr>
          <w:rFonts w:cs="B Nazanin" w:hint="cs"/>
          <w:sz w:val="20"/>
          <w:szCs w:val="20"/>
          <w:rtl/>
        </w:rPr>
        <w:t>ی</w:t>
      </w:r>
      <w:r w:rsidRPr="00846748">
        <w:rPr>
          <w:rFonts w:cs="B Nazanin" w:hint="eastAsia"/>
          <w:sz w:val="20"/>
          <w:szCs w:val="20"/>
          <w:rtl/>
        </w:rPr>
        <w:t>ال</w:t>
      </w:r>
      <w:r w:rsidR="00036191" w:rsidRPr="00846748">
        <w:rPr>
          <w:rFonts w:cs="B Nazanin" w:hint="cs"/>
          <w:sz w:val="20"/>
          <w:szCs w:val="20"/>
          <w:rtl/>
        </w:rPr>
        <w:t xml:space="preserve"> و در</w:t>
      </w:r>
      <w:r w:rsidR="000204AF" w:rsidRPr="00846748">
        <w:rPr>
          <w:rFonts w:cs="B Nazanin"/>
          <w:sz w:val="20"/>
          <w:szCs w:val="20"/>
        </w:rPr>
        <w:t xml:space="preserve"> </w:t>
      </w:r>
      <w:r w:rsidR="00036191" w:rsidRPr="00846748">
        <w:rPr>
          <w:rFonts w:cs="B Nazanin" w:hint="cs"/>
          <w:sz w:val="20"/>
          <w:szCs w:val="20"/>
          <w:rtl/>
        </w:rPr>
        <w:t>نهایت</w:t>
      </w:r>
      <w:r w:rsidRPr="00846748">
        <w:rPr>
          <w:rFonts w:cs="B Nazanin"/>
          <w:sz w:val="20"/>
          <w:szCs w:val="20"/>
          <w:rtl/>
        </w:rPr>
        <w:t xml:space="preserve"> </w:t>
      </w:r>
      <w:r w:rsidR="00036191" w:rsidRPr="00846748">
        <w:rPr>
          <w:rFonts w:cs="B Nazanin" w:hint="cs"/>
          <w:sz w:val="20"/>
          <w:szCs w:val="20"/>
          <w:rtl/>
        </w:rPr>
        <w:t>تضعیف</w:t>
      </w:r>
      <w:r w:rsidRPr="00846748">
        <w:rPr>
          <w:rFonts w:cs="B Nazanin"/>
          <w:sz w:val="20"/>
          <w:szCs w:val="20"/>
          <w:rtl/>
        </w:rPr>
        <w:t xml:space="preserve"> انتقا</w:t>
      </w:r>
      <w:r w:rsidRPr="00846748">
        <w:rPr>
          <w:rFonts w:cs="B Nazanin" w:hint="eastAsia"/>
          <w:sz w:val="20"/>
          <w:szCs w:val="20"/>
          <w:rtl/>
        </w:rPr>
        <w:t>ل</w:t>
      </w:r>
      <w:r w:rsidRPr="00846748">
        <w:rPr>
          <w:rFonts w:cs="B Nazanin"/>
          <w:sz w:val="20"/>
          <w:szCs w:val="20"/>
          <w:rtl/>
        </w:rPr>
        <w:t xml:space="preserve"> حرارت </w:t>
      </w:r>
      <w:r w:rsidR="00036191" w:rsidRPr="00846748">
        <w:rPr>
          <w:rFonts w:cs="B Nazanin" w:hint="cs"/>
          <w:sz w:val="20"/>
          <w:szCs w:val="20"/>
          <w:rtl/>
        </w:rPr>
        <w:t>می</w:t>
      </w:r>
      <w:r w:rsidR="00036191" w:rsidRPr="00846748">
        <w:rPr>
          <w:rFonts w:cs="B Nazanin" w:hint="cs"/>
          <w:sz w:val="20"/>
          <w:szCs w:val="20"/>
          <w:rtl/>
          <w:cs/>
        </w:rPr>
        <w:t>‎باشد</w:t>
      </w:r>
      <w:r w:rsidRPr="00846748">
        <w:rPr>
          <w:rFonts w:cs="B Nazanin"/>
          <w:sz w:val="20"/>
          <w:szCs w:val="20"/>
          <w:rtl/>
        </w:rPr>
        <w:t>.</w:t>
      </w:r>
      <w:r w:rsidR="00846748" w:rsidRPr="00846748">
        <w:rPr>
          <w:rFonts w:cs="B Nazanin" w:hint="cs"/>
          <w:sz w:val="20"/>
          <w:szCs w:val="20"/>
          <w:rtl/>
        </w:rPr>
        <w:t xml:space="preserve">  </w:t>
      </w:r>
    </w:p>
    <w:p w:rsidR="00F146B4" w:rsidRPr="00846748" w:rsidRDefault="00F146B4" w:rsidP="00846748">
      <w:pPr>
        <w:pStyle w:val="ab"/>
        <w:ind w:firstLine="0"/>
        <w:rPr>
          <w:sz w:val="20"/>
        </w:rPr>
      </w:pPr>
      <w:r w:rsidRPr="00846748">
        <w:rPr>
          <w:rFonts w:hint="cs"/>
          <w:sz w:val="20"/>
          <w:vertAlign w:val="superscript"/>
          <w:rtl/>
        </w:rPr>
        <w:t>*</w:t>
      </w:r>
      <w:r w:rsidRPr="00846748">
        <w:rPr>
          <w:rStyle w:val="Char5"/>
          <w:sz w:val="20"/>
          <w:szCs w:val="20"/>
          <w:rtl/>
        </w:rPr>
        <w:t xml:space="preserve"> </w:t>
      </w:r>
      <w:r w:rsidRPr="00846748">
        <w:rPr>
          <w:rStyle w:val="Char5"/>
          <w:b/>
          <w:bCs/>
          <w:sz w:val="20"/>
          <w:szCs w:val="20"/>
          <w:rtl/>
        </w:rPr>
        <w:t>عهده‌دار مکاتبات</w:t>
      </w:r>
      <w:r w:rsidRPr="00846748">
        <w:rPr>
          <w:rStyle w:val="Char5"/>
          <w:rFonts w:hint="cs"/>
          <w:b/>
          <w:bCs/>
          <w:sz w:val="20"/>
          <w:szCs w:val="20"/>
          <w:rtl/>
        </w:rPr>
        <w:t xml:space="preserve">: </w:t>
      </w:r>
      <w:r w:rsidR="005331B7" w:rsidRPr="00846748">
        <w:rPr>
          <w:rStyle w:val="Char5"/>
          <w:b/>
          <w:bCs/>
          <w:sz w:val="20"/>
          <w:szCs w:val="20"/>
        </w:rPr>
        <w:t>sinasazgar</w:t>
      </w:r>
      <w:r w:rsidR="00045377" w:rsidRPr="00846748">
        <w:rPr>
          <w:rStyle w:val="Char5"/>
          <w:b/>
          <w:bCs/>
          <w:sz w:val="20"/>
          <w:szCs w:val="20"/>
        </w:rPr>
        <w:t>@gmail.com</w:t>
      </w:r>
    </w:p>
    <w:p w:rsidR="00D64768" w:rsidRPr="00E20140" w:rsidRDefault="00D64768" w:rsidP="00374625">
      <w:pPr>
        <w:bidi/>
        <w:ind w:left="720"/>
        <w:jc w:val="left"/>
        <w:rPr>
          <w:rFonts w:ascii="Times New Roman" w:hAnsi="Times New Roman" w:cs="B Nazanin"/>
          <w:sz w:val="18"/>
          <w:szCs w:val="20"/>
        </w:rPr>
      </w:pPr>
    </w:p>
    <w:p w:rsidR="00B92EBF" w:rsidRPr="00E20140" w:rsidRDefault="00BB4E25" w:rsidP="00846748">
      <w:pPr>
        <w:bidi/>
        <w:jc w:val="left"/>
        <w:rPr>
          <w:rStyle w:val="Chara"/>
          <w:rtl/>
        </w:rPr>
      </w:pPr>
      <w:r w:rsidRPr="00E20140">
        <w:rPr>
          <w:rStyle w:val="Char9"/>
          <w:rtl/>
        </w:rPr>
        <w:t>کلمات کلیدی:</w:t>
      </w:r>
      <w:r w:rsidRPr="00E20140">
        <w:rPr>
          <w:rFonts w:ascii="Times New Roman" w:hAnsi="Times New Roman" w:cs="B Nazanin"/>
          <w:sz w:val="18"/>
          <w:szCs w:val="20"/>
          <w:rtl/>
        </w:rPr>
        <w:t xml:space="preserve"> </w:t>
      </w:r>
      <w:r w:rsidR="00DF4ADF" w:rsidRPr="00E20140">
        <w:rPr>
          <w:rStyle w:val="Chara"/>
          <w:rtl/>
        </w:rPr>
        <w:t>انتقال حرارت آزاد در محفظه،</w:t>
      </w:r>
      <w:r w:rsidR="001367BC" w:rsidRPr="00E20140">
        <w:rPr>
          <w:rStyle w:val="Chara"/>
          <w:rtl/>
        </w:rPr>
        <w:t xml:space="preserve"> مح</w:t>
      </w:r>
      <w:r w:rsidR="001367BC" w:rsidRPr="00E20140">
        <w:rPr>
          <w:rStyle w:val="Chara"/>
          <w:rFonts w:hint="cs"/>
          <w:rtl/>
        </w:rPr>
        <w:t>ی</w:t>
      </w:r>
      <w:r w:rsidR="001367BC" w:rsidRPr="00E20140">
        <w:rPr>
          <w:rStyle w:val="Chara"/>
          <w:rFonts w:hint="eastAsia"/>
          <w:rtl/>
        </w:rPr>
        <w:t>ط</w:t>
      </w:r>
      <w:r w:rsidR="001367BC" w:rsidRPr="00E20140">
        <w:rPr>
          <w:rStyle w:val="Chara"/>
          <w:rtl/>
        </w:rPr>
        <w:t xml:space="preserve"> متخلخل، مح</w:t>
      </w:r>
      <w:r w:rsidR="001367BC" w:rsidRPr="00E20140">
        <w:rPr>
          <w:rStyle w:val="Chara"/>
          <w:rFonts w:hint="cs"/>
          <w:rtl/>
        </w:rPr>
        <w:t>ی</w:t>
      </w:r>
      <w:r w:rsidR="001367BC" w:rsidRPr="00E20140">
        <w:rPr>
          <w:rStyle w:val="Chara"/>
          <w:rFonts w:hint="eastAsia"/>
          <w:rtl/>
        </w:rPr>
        <w:t>ط</w:t>
      </w:r>
      <w:r w:rsidR="001367BC" w:rsidRPr="00E20140">
        <w:rPr>
          <w:rStyle w:val="Chara"/>
          <w:rtl/>
        </w:rPr>
        <w:t xml:space="preserve"> جامد</w:t>
      </w:r>
      <w:r w:rsidR="009B4FE8" w:rsidRPr="00E20140">
        <w:rPr>
          <w:rStyle w:val="Chara"/>
          <w:rFonts w:hint="cs"/>
          <w:rtl/>
        </w:rPr>
        <w:t>، پره</w:t>
      </w:r>
    </w:p>
    <w:p w:rsidR="00BB4E25" w:rsidRPr="00E20140" w:rsidRDefault="00BB4E25" w:rsidP="00374625">
      <w:pPr>
        <w:rPr>
          <w:rFonts w:ascii="Times New Roman" w:hAnsi="Times New Roman" w:cs="B Nazanin"/>
          <w:i/>
          <w:iCs/>
          <w:sz w:val="18"/>
          <w:szCs w:val="20"/>
        </w:rPr>
      </w:pPr>
    </w:p>
    <w:p w:rsidR="00BB4E25" w:rsidRPr="00E20140" w:rsidRDefault="00BB4E25" w:rsidP="00374625">
      <w:pPr>
        <w:rPr>
          <w:rFonts w:ascii="Times New Roman" w:hAnsi="Times New Roman" w:cs="B Nazanin"/>
          <w:i/>
          <w:iCs/>
          <w:sz w:val="18"/>
          <w:szCs w:val="20"/>
        </w:rPr>
        <w:sectPr w:rsidR="00BB4E25" w:rsidRPr="00E20140" w:rsidSect="003B71E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398" w:right="1138" w:bottom="1138" w:left="1138" w:header="864" w:footer="850" w:gutter="0"/>
          <w:pgNumType w:start="29"/>
          <w:cols w:space="556"/>
          <w:titlePg/>
          <w:bidi/>
          <w:docGrid w:linePitch="360"/>
        </w:sectPr>
      </w:pPr>
    </w:p>
    <w:p w:rsidR="00F92C86" w:rsidRPr="00E20140" w:rsidRDefault="00820124" w:rsidP="00374625">
      <w:pPr>
        <w:pStyle w:val="10"/>
        <w:spacing w:after="0"/>
        <w:rPr>
          <w:rtl/>
          <w:lang w:eastAsia="ja-JP"/>
        </w:rPr>
      </w:pPr>
      <w:r w:rsidRPr="00E20140">
        <w:rPr>
          <w:rFonts w:hint="cs"/>
          <w:rtl/>
        </w:rPr>
        <w:lastRenderedPageBreak/>
        <w:t xml:space="preserve">1- </w:t>
      </w:r>
      <w:r w:rsidR="00F92C86" w:rsidRPr="00E20140">
        <w:rPr>
          <w:rtl/>
        </w:rPr>
        <w:t>مقدمه</w:t>
      </w:r>
    </w:p>
    <w:p w:rsidR="00374625" w:rsidRPr="00E20140" w:rsidRDefault="00374625" w:rsidP="00846748">
      <w:pPr>
        <w:pStyle w:val="a"/>
        <w:rPr>
          <w:rFonts w:ascii="Times New Roman" w:hAnsi="Times New Roman"/>
          <w:rtl/>
        </w:rPr>
      </w:pPr>
      <w:r w:rsidRPr="00E20140">
        <w:rPr>
          <w:rFonts w:ascii="Times New Roman" w:hAnsi="Times New Roman"/>
          <w:rtl/>
        </w:rPr>
        <w:t>وهل د</w:t>
      </w:r>
      <w:r w:rsidRPr="00E20140">
        <w:rPr>
          <w:rFonts w:ascii="Times New Roman" w:hAnsi="Times New Roman" w:hint="cs"/>
          <w:rtl/>
        </w:rPr>
        <w:t>ی</w:t>
      </w:r>
      <w:r w:rsidRPr="00E20140">
        <w:rPr>
          <w:rFonts w:ascii="Times New Roman" w:hAnsi="Times New Roman" w:hint="eastAsia"/>
          <w:rtl/>
        </w:rPr>
        <w:t>و</w:t>
      </w:r>
      <w:r w:rsidRPr="00E20140">
        <w:rPr>
          <w:rFonts w:ascii="Times New Roman" w:hAnsi="Times New Roman" w:hint="cs"/>
          <w:rtl/>
        </w:rPr>
        <w:t>ی</w:t>
      </w:r>
      <w:r w:rsidRPr="00E20140">
        <w:rPr>
          <w:rFonts w:ascii="Times New Roman" w:hAnsi="Times New Roman" w:hint="eastAsia"/>
          <w:rtl/>
        </w:rPr>
        <w:t>س</w:t>
      </w:r>
      <w:r w:rsidR="00FA105E" w:rsidRPr="00E20140">
        <w:rPr>
          <w:rStyle w:val="FootnoteReference"/>
          <w:rFonts w:ascii="Times New Roman" w:hAnsi="Times New Roman"/>
          <w:rtl/>
        </w:rPr>
        <w:footnoteReference w:id="2"/>
      </w:r>
      <w:r w:rsidRPr="00E20140">
        <w:rPr>
          <w:rFonts w:ascii="Times New Roman" w:hAnsi="Times New Roman"/>
          <w:rtl/>
        </w:rPr>
        <w:t xml:space="preserve"> [</w:t>
      </w:r>
      <w:r w:rsidR="00FA105E" w:rsidRPr="00E20140">
        <w:rPr>
          <w:rFonts w:ascii="Times New Roman" w:hAnsi="Times New Roman" w:hint="cs"/>
          <w:rtl/>
        </w:rPr>
        <w:t>1</w:t>
      </w:r>
      <w:r w:rsidRPr="00E20140">
        <w:rPr>
          <w:rFonts w:ascii="Times New Roman" w:hAnsi="Times New Roman"/>
          <w:rtl/>
        </w:rPr>
        <w:t>]، توران و همکاران</w:t>
      </w:r>
      <w:r w:rsidR="00FA105E" w:rsidRPr="00E20140">
        <w:rPr>
          <w:rStyle w:val="FootnoteReference"/>
          <w:rFonts w:ascii="Times New Roman" w:hAnsi="Times New Roman"/>
          <w:rtl/>
        </w:rPr>
        <w:footnoteReference w:id="3"/>
      </w:r>
      <w:r w:rsidRPr="00E20140">
        <w:rPr>
          <w:rFonts w:ascii="Times New Roman" w:hAnsi="Times New Roman"/>
          <w:rtl/>
        </w:rPr>
        <w:t xml:space="preserve"> [</w:t>
      </w:r>
      <w:r w:rsidR="00FA105E" w:rsidRPr="00E20140">
        <w:rPr>
          <w:rFonts w:ascii="Times New Roman" w:hAnsi="Times New Roman" w:hint="cs"/>
          <w:rtl/>
        </w:rPr>
        <w:t>2</w:t>
      </w:r>
      <w:r w:rsidRPr="00E20140">
        <w:rPr>
          <w:rFonts w:ascii="Times New Roman" w:hAnsi="Times New Roman"/>
          <w:rtl/>
        </w:rPr>
        <w:t>]، دنگ و تانگ</w:t>
      </w:r>
      <w:r w:rsidR="00FA105E" w:rsidRPr="00E20140">
        <w:rPr>
          <w:rStyle w:val="FootnoteReference"/>
          <w:rFonts w:ascii="Times New Roman" w:hAnsi="Times New Roman"/>
          <w:rtl/>
        </w:rPr>
        <w:footnoteReference w:id="4"/>
      </w:r>
      <w:r w:rsidRPr="00E20140">
        <w:rPr>
          <w:rFonts w:ascii="Times New Roman" w:hAnsi="Times New Roman"/>
          <w:rtl/>
        </w:rPr>
        <w:t xml:space="preserve"> [</w:t>
      </w:r>
      <w:r w:rsidR="00FA105E" w:rsidRPr="00E20140">
        <w:rPr>
          <w:rFonts w:ascii="Times New Roman" w:hAnsi="Times New Roman" w:hint="cs"/>
          <w:rtl/>
        </w:rPr>
        <w:t>3</w:t>
      </w:r>
      <w:r w:rsidRPr="00E20140">
        <w:rPr>
          <w:rFonts w:ascii="Times New Roman" w:hAnsi="Times New Roman"/>
          <w:rtl/>
        </w:rPr>
        <w:t>] و سات</w:t>
      </w:r>
      <w:r w:rsidRPr="00E20140">
        <w:rPr>
          <w:rFonts w:ascii="Times New Roman" w:hAnsi="Times New Roman" w:hint="cs"/>
          <w:rtl/>
        </w:rPr>
        <w:t>ی</w:t>
      </w:r>
      <w:r w:rsidRPr="00E20140">
        <w:rPr>
          <w:rFonts w:ascii="Times New Roman" w:hAnsi="Times New Roman" w:hint="eastAsia"/>
          <w:rtl/>
        </w:rPr>
        <w:t>امورت</w:t>
      </w:r>
      <w:r w:rsidRPr="00E20140">
        <w:rPr>
          <w:rFonts w:ascii="Times New Roman" w:hAnsi="Times New Roman" w:hint="cs"/>
          <w:rtl/>
        </w:rPr>
        <w:t>ی</w:t>
      </w:r>
      <w:r w:rsidRPr="00E20140">
        <w:rPr>
          <w:rFonts w:ascii="Times New Roman" w:hAnsi="Times New Roman"/>
          <w:rtl/>
        </w:rPr>
        <w:t xml:space="preserve"> و چمخا</w:t>
      </w:r>
      <w:r w:rsidR="00FA105E" w:rsidRPr="00E20140">
        <w:rPr>
          <w:rStyle w:val="FootnoteReference"/>
          <w:rFonts w:ascii="Times New Roman" w:hAnsi="Times New Roman"/>
          <w:rtl/>
        </w:rPr>
        <w:footnoteReference w:id="5"/>
      </w:r>
      <w:r w:rsidRPr="00E20140">
        <w:rPr>
          <w:rFonts w:ascii="Times New Roman" w:hAnsi="Times New Roman"/>
          <w:rtl/>
        </w:rPr>
        <w:t xml:space="preserve"> [</w:t>
      </w:r>
      <w:r w:rsidR="00FA105E" w:rsidRPr="00E20140">
        <w:rPr>
          <w:rFonts w:ascii="Times New Roman" w:hAnsi="Times New Roman" w:hint="cs"/>
          <w:rtl/>
        </w:rPr>
        <w:t>4</w:t>
      </w:r>
      <w:r w:rsidRPr="00E20140">
        <w:rPr>
          <w:rFonts w:ascii="Times New Roman" w:hAnsi="Times New Roman"/>
          <w:rtl/>
        </w:rPr>
        <w:t>]، انتقال حرارت جابجا</w:t>
      </w:r>
      <w:r w:rsidRPr="00E20140">
        <w:rPr>
          <w:rFonts w:ascii="Times New Roman" w:hAnsi="Times New Roman" w:hint="cs"/>
          <w:rtl/>
        </w:rPr>
        <w:t>یی</w:t>
      </w:r>
      <w:r w:rsidRPr="00E20140">
        <w:rPr>
          <w:rFonts w:ascii="Times New Roman" w:hAnsi="Times New Roman"/>
          <w:rtl/>
        </w:rPr>
        <w:t xml:space="preserve"> طب</w:t>
      </w:r>
      <w:r w:rsidRPr="00E20140">
        <w:rPr>
          <w:rFonts w:ascii="Times New Roman" w:hAnsi="Times New Roman" w:hint="cs"/>
          <w:rtl/>
        </w:rPr>
        <w:t>ی</w:t>
      </w:r>
      <w:r w:rsidRPr="00E20140">
        <w:rPr>
          <w:rFonts w:ascii="Times New Roman" w:hAnsi="Times New Roman" w:hint="eastAsia"/>
          <w:rtl/>
        </w:rPr>
        <w:t>ع</w:t>
      </w:r>
      <w:r w:rsidRPr="00E20140">
        <w:rPr>
          <w:rFonts w:ascii="Times New Roman" w:hAnsi="Times New Roman" w:hint="cs"/>
          <w:rtl/>
        </w:rPr>
        <w:t>ی</w:t>
      </w:r>
      <w:r w:rsidRPr="00E20140">
        <w:rPr>
          <w:rFonts w:ascii="Times New Roman" w:hAnsi="Times New Roman"/>
          <w:rtl/>
        </w:rPr>
        <w:t xml:space="preserve"> در محفظه مربع</w:t>
      </w:r>
      <w:r w:rsidRPr="00E20140">
        <w:rPr>
          <w:rFonts w:ascii="Times New Roman" w:hAnsi="Times New Roman" w:hint="cs"/>
          <w:rtl/>
        </w:rPr>
        <w:t>ی</w:t>
      </w:r>
      <w:r w:rsidRPr="00E20140">
        <w:rPr>
          <w:rFonts w:ascii="Times New Roman" w:hAnsi="Times New Roman"/>
          <w:rtl/>
        </w:rPr>
        <w:t xml:space="preserve"> بسته را مورد بررس</w:t>
      </w:r>
      <w:r w:rsidRPr="00E20140">
        <w:rPr>
          <w:rFonts w:ascii="Times New Roman" w:hAnsi="Times New Roman" w:hint="cs"/>
          <w:rtl/>
        </w:rPr>
        <w:t>ی</w:t>
      </w:r>
      <w:r w:rsidRPr="00E20140">
        <w:rPr>
          <w:rFonts w:ascii="Times New Roman" w:hAnsi="Times New Roman"/>
          <w:rtl/>
        </w:rPr>
        <w:t xml:space="preserve"> قرار داده‏اند. آن‏ها در</w:t>
      </w:r>
      <w:r w:rsidRPr="00E20140">
        <w:rPr>
          <w:rFonts w:ascii="Times New Roman" w:hAnsi="Times New Roman" w:hint="cs"/>
          <w:rtl/>
        </w:rPr>
        <w:t>ی</w:t>
      </w:r>
      <w:r w:rsidRPr="00E20140">
        <w:rPr>
          <w:rFonts w:ascii="Times New Roman" w:hAnsi="Times New Roman" w:hint="eastAsia"/>
          <w:rtl/>
        </w:rPr>
        <w:t>افتند</w:t>
      </w:r>
      <w:r w:rsidRPr="00E20140">
        <w:rPr>
          <w:rFonts w:ascii="Times New Roman" w:hAnsi="Times New Roman"/>
          <w:rtl/>
        </w:rPr>
        <w:t xml:space="preserve"> که با افزا</w:t>
      </w:r>
      <w:r w:rsidRPr="00E20140">
        <w:rPr>
          <w:rFonts w:ascii="Times New Roman" w:hAnsi="Times New Roman" w:hint="cs"/>
          <w:rtl/>
        </w:rPr>
        <w:t>ی</w:t>
      </w:r>
      <w:r w:rsidRPr="00E20140">
        <w:rPr>
          <w:rFonts w:ascii="Times New Roman" w:hAnsi="Times New Roman" w:hint="eastAsia"/>
          <w:rtl/>
        </w:rPr>
        <w:t>ش</w:t>
      </w:r>
      <w:r w:rsidRPr="00E20140">
        <w:rPr>
          <w:rFonts w:ascii="Times New Roman" w:hAnsi="Times New Roman"/>
          <w:rtl/>
        </w:rPr>
        <w:t xml:space="preserve"> عدد را</w:t>
      </w:r>
      <w:r w:rsidRPr="00E20140">
        <w:rPr>
          <w:rFonts w:ascii="Times New Roman" w:hAnsi="Times New Roman" w:hint="cs"/>
          <w:rtl/>
        </w:rPr>
        <w:t>ی</w:t>
      </w:r>
      <w:r w:rsidRPr="00E20140">
        <w:rPr>
          <w:rFonts w:ascii="Times New Roman" w:hAnsi="Times New Roman" w:hint="eastAsia"/>
          <w:rtl/>
        </w:rPr>
        <w:t>ل</w:t>
      </w:r>
      <w:r w:rsidRPr="00E20140">
        <w:rPr>
          <w:rFonts w:ascii="Times New Roman" w:hAnsi="Times New Roman" w:hint="cs"/>
          <w:rtl/>
        </w:rPr>
        <w:t>ی</w:t>
      </w:r>
      <w:r w:rsidRPr="00E20140">
        <w:rPr>
          <w:rFonts w:ascii="Times New Roman" w:hAnsi="Times New Roman" w:hint="eastAsia"/>
          <w:rtl/>
        </w:rPr>
        <w:t>،</w:t>
      </w:r>
      <w:r w:rsidRPr="00E20140">
        <w:rPr>
          <w:rFonts w:ascii="Times New Roman" w:hAnsi="Times New Roman"/>
          <w:rtl/>
        </w:rPr>
        <w:t xml:space="preserve"> در حضور </w:t>
      </w:r>
      <w:r w:rsidRPr="00E20140">
        <w:rPr>
          <w:rFonts w:ascii="Times New Roman" w:hAnsi="Times New Roman" w:hint="cs"/>
          <w:rtl/>
        </w:rPr>
        <w:t>ی</w:t>
      </w:r>
      <w:r w:rsidRPr="00E20140">
        <w:rPr>
          <w:rFonts w:ascii="Times New Roman" w:hAnsi="Times New Roman" w:hint="eastAsia"/>
          <w:rtl/>
        </w:rPr>
        <w:t>ک</w:t>
      </w:r>
      <w:r w:rsidRPr="00E20140">
        <w:rPr>
          <w:rFonts w:ascii="Times New Roman" w:hAnsi="Times New Roman"/>
          <w:rtl/>
        </w:rPr>
        <w:t xml:space="preserve"> پره رسانا، انتقال حرارت ن</w:t>
      </w:r>
      <w:r w:rsidRPr="00E20140">
        <w:rPr>
          <w:rFonts w:ascii="Times New Roman" w:hAnsi="Times New Roman" w:hint="cs"/>
          <w:rtl/>
        </w:rPr>
        <w:t>ی</w:t>
      </w:r>
      <w:r w:rsidRPr="00E20140">
        <w:rPr>
          <w:rFonts w:ascii="Times New Roman" w:hAnsi="Times New Roman" w:hint="eastAsia"/>
          <w:rtl/>
        </w:rPr>
        <w:t>ز</w:t>
      </w:r>
      <w:r w:rsidRPr="00E20140">
        <w:rPr>
          <w:rFonts w:ascii="Times New Roman" w:hAnsi="Times New Roman"/>
          <w:rtl/>
        </w:rPr>
        <w:t xml:space="preserve"> دست‏خوش تغ</w:t>
      </w:r>
      <w:r w:rsidRPr="00E20140">
        <w:rPr>
          <w:rFonts w:ascii="Times New Roman" w:hAnsi="Times New Roman" w:hint="cs"/>
          <w:rtl/>
        </w:rPr>
        <w:t>یی</w:t>
      </w:r>
      <w:r w:rsidRPr="00E20140">
        <w:rPr>
          <w:rFonts w:ascii="Times New Roman" w:hAnsi="Times New Roman" w:hint="eastAsia"/>
          <w:rtl/>
        </w:rPr>
        <w:t>ر</w:t>
      </w:r>
      <w:r w:rsidRPr="00E20140">
        <w:rPr>
          <w:rFonts w:ascii="Times New Roman" w:hAnsi="Times New Roman"/>
          <w:rtl/>
        </w:rPr>
        <w:t xml:space="preserve"> معنادار </w:t>
      </w:r>
      <w:r w:rsidRPr="00E20140">
        <w:rPr>
          <w:rFonts w:ascii="Times New Roman" w:hAnsi="Times New Roman" w:hint="eastAsia"/>
          <w:rtl/>
        </w:rPr>
        <w:t>خواهد</w:t>
      </w:r>
      <w:r w:rsidRPr="00E20140">
        <w:rPr>
          <w:rFonts w:ascii="Times New Roman" w:hAnsi="Times New Roman"/>
          <w:rtl/>
        </w:rPr>
        <w:t xml:space="preserve"> شد. باراکوس و همکاران</w:t>
      </w:r>
      <w:r w:rsidR="00FA105E" w:rsidRPr="00E20140">
        <w:rPr>
          <w:rStyle w:val="FootnoteReference"/>
          <w:rFonts w:ascii="Times New Roman" w:hAnsi="Times New Roman"/>
          <w:rtl/>
        </w:rPr>
        <w:footnoteReference w:id="6"/>
      </w:r>
      <w:r w:rsidRPr="00E20140">
        <w:rPr>
          <w:rFonts w:ascii="Times New Roman" w:hAnsi="Times New Roman"/>
          <w:rtl/>
        </w:rPr>
        <w:t xml:space="preserve"> [</w:t>
      </w:r>
      <w:r w:rsidR="00FA105E" w:rsidRPr="00E20140">
        <w:rPr>
          <w:rFonts w:ascii="Times New Roman" w:hAnsi="Times New Roman" w:hint="cs"/>
          <w:rtl/>
        </w:rPr>
        <w:t>5</w:t>
      </w:r>
      <w:r w:rsidRPr="00E20140">
        <w:rPr>
          <w:rFonts w:ascii="Times New Roman" w:hAnsi="Times New Roman"/>
          <w:rtl/>
        </w:rPr>
        <w:t>]، انتقال حرارت جابجا</w:t>
      </w:r>
      <w:r w:rsidRPr="00E20140">
        <w:rPr>
          <w:rFonts w:ascii="Times New Roman" w:hAnsi="Times New Roman" w:hint="cs"/>
          <w:rtl/>
        </w:rPr>
        <w:t>یی</w:t>
      </w:r>
      <w:r w:rsidRPr="00E20140">
        <w:rPr>
          <w:rFonts w:ascii="Times New Roman" w:hAnsi="Times New Roman"/>
          <w:rtl/>
        </w:rPr>
        <w:t xml:space="preserve"> طب</w:t>
      </w:r>
      <w:r w:rsidRPr="00E20140">
        <w:rPr>
          <w:rFonts w:ascii="Times New Roman" w:hAnsi="Times New Roman" w:hint="cs"/>
          <w:rtl/>
        </w:rPr>
        <w:t>ی</w:t>
      </w:r>
      <w:r w:rsidRPr="00E20140">
        <w:rPr>
          <w:rFonts w:ascii="Times New Roman" w:hAnsi="Times New Roman" w:hint="eastAsia"/>
          <w:rtl/>
        </w:rPr>
        <w:t>ع</w:t>
      </w:r>
      <w:r w:rsidRPr="00E20140">
        <w:rPr>
          <w:rFonts w:ascii="Times New Roman" w:hAnsi="Times New Roman" w:hint="cs"/>
          <w:rtl/>
        </w:rPr>
        <w:t>ی</w:t>
      </w:r>
      <w:r w:rsidRPr="00E20140">
        <w:rPr>
          <w:rFonts w:ascii="Times New Roman" w:hAnsi="Times New Roman"/>
          <w:rtl/>
        </w:rPr>
        <w:t xml:space="preserve"> در محفظه مربع</w:t>
      </w:r>
      <w:r w:rsidRPr="00E20140">
        <w:rPr>
          <w:rFonts w:ascii="Times New Roman" w:hAnsi="Times New Roman" w:hint="cs"/>
          <w:rtl/>
        </w:rPr>
        <w:t>ی</w:t>
      </w:r>
      <w:r w:rsidRPr="00E20140">
        <w:rPr>
          <w:rFonts w:ascii="Times New Roman" w:hAnsi="Times New Roman"/>
          <w:rtl/>
        </w:rPr>
        <w:t xml:space="preserve"> با در نظر گرفتن رژ</w:t>
      </w:r>
      <w:r w:rsidRPr="00E20140">
        <w:rPr>
          <w:rFonts w:ascii="Times New Roman" w:hAnsi="Times New Roman" w:hint="cs"/>
          <w:rtl/>
        </w:rPr>
        <w:t>ی</w:t>
      </w:r>
      <w:r w:rsidRPr="00E20140">
        <w:rPr>
          <w:rFonts w:ascii="Times New Roman" w:hAnsi="Times New Roman" w:hint="eastAsia"/>
          <w:rtl/>
        </w:rPr>
        <w:t>م</w:t>
      </w:r>
      <w:r w:rsidRPr="00E20140">
        <w:rPr>
          <w:rFonts w:ascii="Times New Roman" w:hAnsi="Times New Roman"/>
          <w:rtl/>
        </w:rPr>
        <w:t xml:space="preserve"> آرام و همچن</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آشفته را </w:t>
      </w:r>
      <w:r w:rsidRPr="00E20140">
        <w:rPr>
          <w:rFonts w:ascii="Times New Roman" w:hAnsi="Times New Roman"/>
          <w:rtl/>
        </w:rPr>
        <w:lastRenderedPageBreak/>
        <w:t>مورد مطالعه قرار دادند. در بررس</w:t>
      </w:r>
      <w:r w:rsidRPr="00E20140">
        <w:rPr>
          <w:rFonts w:ascii="Times New Roman" w:hAnsi="Times New Roman" w:hint="cs"/>
          <w:rtl/>
        </w:rPr>
        <w:t>ی</w:t>
      </w:r>
      <w:r w:rsidRPr="00E20140">
        <w:rPr>
          <w:rFonts w:ascii="Times New Roman" w:hAnsi="Times New Roman"/>
          <w:rtl/>
        </w:rPr>
        <w:t xml:space="preserve"> فوق، عدد را</w:t>
      </w:r>
      <w:r w:rsidRPr="00E20140">
        <w:rPr>
          <w:rFonts w:ascii="Times New Roman" w:hAnsi="Times New Roman" w:hint="cs"/>
          <w:rtl/>
        </w:rPr>
        <w:t>ی</w:t>
      </w:r>
      <w:r w:rsidRPr="00E20140">
        <w:rPr>
          <w:rFonts w:ascii="Times New Roman" w:hAnsi="Times New Roman" w:hint="eastAsia"/>
          <w:rtl/>
        </w:rPr>
        <w:t>ل</w:t>
      </w:r>
      <w:r w:rsidRPr="00E20140">
        <w:rPr>
          <w:rFonts w:ascii="Times New Roman" w:hAnsi="Times New Roman" w:hint="cs"/>
          <w:rtl/>
        </w:rPr>
        <w:t>ی</w:t>
      </w:r>
      <w:r w:rsidRPr="00E20140">
        <w:rPr>
          <w:rFonts w:ascii="Times New Roman" w:hAnsi="Times New Roman"/>
          <w:rtl/>
        </w:rPr>
        <w:t xml:space="preserve">  تا مقدار 1010 افزا</w:t>
      </w:r>
      <w:r w:rsidRPr="00E20140">
        <w:rPr>
          <w:rFonts w:ascii="Times New Roman" w:hAnsi="Times New Roman" w:hint="cs"/>
          <w:rtl/>
        </w:rPr>
        <w:t>ی</w:t>
      </w:r>
      <w:r w:rsidRPr="00E20140">
        <w:rPr>
          <w:rFonts w:ascii="Times New Roman" w:hAnsi="Times New Roman" w:hint="eastAsia"/>
          <w:rtl/>
        </w:rPr>
        <w:t>ش</w:t>
      </w:r>
      <w:r w:rsidRPr="00E20140">
        <w:rPr>
          <w:rFonts w:ascii="Times New Roman" w:hAnsi="Times New Roman"/>
          <w:rtl/>
        </w:rPr>
        <w:t xml:space="preserve"> داده شده است. نتا</w:t>
      </w:r>
      <w:r w:rsidRPr="00E20140">
        <w:rPr>
          <w:rFonts w:ascii="Times New Roman" w:hAnsi="Times New Roman" w:hint="cs"/>
          <w:rtl/>
        </w:rPr>
        <w:t>ی</w:t>
      </w:r>
      <w:r w:rsidRPr="00E20140">
        <w:rPr>
          <w:rFonts w:ascii="Times New Roman" w:hAnsi="Times New Roman" w:hint="eastAsia"/>
          <w:rtl/>
        </w:rPr>
        <w:t>ج</w:t>
      </w:r>
      <w:r w:rsidRPr="00E20140">
        <w:rPr>
          <w:rFonts w:ascii="Times New Roman" w:hAnsi="Times New Roman"/>
          <w:rtl/>
        </w:rPr>
        <w:t xml:space="preserve"> نشان م</w:t>
      </w:r>
      <w:r w:rsidRPr="00E20140">
        <w:rPr>
          <w:rFonts w:ascii="Times New Roman" w:hAnsi="Times New Roman" w:hint="cs"/>
          <w:rtl/>
        </w:rPr>
        <w:t>ی</w:t>
      </w:r>
      <w:r w:rsidRPr="00E20140">
        <w:rPr>
          <w:rFonts w:ascii="Times New Roman" w:hAnsi="Times New Roman" w:hint="eastAsia"/>
          <w:rtl/>
        </w:rPr>
        <w:t>داد</w:t>
      </w:r>
      <w:r w:rsidRPr="00E20140">
        <w:rPr>
          <w:rFonts w:ascii="Times New Roman" w:hAnsi="Times New Roman"/>
          <w:rtl/>
        </w:rPr>
        <w:t xml:space="preserve"> که با گذر از عدد را</w:t>
      </w:r>
      <w:r w:rsidRPr="00E20140">
        <w:rPr>
          <w:rFonts w:ascii="Times New Roman" w:hAnsi="Times New Roman" w:hint="cs"/>
          <w:rtl/>
        </w:rPr>
        <w:t>ی</w:t>
      </w:r>
      <w:r w:rsidRPr="00E20140">
        <w:rPr>
          <w:rFonts w:ascii="Times New Roman" w:hAnsi="Times New Roman" w:hint="eastAsia"/>
          <w:rtl/>
        </w:rPr>
        <w:t>ل</w:t>
      </w:r>
      <w:r w:rsidRPr="00E20140">
        <w:rPr>
          <w:rFonts w:ascii="Times New Roman" w:hAnsi="Times New Roman" w:hint="cs"/>
          <w:rtl/>
        </w:rPr>
        <w:t>ی</w:t>
      </w:r>
      <w:r w:rsidRPr="00E20140">
        <w:rPr>
          <w:rFonts w:ascii="Times New Roman" w:hAnsi="Times New Roman"/>
          <w:rtl/>
        </w:rPr>
        <w:t xml:space="preserve"> 106 به رژ</w:t>
      </w:r>
      <w:r w:rsidRPr="00E20140">
        <w:rPr>
          <w:rFonts w:ascii="Times New Roman" w:hAnsi="Times New Roman" w:hint="cs"/>
          <w:rtl/>
        </w:rPr>
        <w:t>ی</w:t>
      </w:r>
      <w:r w:rsidRPr="00E20140">
        <w:rPr>
          <w:rFonts w:ascii="Times New Roman" w:hAnsi="Times New Roman" w:hint="eastAsia"/>
          <w:rtl/>
        </w:rPr>
        <w:t>م</w:t>
      </w:r>
      <w:r w:rsidRPr="00E20140">
        <w:rPr>
          <w:rFonts w:ascii="Times New Roman" w:hAnsi="Times New Roman"/>
          <w:rtl/>
        </w:rPr>
        <w:t xml:space="preserve"> </w:t>
      </w:r>
      <w:r w:rsidRPr="00E20140">
        <w:rPr>
          <w:rFonts w:ascii="Times New Roman" w:hAnsi="Times New Roman" w:hint="eastAsia"/>
          <w:rtl/>
        </w:rPr>
        <w:t>آشفته</w:t>
      </w:r>
      <w:r w:rsidRPr="00E20140">
        <w:rPr>
          <w:rFonts w:ascii="Times New Roman" w:hAnsi="Times New Roman"/>
          <w:rtl/>
        </w:rPr>
        <w:t xml:space="preserve"> م</w:t>
      </w:r>
      <w:r w:rsidRPr="00E20140">
        <w:rPr>
          <w:rFonts w:ascii="Times New Roman" w:hAnsi="Times New Roman" w:hint="cs"/>
          <w:rtl/>
        </w:rPr>
        <w:t>ی</w:t>
      </w:r>
      <w:r w:rsidRPr="00E20140">
        <w:rPr>
          <w:rFonts w:ascii="Times New Roman" w:hAnsi="Times New Roman"/>
          <w:rtl/>
        </w:rPr>
        <w:t xml:space="preserve"> رس</w:t>
      </w:r>
      <w:r w:rsidRPr="00E20140">
        <w:rPr>
          <w:rFonts w:ascii="Times New Roman" w:hAnsi="Times New Roman" w:hint="cs"/>
          <w:rtl/>
        </w:rPr>
        <w:t>ی</w:t>
      </w:r>
      <w:r w:rsidRPr="00E20140">
        <w:rPr>
          <w:rFonts w:ascii="Times New Roman" w:hAnsi="Times New Roman" w:hint="eastAsia"/>
          <w:rtl/>
        </w:rPr>
        <w:t>م</w:t>
      </w:r>
      <w:r w:rsidRPr="00E20140">
        <w:rPr>
          <w:rFonts w:ascii="Times New Roman" w:hAnsi="Times New Roman"/>
          <w:rtl/>
        </w:rPr>
        <w:t xml:space="preserve"> و عدد ناسلت  به طور ناگهان</w:t>
      </w:r>
      <w:r w:rsidRPr="00E20140">
        <w:rPr>
          <w:rFonts w:ascii="Times New Roman" w:hAnsi="Times New Roman" w:hint="cs"/>
          <w:rtl/>
        </w:rPr>
        <w:t>ی</w:t>
      </w:r>
      <w:r w:rsidRPr="00E20140">
        <w:rPr>
          <w:rFonts w:ascii="Times New Roman" w:hAnsi="Times New Roman"/>
          <w:rtl/>
        </w:rPr>
        <w:t xml:space="preserve"> افزا</w:t>
      </w:r>
      <w:r w:rsidRPr="00E20140">
        <w:rPr>
          <w:rFonts w:ascii="Times New Roman" w:hAnsi="Times New Roman" w:hint="cs"/>
          <w:rtl/>
        </w:rPr>
        <w:t>ی</w:t>
      </w:r>
      <w:r w:rsidRPr="00E20140">
        <w:rPr>
          <w:rFonts w:ascii="Times New Roman" w:hAnsi="Times New Roman" w:hint="eastAsia"/>
          <w:rtl/>
        </w:rPr>
        <w:t>ش</w:t>
      </w:r>
      <w:r w:rsidRPr="00E20140">
        <w:rPr>
          <w:rFonts w:ascii="Times New Roman" w:hAnsi="Times New Roman"/>
          <w:rtl/>
        </w:rPr>
        <w:t xml:space="preserve"> م</w:t>
      </w:r>
      <w:r w:rsidRPr="00E20140">
        <w:rPr>
          <w:rFonts w:ascii="Times New Roman" w:hAnsi="Times New Roman" w:hint="cs"/>
          <w:rtl/>
        </w:rPr>
        <w:t>ی</w:t>
      </w:r>
      <w:r w:rsidRPr="00E20140">
        <w:rPr>
          <w:rFonts w:ascii="Times New Roman" w:hAnsi="Times New Roman"/>
          <w:rtl/>
        </w:rPr>
        <w:t xml:space="preserve"> </w:t>
      </w:r>
      <w:r w:rsidRPr="00E20140">
        <w:rPr>
          <w:rFonts w:ascii="Times New Roman" w:hAnsi="Times New Roman" w:hint="cs"/>
          <w:rtl/>
        </w:rPr>
        <w:t>ی</w:t>
      </w:r>
      <w:r w:rsidRPr="00E20140">
        <w:rPr>
          <w:rFonts w:ascii="Times New Roman" w:hAnsi="Times New Roman" w:hint="eastAsia"/>
          <w:rtl/>
        </w:rPr>
        <w:t>ابد</w:t>
      </w:r>
      <w:r w:rsidRPr="00E20140">
        <w:rPr>
          <w:rFonts w:ascii="Times New Roman" w:hAnsi="Times New Roman"/>
          <w:rtl/>
        </w:rPr>
        <w:t xml:space="preserve">. </w:t>
      </w:r>
      <w:r w:rsidR="00F91497" w:rsidRPr="00E20140">
        <w:rPr>
          <w:rFonts w:ascii="Times New Roman" w:hAnsi="Times New Roman" w:hint="cs"/>
          <w:rtl/>
        </w:rPr>
        <w:t>آناندالاکشمی و باساک</w:t>
      </w:r>
      <w:r w:rsidR="00FA105E" w:rsidRPr="00E20140">
        <w:rPr>
          <w:rStyle w:val="FootnoteReference"/>
          <w:rFonts w:ascii="Times New Roman" w:hAnsi="Times New Roman"/>
          <w:rtl/>
        </w:rPr>
        <w:footnoteReference w:id="7"/>
      </w:r>
      <w:r w:rsidRPr="00E20140">
        <w:rPr>
          <w:rFonts w:ascii="Times New Roman" w:hAnsi="Times New Roman"/>
          <w:rtl/>
        </w:rPr>
        <w:t xml:space="preserve"> [</w:t>
      </w:r>
      <w:r w:rsidR="00FA105E" w:rsidRPr="00E20140">
        <w:rPr>
          <w:rFonts w:ascii="Times New Roman" w:hAnsi="Times New Roman" w:hint="cs"/>
          <w:rtl/>
        </w:rPr>
        <w:t>6</w:t>
      </w:r>
      <w:r w:rsidRPr="00E20140">
        <w:rPr>
          <w:rFonts w:ascii="Times New Roman" w:hAnsi="Times New Roman"/>
          <w:rtl/>
        </w:rPr>
        <w:t>] انتقال حرارت جابجا</w:t>
      </w:r>
      <w:r w:rsidRPr="00E20140">
        <w:rPr>
          <w:rFonts w:ascii="Times New Roman" w:hAnsi="Times New Roman" w:hint="cs"/>
          <w:rtl/>
        </w:rPr>
        <w:t>یی</w:t>
      </w:r>
      <w:r w:rsidRPr="00E20140">
        <w:rPr>
          <w:rFonts w:ascii="Times New Roman" w:hAnsi="Times New Roman"/>
          <w:rtl/>
        </w:rPr>
        <w:t xml:space="preserve"> طب</w:t>
      </w:r>
      <w:r w:rsidRPr="00E20140">
        <w:rPr>
          <w:rFonts w:ascii="Times New Roman" w:hAnsi="Times New Roman" w:hint="cs"/>
          <w:rtl/>
        </w:rPr>
        <w:t>ی</w:t>
      </w:r>
      <w:r w:rsidRPr="00E20140">
        <w:rPr>
          <w:rFonts w:ascii="Times New Roman" w:hAnsi="Times New Roman" w:hint="eastAsia"/>
          <w:rtl/>
        </w:rPr>
        <w:t>ع</w:t>
      </w:r>
      <w:r w:rsidRPr="00E20140">
        <w:rPr>
          <w:rFonts w:ascii="Times New Roman" w:hAnsi="Times New Roman" w:hint="cs"/>
          <w:rtl/>
        </w:rPr>
        <w:t>ی</w:t>
      </w:r>
      <w:r w:rsidRPr="00E20140">
        <w:rPr>
          <w:rFonts w:ascii="Times New Roman" w:hAnsi="Times New Roman"/>
          <w:rtl/>
        </w:rPr>
        <w:t xml:space="preserve"> در محفظه لوز</w:t>
      </w:r>
      <w:r w:rsidRPr="00E20140">
        <w:rPr>
          <w:rFonts w:ascii="Times New Roman" w:hAnsi="Times New Roman" w:hint="cs"/>
          <w:rtl/>
        </w:rPr>
        <w:t>ی</w:t>
      </w:r>
      <w:r w:rsidRPr="00E20140">
        <w:rPr>
          <w:rFonts w:ascii="Times New Roman" w:hAnsi="Times New Roman"/>
          <w:rtl/>
        </w:rPr>
        <w:t xml:space="preserve"> شکل با فرض ضلع پا</w:t>
      </w:r>
      <w:r w:rsidRPr="00E20140">
        <w:rPr>
          <w:rFonts w:ascii="Times New Roman" w:hAnsi="Times New Roman" w:hint="cs"/>
          <w:rtl/>
        </w:rPr>
        <w:t>یی</w:t>
      </w:r>
      <w:r w:rsidRPr="00E20140">
        <w:rPr>
          <w:rFonts w:ascii="Times New Roman" w:hAnsi="Times New Roman" w:hint="eastAsia"/>
          <w:rtl/>
        </w:rPr>
        <w:t>ن</w:t>
      </w:r>
      <w:r w:rsidRPr="00E20140">
        <w:rPr>
          <w:rFonts w:ascii="Times New Roman" w:hAnsi="Times New Roman"/>
          <w:rtl/>
        </w:rPr>
        <w:t xml:space="preserve"> دماثابت </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rtl/>
        </w:rPr>
        <w:t xml:space="preserve"> غ</w:t>
      </w:r>
      <w:r w:rsidRPr="00E20140">
        <w:rPr>
          <w:rFonts w:ascii="Times New Roman" w:hAnsi="Times New Roman" w:hint="cs"/>
          <w:rtl/>
        </w:rPr>
        <w:t>ی</w:t>
      </w:r>
      <w:r w:rsidRPr="00E20140">
        <w:rPr>
          <w:rFonts w:ascii="Times New Roman" w:hAnsi="Times New Roman" w:hint="eastAsia"/>
          <w:rtl/>
        </w:rPr>
        <w:t>ر</w:t>
      </w:r>
      <w:r w:rsidRPr="00E20140">
        <w:rPr>
          <w:rFonts w:ascii="Times New Roman" w:hAnsi="Times New Roman"/>
          <w:rtl/>
        </w:rPr>
        <w:t xml:space="preserve"> دماثابت را مورد بررس</w:t>
      </w:r>
      <w:r w:rsidRPr="00E20140">
        <w:rPr>
          <w:rFonts w:ascii="Times New Roman" w:hAnsi="Times New Roman" w:hint="cs"/>
          <w:rtl/>
        </w:rPr>
        <w:t>ی</w:t>
      </w:r>
      <w:r w:rsidRPr="00E20140">
        <w:rPr>
          <w:rFonts w:ascii="Times New Roman" w:hAnsi="Times New Roman"/>
          <w:rtl/>
        </w:rPr>
        <w:t xml:space="preserve"> قرار دادند. با در نظر گرفتن زوا</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hint="cs"/>
          <w:rtl/>
        </w:rPr>
        <w:t>ی</w:t>
      </w:r>
      <w:r w:rsidRPr="00E20140">
        <w:rPr>
          <w:rFonts w:ascii="Times New Roman" w:hAnsi="Times New Roman"/>
          <w:rtl/>
        </w:rPr>
        <w:t xml:space="preserve"> 30، 45 و 75 درجه برا</w:t>
      </w:r>
      <w:r w:rsidRPr="00E20140">
        <w:rPr>
          <w:rFonts w:ascii="Times New Roman" w:hAnsi="Times New Roman" w:hint="cs"/>
          <w:rtl/>
        </w:rPr>
        <w:t>ی</w:t>
      </w:r>
      <w:r w:rsidRPr="00E20140">
        <w:rPr>
          <w:rFonts w:ascii="Times New Roman" w:hAnsi="Times New Roman"/>
          <w:rtl/>
        </w:rPr>
        <w:t xml:space="preserve"> محفظه، در حالت </w:t>
      </w:r>
      <w:r w:rsidRPr="00E20140">
        <w:rPr>
          <w:rFonts w:ascii="Times New Roman" w:hAnsi="Times New Roman" w:hint="eastAsia"/>
          <w:rtl/>
        </w:rPr>
        <w:t>فرض</w:t>
      </w:r>
      <w:r w:rsidRPr="00E20140">
        <w:rPr>
          <w:rFonts w:ascii="Times New Roman" w:hAnsi="Times New Roman"/>
          <w:rtl/>
        </w:rPr>
        <w:t xml:space="preserve"> دماثابت برا</w:t>
      </w:r>
      <w:r w:rsidRPr="00E20140">
        <w:rPr>
          <w:rFonts w:ascii="Times New Roman" w:hAnsi="Times New Roman" w:hint="cs"/>
          <w:rtl/>
        </w:rPr>
        <w:t>ی</w:t>
      </w:r>
      <w:r w:rsidRPr="00E20140">
        <w:rPr>
          <w:rFonts w:ascii="Times New Roman" w:hAnsi="Times New Roman"/>
          <w:rtl/>
        </w:rPr>
        <w:t xml:space="preserve"> ضلع پا</w:t>
      </w:r>
      <w:r w:rsidRPr="00E20140">
        <w:rPr>
          <w:rFonts w:ascii="Times New Roman" w:hAnsi="Times New Roman" w:hint="cs"/>
          <w:rtl/>
        </w:rPr>
        <w:t>یی</w:t>
      </w:r>
      <w:r w:rsidRPr="00E20140">
        <w:rPr>
          <w:rFonts w:ascii="Times New Roman" w:hAnsi="Times New Roman" w:hint="eastAsia"/>
          <w:rtl/>
        </w:rPr>
        <w:t>ن،</w:t>
      </w:r>
      <w:r w:rsidRPr="00E20140">
        <w:rPr>
          <w:rFonts w:ascii="Times New Roman" w:hAnsi="Times New Roman"/>
          <w:rtl/>
        </w:rPr>
        <w:t xml:space="preserve"> ب</w:t>
      </w:r>
      <w:r w:rsidRPr="00E20140">
        <w:rPr>
          <w:rFonts w:ascii="Times New Roman" w:hAnsi="Times New Roman" w:hint="cs"/>
          <w:rtl/>
        </w:rPr>
        <w:t>ی</w:t>
      </w:r>
      <w:r w:rsidRPr="00E20140">
        <w:rPr>
          <w:rFonts w:ascii="Times New Roman" w:hAnsi="Times New Roman" w:hint="eastAsia"/>
          <w:rtl/>
        </w:rPr>
        <w:t>شتر</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انتقال حرارت از ضلع پا</w:t>
      </w:r>
      <w:r w:rsidRPr="00E20140">
        <w:rPr>
          <w:rFonts w:ascii="Times New Roman" w:hAnsi="Times New Roman" w:hint="cs"/>
          <w:rtl/>
        </w:rPr>
        <w:t>یی</w:t>
      </w:r>
      <w:r w:rsidRPr="00E20140">
        <w:rPr>
          <w:rFonts w:ascii="Times New Roman" w:hAnsi="Times New Roman" w:hint="eastAsia"/>
          <w:rtl/>
        </w:rPr>
        <w:t>ن</w:t>
      </w:r>
      <w:r w:rsidRPr="00E20140">
        <w:rPr>
          <w:rFonts w:ascii="Times New Roman" w:hAnsi="Times New Roman"/>
          <w:rtl/>
        </w:rPr>
        <w:t xml:space="preserve"> به ضلع سمت چپ به ترت</w:t>
      </w:r>
      <w:r w:rsidRPr="00E20140">
        <w:rPr>
          <w:rFonts w:ascii="Times New Roman" w:hAnsi="Times New Roman" w:hint="cs"/>
          <w:rtl/>
        </w:rPr>
        <w:t>ی</w:t>
      </w:r>
      <w:r w:rsidRPr="00E20140">
        <w:rPr>
          <w:rFonts w:ascii="Times New Roman" w:hAnsi="Times New Roman" w:hint="eastAsia"/>
          <w:rtl/>
        </w:rPr>
        <w:t>ب</w:t>
      </w:r>
      <w:r w:rsidRPr="00E20140">
        <w:rPr>
          <w:rFonts w:ascii="Times New Roman" w:hAnsi="Times New Roman"/>
          <w:rtl/>
        </w:rPr>
        <w:t xml:space="preserve"> در زوا</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hint="cs"/>
          <w:rtl/>
        </w:rPr>
        <w:t>ی</w:t>
      </w:r>
      <w:r w:rsidRPr="00E20140">
        <w:rPr>
          <w:rFonts w:ascii="Times New Roman" w:hAnsi="Times New Roman"/>
          <w:rtl/>
        </w:rPr>
        <w:t xml:space="preserve"> 30 ، 45 و 75 درجه رخ خواهد داد. همچن</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کمتر</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انتقال حرارت برا</w:t>
      </w:r>
      <w:r w:rsidRPr="00E20140">
        <w:rPr>
          <w:rFonts w:ascii="Times New Roman" w:hAnsi="Times New Roman" w:hint="cs"/>
          <w:rtl/>
        </w:rPr>
        <w:t>ی</w:t>
      </w:r>
      <w:r w:rsidRPr="00E20140">
        <w:rPr>
          <w:rFonts w:ascii="Times New Roman" w:hAnsi="Times New Roman"/>
          <w:rtl/>
        </w:rPr>
        <w:t xml:space="preserve"> ضلع سمت راست و به ترت</w:t>
      </w:r>
      <w:r w:rsidRPr="00E20140">
        <w:rPr>
          <w:rFonts w:ascii="Times New Roman" w:hAnsi="Times New Roman" w:hint="cs"/>
          <w:rtl/>
        </w:rPr>
        <w:t>ی</w:t>
      </w:r>
      <w:r w:rsidRPr="00E20140">
        <w:rPr>
          <w:rFonts w:ascii="Times New Roman" w:hAnsi="Times New Roman" w:hint="eastAsia"/>
          <w:rtl/>
        </w:rPr>
        <w:t>ب</w:t>
      </w:r>
      <w:r w:rsidRPr="00E20140">
        <w:rPr>
          <w:rFonts w:ascii="Times New Roman" w:hAnsi="Times New Roman"/>
          <w:rtl/>
        </w:rPr>
        <w:t xml:space="preserve"> در زوا</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hint="cs"/>
          <w:rtl/>
        </w:rPr>
        <w:t>ی</w:t>
      </w:r>
      <w:r w:rsidRPr="00E20140">
        <w:rPr>
          <w:rFonts w:ascii="Times New Roman" w:hAnsi="Times New Roman"/>
          <w:rtl/>
        </w:rPr>
        <w:t xml:space="preserve"> 30،45 و 75 رخ خواهد داد.</w:t>
      </w:r>
      <w:r w:rsidRPr="00E20140">
        <w:rPr>
          <w:rFonts w:ascii="Times New Roman" w:hAnsi="Times New Roman" w:hint="cs"/>
          <w:rtl/>
        </w:rPr>
        <w:t xml:space="preserve"> </w:t>
      </w:r>
    </w:p>
    <w:p w:rsidR="00F92C86" w:rsidRPr="00E20140" w:rsidRDefault="00A70344" w:rsidP="008C4D1E">
      <w:pPr>
        <w:pStyle w:val="a"/>
        <w:rPr>
          <w:sz w:val="20"/>
          <w:rtl/>
        </w:rPr>
      </w:pPr>
      <w:r w:rsidRPr="00E20140">
        <w:rPr>
          <w:rFonts w:ascii="Times New Roman" w:hAnsi="Times New Roman"/>
          <w:rtl/>
        </w:rPr>
        <w:lastRenderedPageBreak/>
        <w:t>مح</w:t>
      </w:r>
      <w:r w:rsidRPr="00E20140">
        <w:rPr>
          <w:rFonts w:ascii="Times New Roman" w:hAnsi="Times New Roman" w:hint="cs"/>
          <w:rtl/>
        </w:rPr>
        <w:t>ی</w:t>
      </w:r>
      <w:r w:rsidRPr="00E20140">
        <w:rPr>
          <w:rFonts w:ascii="Times New Roman" w:hAnsi="Times New Roman" w:hint="eastAsia"/>
          <w:rtl/>
        </w:rPr>
        <w:t>ط</w:t>
      </w:r>
      <w:r w:rsidRPr="00E20140">
        <w:rPr>
          <w:rFonts w:ascii="Times New Roman" w:hAnsi="Times New Roman"/>
          <w:rtl/>
        </w:rPr>
        <w:t xml:space="preserve"> متخلخل به </w:t>
      </w:r>
      <w:r w:rsidRPr="00E20140">
        <w:rPr>
          <w:rFonts w:ascii="Times New Roman" w:hAnsi="Times New Roman" w:hint="cs"/>
          <w:rtl/>
        </w:rPr>
        <w:t>ی</w:t>
      </w:r>
      <w:r w:rsidRPr="00E20140">
        <w:rPr>
          <w:rFonts w:ascii="Times New Roman" w:hAnsi="Times New Roman" w:hint="eastAsia"/>
          <w:rtl/>
        </w:rPr>
        <w:t>ک</w:t>
      </w:r>
      <w:r w:rsidRPr="00E20140">
        <w:rPr>
          <w:rFonts w:ascii="Times New Roman" w:hAnsi="Times New Roman"/>
          <w:rtl/>
        </w:rPr>
        <w:t xml:space="preserve"> مح</w:t>
      </w:r>
      <w:r w:rsidRPr="00E20140">
        <w:rPr>
          <w:rFonts w:ascii="Times New Roman" w:hAnsi="Times New Roman" w:hint="cs"/>
          <w:rtl/>
        </w:rPr>
        <w:t>ی</w:t>
      </w:r>
      <w:r w:rsidRPr="00E20140">
        <w:rPr>
          <w:rFonts w:ascii="Times New Roman" w:hAnsi="Times New Roman" w:hint="eastAsia"/>
          <w:rtl/>
        </w:rPr>
        <w:t>ط</w:t>
      </w:r>
      <w:r w:rsidRPr="00E20140">
        <w:rPr>
          <w:rFonts w:ascii="Times New Roman" w:hAnsi="Times New Roman"/>
          <w:rtl/>
        </w:rPr>
        <w:t xml:space="preserve"> جامد دارا</w:t>
      </w:r>
      <w:r w:rsidRPr="00E20140">
        <w:rPr>
          <w:rFonts w:ascii="Times New Roman" w:hAnsi="Times New Roman" w:hint="cs"/>
          <w:rtl/>
        </w:rPr>
        <w:t>ی</w:t>
      </w:r>
      <w:r w:rsidRPr="00E20140">
        <w:rPr>
          <w:rFonts w:ascii="Times New Roman" w:hAnsi="Times New Roman"/>
          <w:rtl/>
        </w:rPr>
        <w:t xml:space="preserve"> تخلخل گفته م</w:t>
      </w:r>
      <w:r w:rsidRPr="00E20140">
        <w:rPr>
          <w:rFonts w:ascii="Times New Roman" w:hAnsi="Times New Roman" w:hint="cs"/>
          <w:rtl/>
        </w:rPr>
        <w:t>ی‌</w:t>
      </w:r>
      <w:r w:rsidRPr="00E20140">
        <w:rPr>
          <w:rFonts w:ascii="Times New Roman" w:hAnsi="Times New Roman" w:hint="eastAsia"/>
          <w:rtl/>
        </w:rPr>
        <w:t>شود</w:t>
      </w:r>
      <w:r w:rsidR="00DF4ADF" w:rsidRPr="00E20140">
        <w:rPr>
          <w:rFonts w:ascii="Times New Roman" w:hAnsi="Times New Roman" w:hint="cs"/>
          <w:rtl/>
        </w:rPr>
        <w:t>.</w:t>
      </w:r>
      <w:r w:rsidRPr="00E20140">
        <w:rPr>
          <w:rFonts w:ascii="Times New Roman" w:hAnsi="Times New Roman"/>
          <w:rtl/>
        </w:rPr>
        <w:t xml:space="preserve"> بسته به ا</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که مح</w:t>
      </w:r>
      <w:r w:rsidRPr="00E20140">
        <w:rPr>
          <w:rFonts w:ascii="Times New Roman" w:hAnsi="Times New Roman" w:hint="cs"/>
          <w:rtl/>
        </w:rPr>
        <w:t>ی</w:t>
      </w:r>
      <w:r w:rsidRPr="00E20140">
        <w:rPr>
          <w:rFonts w:ascii="Times New Roman" w:hAnsi="Times New Roman" w:hint="eastAsia"/>
          <w:rtl/>
        </w:rPr>
        <w:t>ط</w:t>
      </w:r>
      <w:r w:rsidRPr="00E20140">
        <w:rPr>
          <w:rFonts w:ascii="Times New Roman" w:hAnsi="Times New Roman"/>
          <w:rtl/>
        </w:rPr>
        <w:t xml:space="preserve"> متخلخل تحت اثر ن</w:t>
      </w:r>
      <w:r w:rsidRPr="00E20140">
        <w:rPr>
          <w:rFonts w:ascii="Times New Roman" w:hAnsi="Times New Roman" w:hint="cs"/>
          <w:rtl/>
        </w:rPr>
        <w:t>ی</w:t>
      </w:r>
      <w:r w:rsidRPr="00E20140">
        <w:rPr>
          <w:rFonts w:ascii="Times New Roman" w:hAnsi="Times New Roman" w:hint="eastAsia"/>
          <w:rtl/>
        </w:rPr>
        <w:t>روها</w:t>
      </w:r>
      <w:r w:rsidRPr="00E20140">
        <w:rPr>
          <w:rFonts w:ascii="Times New Roman" w:hAnsi="Times New Roman" w:hint="cs"/>
          <w:rtl/>
        </w:rPr>
        <w:t>ی</w:t>
      </w:r>
      <w:r w:rsidRPr="00E20140">
        <w:rPr>
          <w:rFonts w:ascii="Times New Roman" w:hAnsi="Times New Roman"/>
          <w:rtl/>
        </w:rPr>
        <w:t xml:space="preserve"> ب</w:t>
      </w:r>
      <w:r w:rsidRPr="00E20140">
        <w:rPr>
          <w:rFonts w:ascii="Times New Roman" w:hAnsi="Times New Roman" w:hint="cs"/>
          <w:rtl/>
        </w:rPr>
        <w:t>ی</w:t>
      </w:r>
      <w:r w:rsidRPr="00E20140">
        <w:rPr>
          <w:rFonts w:ascii="Times New Roman" w:hAnsi="Times New Roman" w:hint="eastAsia"/>
          <w:rtl/>
        </w:rPr>
        <w:t>رون</w:t>
      </w:r>
      <w:r w:rsidRPr="00E20140">
        <w:rPr>
          <w:rFonts w:ascii="Times New Roman" w:hAnsi="Times New Roman" w:hint="cs"/>
          <w:rtl/>
        </w:rPr>
        <w:t>ی</w:t>
      </w:r>
      <w:r w:rsidRPr="00E20140">
        <w:rPr>
          <w:rFonts w:ascii="Times New Roman" w:hAnsi="Times New Roman"/>
          <w:rtl/>
        </w:rPr>
        <w:t xml:space="preserve"> بتواند شارها را از خود عبور دهد </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rtl/>
        </w:rPr>
        <w:t xml:space="preserve"> نه، به آن مح</w:t>
      </w:r>
      <w:r w:rsidRPr="00E20140">
        <w:rPr>
          <w:rFonts w:ascii="Times New Roman" w:hAnsi="Times New Roman" w:hint="cs"/>
          <w:rtl/>
        </w:rPr>
        <w:t>ی</w:t>
      </w:r>
      <w:r w:rsidRPr="00E20140">
        <w:rPr>
          <w:rFonts w:ascii="Times New Roman" w:hAnsi="Times New Roman" w:hint="eastAsia"/>
          <w:rtl/>
        </w:rPr>
        <w:t>ط</w:t>
      </w:r>
      <w:r w:rsidRPr="00E20140">
        <w:rPr>
          <w:rFonts w:ascii="Times New Roman" w:hAnsi="Times New Roman"/>
          <w:rtl/>
        </w:rPr>
        <w:t xml:space="preserve"> متخلخل تراوا </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rtl/>
        </w:rPr>
        <w:t xml:space="preserve"> مح</w:t>
      </w:r>
      <w:r w:rsidRPr="00E20140">
        <w:rPr>
          <w:rFonts w:ascii="Times New Roman" w:hAnsi="Times New Roman" w:hint="cs"/>
          <w:rtl/>
        </w:rPr>
        <w:t>ی</w:t>
      </w:r>
      <w:r w:rsidRPr="00E20140">
        <w:rPr>
          <w:rFonts w:ascii="Times New Roman" w:hAnsi="Times New Roman" w:hint="eastAsia"/>
          <w:rtl/>
        </w:rPr>
        <w:t>ط</w:t>
      </w:r>
      <w:r w:rsidRPr="00E20140">
        <w:rPr>
          <w:rFonts w:ascii="Times New Roman" w:hAnsi="Times New Roman"/>
          <w:rtl/>
        </w:rPr>
        <w:t xml:space="preserve"> متخلخل ناتراوا م</w:t>
      </w:r>
      <w:r w:rsidRPr="00E20140">
        <w:rPr>
          <w:rFonts w:ascii="Times New Roman" w:hAnsi="Times New Roman" w:hint="cs"/>
          <w:rtl/>
        </w:rPr>
        <w:t>ی</w:t>
      </w:r>
      <w:r w:rsidRPr="00E20140">
        <w:rPr>
          <w:rFonts w:ascii="Times New Roman" w:hAnsi="Times New Roman"/>
          <w:rtl/>
        </w:rPr>
        <w:t xml:space="preserve"> گو</w:t>
      </w:r>
      <w:r w:rsidRPr="00E20140">
        <w:rPr>
          <w:rFonts w:ascii="Times New Roman" w:hAnsi="Times New Roman" w:hint="cs"/>
          <w:rtl/>
        </w:rPr>
        <w:t>ی</w:t>
      </w:r>
      <w:r w:rsidRPr="00E20140">
        <w:rPr>
          <w:rFonts w:ascii="Times New Roman" w:hAnsi="Times New Roman" w:hint="eastAsia"/>
          <w:rtl/>
        </w:rPr>
        <w:t>ند</w:t>
      </w:r>
      <w:r w:rsidR="00B166DF" w:rsidRPr="00E20140">
        <w:rPr>
          <w:rFonts w:ascii="Times New Roman" w:hAnsi="Times New Roman"/>
          <w:rtl/>
        </w:rPr>
        <w:t>.</w:t>
      </w:r>
      <w:r w:rsidRPr="00E20140">
        <w:rPr>
          <w:rFonts w:ascii="Times New Roman" w:hAnsi="Times New Roman"/>
        </w:rPr>
        <w:t xml:space="preserve"> </w:t>
      </w:r>
      <w:r w:rsidRPr="00E20140">
        <w:rPr>
          <w:rFonts w:ascii="Times New Roman" w:hAnsi="Times New Roman"/>
          <w:rtl/>
        </w:rPr>
        <w:t>ب</w:t>
      </w:r>
      <w:r w:rsidRPr="00E20140">
        <w:rPr>
          <w:rFonts w:ascii="Times New Roman" w:hAnsi="Times New Roman" w:hint="cs"/>
          <w:rtl/>
        </w:rPr>
        <w:t>ی</w:t>
      </w:r>
      <w:r w:rsidRPr="00E20140">
        <w:rPr>
          <w:rFonts w:ascii="Times New Roman" w:hAnsi="Times New Roman" w:hint="eastAsia"/>
          <w:rtl/>
        </w:rPr>
        <w:t>شتر</w:t>
      </w:r>
      <w:r w:rsidRPr="00E20140">
        <w:rPr>
          <w:rFonts w:ascii="Times New Roman" w:hAnsi="Times New Roman"/>
          <w:rtl/>
        </w:rPr>
        <w:t xml:space="preserve"> مطالعات انجام شده در زم</w:t>
      </w:r>
      <w:r w:rsidRPr="00E20140">
        <w:rPr>
          <w:rFonts w:ascii="Times New Roman" w:hAnsi="Times New Roman" w:hint="cs"/>
          <w:rtl/>
        </w:rPr>
        <w:t>ی</w:t>
      </w:r>
      <w:r w:rsidRPr="00E20140">
        <w:rPr>
          <w:rFonts w:ascii="Times New Roman" w:hAnsi="Times New Roman" w:hint="eastAsia"/>
          <w:rtl/>
        </w:rPr>
        <w:t>نه</w:t>
      </w:r>
      <w:r w:rsidRPr="00E20140">
        <w:rPr>
          <w:rFonts w:ascii="Times New Roman" w:hAnsi="Times New Roman"/>
          <w:rtl/>
        </w:rPr>
        <w:t xml:space="preserve"> مح</w:t>
      </w:r>
      <w:r w:rsidRPr="00E20140">
        <w:rPr>
          <w:rFonts w:ascii="Times New Roman" w:hAnsi="Times New Roman" w:hint="cs"/>
          <w:rtl/>
        </w:rPr>
        <w:t>ی</w:t>
      </w:r>
      <w:r w:rsidRPr="00E20140">
        <w:rPr>
          <w:rFonts w:ascii="Times New Roman" w:hAnsi="Times New Roman" w:hint="eastAsia"/>
          <w:rtl/>
        </w:rPr>
        <w:t>ط‌ها</w:t>
      </w:r>
      <w:r w:rsidRPr="00E20140">
        <w:rPr>
          <w:rFonts w:ascii="Times New Roman" w:hAnsi="Times New Roman" w:hint="cs"/>
          <w:rtl/>
        </w:rPr>
        <w:t>ی</w:t>
      </w:r>
      <w:r w:rsidRPr="00E20140">
        <w:rPr>
          <w:rFonts w:ascii="Times New Roman" w:hAnsi="Times New Roman"/>
          <w:rtl/>
        </w:rPr>
        <w:t xml:space="preserve"> متخلخل بر پا</w:t>
      </w:r>
      <w:r w:rsidRPr="00E20140">
        <w:rPr>
          <w:rFonts w:ascii="Times New Roman" w:hAnsi="Times New Roman" w:hint="cs"/>
          <w:rtl/>
        </w:rPr>
        <w:t>ی</w:t>
      </w:r>
      <w:r w:rsidRPr="00E20140">
        <w:rPr>
          <w:rFonts w:ascii="Times New Roman" w:hAnsi="Times New Roman" w:hint="eastAsia"/>
          <w:rtl/>
        </w:rPr>
        <w:t>ه</w:t>
      </w:r>
      <w:r w:rsidRPr="00E20140">
        <w:rPr>
          <w:rFonts w:ascii="Times New Roman" w:hAnsi="Times New Roman"/>
          <w:rtl/>
        </w:rPr>
        <w:t xml:space="preserve"> قانون دارس</w:t>
      </w:r>
      <w:r w:rsidRPr="00E20140">
        <w:rPr>
          <w:rFonts w:ascii="Times New Roman" w:hAnsi="Times New Roman" w:hint="cs"/>
          <w:rtl/>
        </w:rPr>
        <w:t>ی</w:t>
      </w:r>
      <w:r w:rsidRPr="00E20140">
        <w:rPr>
          <w:rFonts w:ascii="Times New Roman" w:hAnsi="Times New Roman"/>
          <w:rtl/>
        </w:rPr>
        <w:t xml:space="preserve"> و تعادل حرارت</w:t>
      </w:r>
      <w:r w:rsidRPr="00E20140">
        <w:rPr>
          <w:rFonts w:ascii="Times New Roman" w:hAnsi="Times New Roman" w:hint="cs"/>
          <w:rtl/>
        </w:rPr>
        <w:t>ی</w:t>
      </w:r>
      <w:r w:rsidRPr="00E20140">
        <w:rPr>
          <w:rFonts w:ascii="Times New Roman" w:hAnsi="Times New Roman"/>
          <w:rtl/>
        </w:rPr>
        <w:t xml:space="preserve"> ب</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فازها</w:t>
      </w:r>
      <w:r w:rsidRPr="00E20140">
        <w:rPr>
          <w:rFonts w:ascii="Times New Roman" w:hAnsi="Times New Roman" w:hint="cs"/>
          <w:rtl/>
        </w:rPr>
        <w:t>ی</w:t>
      </w:r>
      <w:r w:rsidRPr="00E20140">
        <w:rPr>
          <w:rFonts w:ascii="Times New Roman" w:hAnsi="Times New Roman"/>
          <w:rtl/>
        </w:rPr>
        <w:t xml:space="preserve"> جامد و س</w:t>
      </w:r>
      <w:r w:rsidRPr="00E20140">
        <w:rPr>
          <w:rFonts w:ascii="Times New Roman" w:hAnsi="Times New Roman" w:hint="cs"/>
          <w:rtl/>
        </w:rPr>
        <w:t>ی</w:t>
      </w:r>
      <w:r w:rsidRPr="00E20140">
        <w:rPr>
          <w:rFonts w:ascii="Times New Roman" w:hAnsi="Times New Roman" w:hint="eastAsia"/>
          <w:rtl/>
        </w:rPr>
        <w:t>ال</w:t>
      </w:r>
      <w:r w:rsidRPr="00E20140">
        <w:rPr>
          <w:rFonts w:ascii="Times New Roman" w:hAnsi="Times New Roman"/>
          <w:rtl/>
        </w:rPr>
        <w:t xml:space="preserve"> م</w:t>
      </w:r>
      <w:r w:rsidRPr="00E20140">
        <w:rPr>
          <w:rFonts w:ascii="Times New Roman" w:hAnsi="Times New Roman" w:hint="cs"/>
          <w:rtl/>
        </w:rPr>
        <w:t>ی‌</w:t>
      </w:r>
      <w:r w:rsidRPr="00E20140">
        <w:rPr>
          <w:rFonts w:ascii="Times New Roman" w:hAnsi="Times New Roman" w:hint="eastAsia"/>
          <w:rtl/>
        </w:rPr>
        <w:t>باشد</w:t>
      </w:r>
      <w:r w:rsidRPr="00E20140">
        <w:rPr>
          <w:rFonts w:ascii="Times New Roman" w:hAnsi="Times New Roman"/>
          <w:rtl/>
        </w:rPr>
        <w:t>. ا</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فرض برا</w:t>
      </w:r>
      <w:r w:rsidRPr="00E20140">
        <w:rPr>
          <w:rFonts w:ascii="Times New Roman" w:hAnsi="Times New Roman" w:hint="cs"/>
          <w:rtl/>
        </w:rPr>
        <w:t>ی</w:t>
      </w:r>
      <w:r w:rsidRPr="00E20140">
        <w:rPr>
          <w:rFonts w:ascii="Times New Roman" w:hAnsi="Times New Roman"/>
          <w:rtl/>
        </w:rPr>
        <w:t xml:space="preserve"> مح</w:t>
      </w:r>
      <w:r w:rsidRPr="00E20140">
        <w:rPr>
          <w:rFonts w:ascii="Times New Roman" w:hAnsi="Times New Roman" w:hint="cs"/>
          <w:rtl/>
        </w:rPr>
        <w:t>ی</w:t>
      </w:r>
      <w:r w:rsidRPr="00E20140">
        <w:rPr>
          <w:rFonts w:ascii="Times New Roman" w:hAnsi="Times New Roman" w:hint="eastAsia"/>
          <w:rtl/>
        </w:rPr>
        <w:t>ط‌ها</w:t>
      </w:r>
      <w:r w:rsidRPr="00E20140">
        <w:rPr>
          <w:rFonts w:ascii="Times New Roman" w:hAnsi="Times New Roman" w:hint="cs"/>
          <w:rtl/>
        </w:rPr>
        <w:t>ی</w:t>
      </w:r>
      <w:r w:rsidRPr="00E20140">
        <w:rPr>
          <w:rFonts w:ascii="Times New Roman" w:hAnsi="Times New Roman"/>
          <w:rtl/>
        </w:rPr>
        <w:t xml:space="preserve"> با خلل و فرج کوچک مثل مخازن زم</w:t>
      </w:r>
      <w:r w:rsidRPr="00E20140">
        <w:rPr>
          <w:rFonts w:ascii="Times New Roman" w:hAnsi="Times New Roman" w:hint="cs"/>
          <w:rtl/>
        </w:rPr>
        <w:t>ی</w:t>
      </w:r>
      <w:r w:rsidRPr="00E20140">
        <w:rPr>
          <w:rFonts w:ascii="Times New Roman" w:hAnsi="Times New Roman" w:hint="eastAsia"/>
          <w:rtl/>
        </w:rPr>
        <w:t>ن</w:t>
      </w:r>
      <w:r w:rsidRPr="00E20140">
        <w:rPr>
          <w:rFonts w:ascii="Times New Roman" w:hAnsi="Times New Roman"/>
          <w:rtl/>
        </w:rPr>
        <w:t xml:space="preserve"> گرما</w:t>
      </w:r>
      <w:r w:rsidRPr="00E20140">
        <w:rPr>
          <w:rFonts w:ascii="Times New Roman" w:hAnsi="Times New Roman" w:hint="cs"/>
          <w:rtl/>
        </w:rPr>
        <w:t>یی</w:t>
      </w:r>
      <w:r w:rsidRPr="00E20140">
        <w:rPr>
          <w:rFonts w:ascii="Times New Roman" w:hAnsi="Times New Roman"/>
          <w:rtl/>
        </w:rPr>
        <w:t xml:space="preserve"> و عا</w:t>
      </w:r>
      <w:r w:rsidRPr="00E20140">
        <w:rPr>
          <w:rFonts w:ascii="Times New Roman" w:hAnsi="Times New Roman" w:hint="cs"/>
          <w:rtl/>
        </w:rPr>
        <w:t>ی</w:t>
      </w:r>
      <w:r w:rsidRPr="00E20140">
        <w:rPr>
          <w:rFonts w:ascii="Times New Roman" w:hAnsi="Times New Roman" w:hint="eastAsia"/>
          <w:rtl/>
        </w:rPr>
        <w:t>ق‌ها</w:t>
      </w:r>
      <w:r w:rsidRPr="00E20140">
        <w:rPr>
          <w:rFonts w:ascii="Times New Roman" w:hAnsi="Times New Roman" w:hint="cs"/>
          <w:rtl/>
        </w:rPr>
        <w:t>ی</w:t>
      </w:r>
      <w:r w:rsidRPr="00E20140">
        <w:rPr>
          <w:rFonts w:ascii="Times New Roman" w:hAnsi="Times New Roman"/>
          <w:rtl/>
        </w:rPr>
        <w:t xml:space="preserve"> حرارت</w:t>
      </w:r>
      <w:r w:rsidRPr="00E20140">
        <w:rPr>
          <w:rFonts w:ascii="Times New Roman" w:hAnsi="Times New Roman" w:hint="cs"/>
          <w:rtl/>
        </w:rPr>
        <w:t>ی</w:t>
      </w:r>
      <w:r w:rsidRPr="00E20140">
        <w:rPr>
          <w:rFonts w:ascii="Times New Roman" w:hAnsi="Times New Roman"/>
          <w:rtl/>
        </w:rPr>
        <w:t xml:space="preserve"> صادق م</w:t>
      </w:r>
      <w:r w:rsidRPr="00E20140">
        <w:rPr>
          <w:rFonts w:ascii="Times New Roman" w:hAnsi="Times New Roman" w:hint="cs"/>
          <w:rtl/>
        </w:rPr>
        <w:t>ی‌</w:t>
      </w:r>
      <w:r w:rsidRPr="00E20140">
        <w:rPr>
          <w:rFonts w:ascii="Times New Roman" w:hAnsi="Times New Roman" w:hint="eastAsia"/>
          <w:rtl/>
        </w:rPr>
        <w:t>باشد</w:t>
      </w:r>
      <w:r w:rsidRPr="00E20140">
        <w:rPr>
          <w:rFonts w:ascii="Times New Roman" w:hAnsi="Times New Roman"/>
          <w:rtl/>
        </w:rPr>
        <w:t>. فرض تعادل حرارت</w:t>
      </w:r>
      <w:r w:rsidRPr="00E20140">
        <w:rPr>
          <w:rFonts w:ascii="Times New Roman" w:hAnsi="Times New Roman" w:hint="cs"/>
          <w:rtl/>
        </w:rPr>
        <w:t>ی</w:t>
      </w:r>
      <w:r w:rsidRPr="00E20140">
        <w:rPr>
          <w:rFonts w:ascii="Times New Roman" w:hAnsi="Times New Roman"/>
          <w:rtl/>
        </w:rPr>
        <w:t xml:space="preserve"> برا</w:t>
      </w:r>
      <w:r w:rsidRPr="00E20140">
        <w:rPr>
          <w:rFonts w:ascii="Times New Roman" w:hAnsi="Times New Roman" w:hint="cs"/>
          <w:rtl/>
        </w:rPr>
        <w:t>ی</w:t>
      </w:r>
      <w:r w:rsidRPr="00E20140">
        <w:rPr>
          <w:rFonts w:ascii="Times New Roman" w:hAnsi="Times New Roman"/>
          <w:rtl/>
        </w:rPr>
        <w:t xml:space="preserve"> مح</w:t>
      </w:r>
      <w:r w:rsidRPr="00E20140">
        <w:rPr>
          <w:rFonts w:ascii="Times New Roman" w:hAnsi="Times New Roman" w:hint="cs"/>
          <w:rtl/>
        </w:rPr>
        <w:t>ی</w:t>
      </w:r>
      <w:r w:rsidRPr="00E20140">
        <w:rPr>
          <w:rFonts w:ascii="Times New Roman" w:hAnsi="Times New Roman" w:hint="eastAsia"/>
          <w:rtl/>
        </w:rPr>
        <w:t>ط‌ها</w:t>
      </w:r>
      <w:r w:rsidRPr="00E20140">
        <w:rPr>
          <w:rFonts w:ascii="Times New Roman" w:hAnsi="Times New Roman" w:hint="cs"/>
          <w:rtl/>
        </w:rPr>
        <w:t>ی</w:t>
      </w:r>
      <w:r w:rsidRPr="00E20140">
        <w:rPr>
          <w:rFonts w:ascii="Times New Roman" w:hAnsi="Times New Roman"/>
          <w:rtl/>
        </w:rPr>
        <w:t xml:space="preserve"> متخلخل با جنس م</w:t>
      </w:r>
      <w:r w:rsidRPr="00E20140">
        <w:rPr>
          <w:rFonts w:ascii="Times New Roman" w:hAnsi="Times New Roman" w:hint="eastAsia"/>
          <w:rtl/>
        </w:rPr>
        <w:t>اتر</w:t>
      </w:r>
      <w:r w:rsidRPr="00E20140">
        <w:rPr>
          <w:rFonts w:ascii="Times New Roman" w:hAnsi="Times New Roman" w:hint="cs"/>
          <w:rtl/>
        </w:rPr>
        <w:t>ی</w:t>
      </w:r>
      <w:r w:rsidRPr="00E20140">
        <w:rPr>
          <w:rFonts w:ascii="Times New Roman" w:hAnsi="Times New Roman" w:hint="eastAsia"/>
          <w:rtl/>
        </w:rPr>
        <w:t>س</w:t>
      </w:r>
      <w:r w:rsidRPr="00E20140">
        <w:rPr>
          <w:rFonts w:ascii="Times New Roman" w:hAnsi="Times New Roman"/>
          <w:rtl/>
        </w:rPr>
        <w:t xml:space="preserve"> متخلخل فلز</w:t>
      </w:r>
      <w:r w:rsidRPr="00E20140">
        <w:rPr>
          <w:rFonts w:ascii="Times New Roman" w:hAnsi="Times New Roman" w:hint="cs"/>
          <w:rtl/>
        </w:rPr>
        <w:t>ی</w:t>
      </w:r>
      <w:r w:rsidRPr="00E20140">
        <w:rPr>
          <w:rFonts w:ascii="Times New Roman" w:hAnsi="Times New Roman"/>
          <w:rtl/>
        </w:rPr>
        <w:t xml:space="preserve"> </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rtl/>
        </w:rPr>
        <w:t xml:space="preserve"> مح</w:t>
      </w:r>
      <w:r w:rsidRPr="00E20140">
        <w:rPr>
          <w:rFonts w:ascii="Times New Roman" w:hAnsi="Times New Roman" w:hint="cs"/>
          <w:rtl/>
        </w:rPr>
        <w:t>ی</w:t>
      </w:r>
      <w:r w:rsidRPr="00E20140">
        <w:rPr>
          <w:rFonts w:ascii="Times New Roman" w:hAnsi="Times New Roman" w:hint="eastAsia"/>
          <w:rtl/>
        </w:rPr>
        <w:t>ط‌ها</w:t>
      </w:r>
      <w:r w:rsidRPr="00E20140">
        <w:rPr>
          <w:rFonts w:ascii="Times New Roman" w:hAnsi="Times New Roman" w:hint="cs"/>
          <w:rtl/>
        </w:rPr>
        <w:t>ی</w:t>
      </w:r>
      <w:r w:rsidRPr="00E20140">
        <w:rPr>
          <w:rFonts w:ascii="Times New Roman" w:hAnsi="Times New Roman"/>
          <w:rtl/>
        </w:rPr>
        <w:t xml:space="preserve"> حرارت در </w:t>
      </w:r>
      <w:r w:rsidRPr="00E20140">
        <w:rPr>
          <w:rFonts w:ascii="Times New Roman" w:hAnsi="Times New Roman" w:hint="cs"/>
          <w:rtl/>
        </w:rPr>
        <w:t>ی</w:t>
      </w:r>
      <w:r w:rsidRPr="00E20140">
        <w:rPr>
          <w:rFonts w:ascii="Times New Roman" w:hAnsi="Times New Roman" w:hint="eastAsia"/>
          <w:rtl/>
        </w:rPr>
        <w:t>ک</w:t>
      </w:r>
      <w:r w:rsidRPr="00E20140">
        <w:rPr>
          <w:rFonts w:ascii="Times New Roman" w:hAnsi="Times New Roman" w:hint="cs"/>
          <w:rtl/>
        </w:rPr>
        <w:t>ی</w:t>
      </w:r>
      <w:r w:rsidRPr="00E20140">
        <w:rPr>
          <w:rFonts w:ascii="Times New Roman" w:hAnsi="Times New Roman"/>
          <w:rtl/>
        </w:rPr>
        <w:t xml:space="preserve"> از فازها</w:t>
      </w:r>
      <w:r w:rsidRPr="00E20140">
        <w:rPr>
          <w:rFonts w:ascii="Times New Roman" w:hAnsi="Times New Roman" w:hint="cs"/>
          <w:rtl/>
        </w:rPr>
        <w:t>ی</w:t>
      </w:r>
      <w:r w:rsidRPr="00E20140">
        <w:rPr>
          <w:rFonts w:ascii="Times New Roman" w:hAnsi="Times New Roman"/>
          <w:rtl/>
        </w:rPr>
        <w:t xml:space="preserve"> جامد </w:t>
      </w:r>
      <w:r w:rsidRPr="00E20140">
        <w:rPr>
          <w:rFonts w:ascii="Times New Roman" w:hAnsi="Times New Roman" w:hint="cs"/>
          <w:rtl/>
        </w:rPr>
        <w:t>ی</w:t>
      </w:r>
      <w:r w:rsidRPr="00E20140">
        <w:rPr>
          <w:rFonts w:ascii="Times New Roman" w:hAnsi="Times New Roman" w:hint="eastAsia"/>
          <w:rtl/>
        </w:rPr>
        <w:t>ا</w:t>
      </w:r>
      <w:r w:rsidRPr="00E20140">
        <w:rPr>
          <w:rFonts w:ascii="Times New Roman" w:hAnsi="Times New Roman"/>
          <w:rtl/>
        </w:rPr>
        <w:t xml:space="preserve"> س</w:t>
      </w:r>
      <w:r w:rsidRPr="00E20140">
        <w:rPr>
          <w:rFonts w:ascii="Times New Roman" w:hAnsi="Times New Roman" w:hint="cs"/>
          <w:rtl/>
        </w:rPr>
        <w:t>ی</w:t>
      </w:r>
      <w:r w:rsidRPr="00E20140">
        <w:rPr>
          <w:rFonts w:ascii="Times New Roman" w:hAnsi="Times New Roman" w:hint="eastAsia"/>
          <w:rtl/>
        </w:rPr>
        <w:t>ال</w:t>
      </w:r>
      <w:r w:rsidRPr="00E20140">
        <w:rPr>
          <w:rFonts w:ascii="Times New Roman" w:hAnsi="Times New Roman"/>
          <w:rtl/>
        </w:rPr>
        <w:t xml:space="preserve"> تول</w:t>
      </w:r>
      <w:r w:rsidRPr="00E20140">
        <w:rPr>
          <w:rFonts w:ascii="Times New Roman" w:hAnsi="Times New Roman" w:hint="cs"/>
          <w:rtl/>
        </w:rPr>
        <w:t>ی</w:t>
      </w:r>
      <w:r w:rsidRPr="00E20140">
        <w:rPr>
          <w:rFonts w:ascii="Times New Roman" w:hAnsi="Times New Roman" w:hint="eastAsia"/>
          <w:rtl/>
        </w:rPr>
        <w:t>د</w:t>
      </w:r>
      <w:r w:rsidRPr="00E20140">
        <w:rPr>
          <w:rFonts w:ascii="Times New Roman" w:hAnsi="Times New Roman"/>
          <w:rtl/>
        </w:rPr>
        <w:t xml:space="preserve"> م</w:t>
      </w:r>
      <w:r w:rsidRPr="00E20140">
        <w:rPr>
          <w:rFonts w:ascii="Times New Roman" w:hAnsi="Times New Roman" w:hint="cs"/>
          <w:rtl/>
        </w:rPr>
        <w:t>ی‌</w:t>
      </w:r>
      <w:r w:rsidRPr="00E20140">
        <w:rPr>
          <w:rFonts w:ascii="Times New Roman" w:hAnsi="Times New Roman" w:hint="eastAsia"/>
          <w:rtl/>
        </w:rPr>
        <w:t>شود،</w:t>
      </w:r>
      <w:r w:rsidRPr="00E20140">
        <w:rPr>
          <w:rFonts w:ascii="Times New Roman" w:hAnsi="Times New Roman"/>
          <w:rtl/>
        </w:rPr>
        <w:t xml:space="preserve"> امکانپذ</w:t>
      </w:r>
      <w:r w:rsidRPr="00E20140">
        <w:rPr>
          <w:rFonts w:ascii="Times New Roman" w:hAnsi="Times New Roman" w:hint="cs"/>
          <w:rtl/>
        </w:rPr>
        <w:t>ی</w:t>
      </w:r>
      <w:r w:rsidRPr="00E20140">
        <w:rPr>
          <w:rFonts w:ascii="Times New Roman" w:hAnsi="Times New Roman" w:hint="eastAsia"/>
          <w:rtl/>
        </w:rPr>
        <w:t>ر</w:t>
      </w:r>
      <w:r w:rsidRPr="00E20140">
        <w:rPr>
          <w:rFonts w:ascii="Times New Roman" w:hAnsi="Times New Roman"/>
          <w:rtl/>
        </w:rPr>
        <w:t xml:space="preserve"> ن</w:t>
      </w:r>
      <w:r w:rsidRPr="00E20140">
        <w:rPr>
          <w:rFonts w:ascii="Times New Roman" w:hAnsi="Times New Roman" w:hint="cs"/>
          <w:rtl/>
        </w:rPr>
        <w:t>ی</w:t>
      </w:r>
      <w:r w:rsidRPr="00E20140">
        <w:rPr>
          <w:rFonts w:ascii="Times New Roman" w:hAnsi="Times New Roman" w:hint="eastAsia"/>
          <w:rtl/>
        </w:rPr>
        <w:t>ست</w:t>
      </w:r>
      <w:r w:rsidRPr="00E20140">
        <w:rPr>
          <w:rFonts w:ascii="Times New Roman" w:hAnsi="Times New Roman"/>
          <w:rtl/>
        </w:rPr>
        <w:t>.</w:t>
      </w:r>
      <w:r w:rsidRPr="00E20140">
        <w:rPr>
          <w:rFonts w:ascii="Times New Roman" w:hAnsi="Times New Roman" w:hint="cs"/>
          <w:rtl/>
        </w:rPr>
        <w:t xml:space="preserve"> در </w:t>
      </w:r>
      <w:r w:rsidR="008D71E0" w:rsidRPr="00E20140">
        <w:rPr>
          <w:rFonts w:ascii="Times New Roman" w:hAnsi="Times New Roman" w:hint="cs"/>
          <w:rtl/>
        </w:rPr>
        <w:t>زمینه</w:t>
      </w:r>
      <w:r w:rsidRPr="00E20140">
        <w:rPr>
          <w:rFonts w:ascii="Times New Roman" w:hAnsi="Times New Roman" w:hint="cs"/>
          <w:rtl/>
        </w:rPr>
        <w:t xml:space="preserve"> محیط</w:t>
      </w:r>
      <w:r w:rsidRPr="00E20140">
        <w:rPr>
          <w:rFonts w:ascii="Times New Roman" w:hAnsi="Times New Roman" w:hint="cs"/>
          <w:rtl/>
          <w:cs/>
        </w:rPr>
        <w:t xml:space="preserve">‎های متخلخل </w:t>
      </w:r>
      <w:r w:rsidR="008D71E0" w:rsidRPr="00E20140">
        <w:rPr>
          <w:rFonts w:ascii="Times New Roman" w:hAnsi="Times New Roman" w:hint="cs"/>
          <w:rtl/>
        </w:rPr>
        <w:t>مطالعات</w:t>
      </w:r>
      <w:r w:rsidR="00EB1285" w:rsidRPr="00E20140">
        <w:rPr>
          <w:rFonts w:ascii="Times New Roman" w:hAnsi="Times New Roman" w:hint="cs"/>
          <w:rtl/>
        </w:rPr>
        <w:t xml:space="preserve"> بسیاری صورت پذیرفته است. در زمینه محیط</w:t>
      </w:r>
      <w:r w:rsidR="00EB1285" w:rsidRPr="00E20140">
        <w:rPr>
          <w:rFonts w:ascii="Times New Roman" w:hAnsi="Times New Roman" w:hint="cs"/>
          <w:rtl/>
          <w:cs/>
        </w:rPr>
        <w:t xml:space="preserve">‎های متخلخل </w:t>
      </w:r>
      <w:r w:rsidR="008465C6" w:rsidRPr="00E20140">
        <w:rPr>
          <w:sz w:val="20"/>
          <w:rtl/>
        </w:rPr>
        <w:t>بیتاس و همکارانش</w:t>
      </w:r>
      <w:r w:rsidR="008465C6" w:rsidRPr="00E20140">
        <w:rPr>
          <w:rStyle w:val="FootnoteReference"/>
          <w:sz w:val="20"/>
          <w:rtl/>
        </w:rPr>
        <w:footnoteReference w:id="8"/>
      </w:r>
      <w:r w:rsidR="008465C6" w:rsidRPr="00E20140">
        <w:rPr>
          <w:sz w:val="20"/>
          <w:rtl/>
        </w:rPr>
        <w:t xml:space="preserve"> </w:t>
      </w:r>
      <w:r w:rsidR="008465C6" w:rsidRPr="00E20140">
        <w:rPr>
          <w:rFonts w:hint="cs"/>
          <w:sz w:val="20"/>
          <w:rtl/>
        </w:rPr>
        <w:t>[</w:t>
      </w:r>
      <w:r w:rsidR="00FA105E" w:rsidRPr="00E20140">
        <w:rPr>
          <w:rFonts w:hint="cs"/>
          <w:sz w:val="20"/>
          <w:rtl/>
        </w:rPr>
        <w:t>7</w:t>
      </w:r>
      <w:r w:rsidR="008465C6" w:rsidRPr="00E20140">
        <w:rPr>
          <w:rFonts w:hint="cs"/>
          <w:sz w:val="20"/>
          <w:rtl/>
        </w:rPr>
        <w:t>]</w:t>
      </w:r>
      <w:r w:rsidR="008465C6" w:rsidRPr="00E20140">
        <w:rPr>
          <w:sz w:val="20"/>
          <w:rtl/>
        </w:rPr>
        <w:t>،</w:t>
      </w:r>
      <w:r w:rsidR="008465C6" w:rsidRPr="00E20140">
        <w:rPr>
          <w:sz w:val="20"/>
        </w:rPr>
        <w:t xml:space="preserve"> </w:t>
      </w:r>
      <w:r w:rsidR="008465C6" w:rsidRPr="00E20140">
        <w:rPr>
          <w:sz w:val="20"/>
          <w:rtl/>
        </w:rPr>
        <w:t>موفق شدند جابجایی آزاد در محفظه</w:t>
      </w:r>
      <w:r w:rsidR="008465C6" w:rsidRPr="00E20140">
        <w:rPr>
          <w:rFonts w:ascii="Times New Roman" w:hAnsi="Times New Roman" w:hint="cs"/>
          <w:sz w:val="20"/>
          <w:cs/>
        </w:rPr>
        <w:t>‎</w:t>
      </w:r>
      <w:r w:rsidR="008465C6" w:rsidRPr="00E20140">
        <w:rPr>
          <w:rFonts w:ascii="Times New Roman" w:hAnsi="Times New Roman" w:hint="cs"/>
          <w:sz w:val="20"/>
          <w:rtl/>
        </w:rPr>
        <w:t>ی</w:t>
      </w:r>
      <w:r w:rsidR="008465C6" w:rsidRPr="00E20140">
        <w:rPr>
          <w:sz w:val="20"/>
          <w:rtl/>
        </w:rPr>
        <w:t xml:space="preserve"> متخلخل را به صورت عددی مورد مطالعه قرار دهند.</w:t>
      </w:r>
      <w:r w:rsidR="008465C6" w:rsidRPr="00E20140">
        <w:rPr>
          <w:sz w:val="20"/>
        </w:rPr>
        <w:t xml:space="preserve"> </w:t>
      </w:r>
      <w:r w:rsidR="008465C6" w:rsidRPr="00E20140">
        <w:rPr>
          <w:sz w:val="20"/>
          <w:rtl/>
        </w:rPr>
        <w:t>در این مقاله تمرکز بر روی نقش ضریب هدایت حرارتی دیواره‌های افقی بر روی انتقال حرارت و جریان سیال بود. نتایج به دست آمده توسط بیتاس و همکاران نشان می‌داد که با افزایش ضریب هدایت حرارتی، دمای سطح مشترک سیال و دیواره افقی کاهش می‌یابد.</w:t>
      </w:r>
      <w:r w:rsidR="008465C6" w:rsidRPr="00E20140">
        <w:rPr>
          <w:rFonts w:hint="cs"/>
          <w:sz w:val="20"/>
          <w:rtl/>
        </w:rPr>
        <w:t xml:space="preserve"> </w:t>
      </w:r>
      <w:r w:rsidR="008465C6" w:rsidRPr="00E20140">
        <w:rPr>
          <w:sz w:val="20"/>
          <w:rtl/>
        </w:rPr>
        <w:t xml:space="preserve">قلم باز و همکاران </w:t>
      </w:r>
      <w:r w:rsidR="008465C6" w:rsidRPr="00E20140">
        <w:rPr>
          <w:rFonts w:hint="cs"/>
          <w:sz w:val="20"/>
          <w:rtl/>
        </w:rPr>
        <w:t>[</w:t>
      </w:r>
      <w:r w:rsidR="00FA105E" w:rsidRPr="00E20140">
        <w:rPr>
          <w:rFonts w:hint="cs"/>
          <w:sz w:val="20"/>
          <w:rtl/>
        </w:rPr>
        <w:t>8</w:t>
      </w:r>
      <w:r w:rsidR="008465C6" w:rsidRPr="00E20140">
        <w:rPr>
          <w:rFonts w:hint="cs"/>
          <w:sz w:val="20"/>
          <w:rtl/>
        </w:rPr>
        <w:t>]</w:t>
      </w:r>
      <w:r w:rsidR="008465C6" w:rsidRPr="00E20140">
        <w:rPr>
          <w:sz w:val="20"/>
          <w:rtl/>
        </w:rPr>
        <w:t xml:space="preserve"> انتقال حرارت طبیعی و انتقال جرم نانو سیال روی یک صفحه عمودی جا داده شده در یک محیط متخلخل دارسی که در معرض سطح گرم و شار نانو ذرات بود بررسی کردند.</w:t>
      </w:r>
      <w:r w:rsidR="008465C6" w:rsidRPr="00E20140">
        <w:rPr>
          <w:rFonts w:hint="cs"/>
          <w:sz w:val="20"/>
          <w:rtl/>
        </w:rPr>
        <w:t xml:space="preserve"> </w:t>
      </w:r>
      <w:r w:rsidR="00737251" w:rsidRPr="00E20140">
        <w:rPr>
          <w:rFonts w:hint="cs"/>
          <w:sz w:val="20"/>
          <w:rtl/>
        </w:rPr>
        <w:t xml:space="preserve">نتایج پژوهش </w:t>
      </w:r>
      <w:r w:rsidR="00737251" w:rsidRPr="00E20140">
        <w:rPr>
          <w:sz w:val="20"/>
          <w:rtl/>
        </w:rPr>
        <w:t>قلم باز و همکاران</w:t>
      </w:r>
      <w:r w:rsidR="00737251" w:rsidRPr="00E20140">
        <w:rPr>
          <w:rFonts w:hint="cs"/>
          <w:sz w:val="20"/>
          <w:rtl/>
        </w:rPr>
        <w:t xml:space="preserve"> حاکی از آن بود که عدد ناسلت بر روی دیواره</w:t>
      </w:r>
      <w:r w:rsidR="00737251" w:rsidRPr="00E20140">
        <w:rPr>
          <w:rFonts w:hint="cs"/>
          <w:sz w:val="20"/>
          <w:rtl/>
          <w:cs/>
        </w:rPr>
        <w:t>‎ی سرد و گرم، به جهت اثر اتلاف چسبندگی برابر نبودند. همچنین افزایش عدد اکرت</w:t>
      </w:r>
      <w:r w:rsidR="00737251" w:rsidRPr="00E20140">
        <w:rPr>
          <w:rStyle w:val="FootnoteReference"/>
          <w:sz w:val="20"/>
          <w:rtl/>
        </w:rPr>
        <w:footnoteReference w:id="9"/>
      </w:r>
      <w:r w:rsidR="00737251" w:rsidRPr="00E20140">
        <w:rPr>
          <w:rFonts w:hint="cs"/>
          <w:sz w:val="20"/>
          <w:rtl/>
        </w:rPr>
        <w:t xml:space="preserve"> موجب کاهش و افزایش عدد ناسلت به ترتیب بر روی دیواره گرم و دیواره</w:t>
      </w:r>
      <w:r w:rsidR="00737251" w:rsidRPr="00E20140">
        <w:rPr>
          <w:rFonts w:hint="cs"/>
          <w:sz w:val="20"/>
          <w:rtl/>
          <w:cs/>
        </w:rPr>
        <w:t xml:space="preserve">‎ی سرد شد. </w:t>
      </w:r>
      <w:r w:rsidR="008465C6" w:rsidRPr="00E20140">
        <w:rPr>
          <w:rFonts w:hint="cs"/>
          <w:sz w:val="20"/>
          <w:rtl/>
        </w:rPr>
        <w:t>بیتاس</w:t>
      </w:r>
      <w:r w:rsidR="008465C6" w:rsidRPr="00E20140">
        <w:rPr>
          <w:sz w:val="20"/>
          <w:rtl/>
        </w:rPr>
        <w:t xml:space="preserve"> و</w:t>
      </w:r>
      <w:r w:rsidR="008465C6" w:rsidRPr="00E20140">
        <w:rPr>
          <w:rFonts w:hint="cs"/>
          <w:sz w:val="20"/>
          <w:rtl/>
        </w:rPr>
        <w:t xml:space="preserve"> همکاران [</w:t>
      </w:r>
      <w:r w:rsidR="00FA105E" w:rsidRPr="00E20140">
        <w:rPr>
          <w:rFonts w:hint="cs"/>
          <w:sz w:val="20"/>
          <w:rtl/>
        </w:rPr>
        <w:t>9</w:t>
      </w:r>
      <w:r w:rsidR="008465C6" w:rsidRPr="00E20140">
        <w:rPr>
          <w:rFonts w:hint="cs"/>
          <w:sz w:val="20"/>
          <w:rtl/>
        </w:rPr>
        <w:t>]</w:t>
      </w:r>
      <w:r w:rsidR="008465C6" w:rsidRPr="00E20140">
        <w:rPr>
          <w:sz w:val="20"/>
          <w:rtl/>
        </w:rPr>
        <w:t xml:space="preserve"> به کمک روش حجم کنترل، انتقال حرارت جابجایی آزاد در یک محفظه معمولی که سیال آن دارای تولید حرارت است را بررسی کردند</w:t>
      </w:r>
      <w:r w:rsidR="00EB1285" w:rsidRPr="00E20140">
        <w:rPr>
          <w:rFonts w:hint="cs"/>
          <w:sz w:val="20"/>
          <w:rtl/>
        </w:rPr>
        <w:t xml:space="preserve">. </w:t>
      </w:r>
      <w:r w:rsidR="00737251" w:rsidRPr="00E20140">
        <w:rPr>
          <w:rFonts w:hint="cs"/>
          <w:sz w:val="20"/>
          <w:rtl/>
        </w:rPr>
        <w:t xml:space="preserve">آنها [9] دریافتند که افزایش مقدار گام در سطح مشترک، تاثیر قابل توجهی بر میدان جریان، گرما و انتقال جرم از سمت چپ دیواره به سمت راست دیواره دارد. همچنین </w:t>
      </w:r>
      <w:r w:rsidR="008465C6" w:rsidRPr="00E20140">
        <w:rPr>
          <w:sz w:val="20"/>
          <w:rtl/>
        </w:rPr>
        <w:t>در حالت‌های خاص، نتایج به دست آمده توسط آن‌ها با نتایج حاصل از پژوهشگران دیگر هم‌خوانی خیلی خوبی داشت.</w:t>
      </w:r>
      <w:r w:rsidR="008465C6" w:rsidRPr="00E20140">
        <w:rPr>
          <w:sz w:val="20"/>
        </w:rPr>
        <w:t xml:space="preserve"> </w:t>
      </w:r>
      <w:r w:rsidR="008465C6" w:rsidRPr="00E20140">
        <w:rPr>
          <w:rFonts w:hint="cs"/>
          <w:sz w:val="20"/>
          <w:rtl/>
        </w:rPr>
        <w:t xml:space="preserve">ویی </w:t>
      </w:r>
      <w:r w:rsidR="008465C6" w:rsidRPr="00E20140">
        <w:rPr>
          <w:sz w:val="20"/>
          <w:rtl/>
        </w:rPr>
        <w:t>و همکاران</w:t>
      </w:r>
      <w:r w:rsidR="008465C6" w:rsidRPr="00E20140">
        <w:rPr>
          <w:rStyle w:val="FootnoteReference"/>
          <w:sz w:val="20"/>
          <w:rtl/>
        </w:rPr>
        <w:footnoteReference w:id="10"/>
      </w:r>
      <w:r w:rsidR="008465C6" w:rsidRPr="00E20140">
        <w:rPr>
          <w:sz w:val="20"/>
          <w:rtl/>
        </w:rPr>
        <w:t xml:space="preserve"> </w:t>
      </w:r>
      <w:r w:rsidR="008465C6" w:rsidRPr="00E20140">
        <w:rPr>
          <w:rFonts w:hint="cs"/>
          <w:sz w:val="20"/>
          <w:rtl/>
        </w:rPr>
        <w:t>[</w:t>
      </w:r>
      <w:r w:rsidR="00FA105E" w:rsidRPr="00E20140">
        <w:rPr>
          <w:rFonts w:hint="cs"/>
          <w:sz w:val="20"/>
          <w:rtl/>
        </w:rPr>
        <w:t>10</w:t>
      </w:r>
      <w:r w:rsidR="008465C6" w:rsidRPr="00E20140">
        <w:rPr>
          <w:rFonts w:hint="cs"/>
          <w:sz w:val="20"/>
          <w:rtl/>
        </w:rPr>
        <w:t>]</w:t>
      </w:r>
      <w:r w:rsidR="008465C6" w:rsidRPr="00E20140">
        <w:rPr>
          <w:sz w:val="20"/>
          <w:rtl/>
        </w:rPr>
        <w:t>، به تحقیقی با عنوان تغییر فاز جدید و مایع با انتقال حرارت در محیط متخلخل با مدل جدید شبکه بولتزمن پرداختند.</w:t>
      </w:r>
      <w:r w:rsidR="008465C6" w:rsidRPr="00E20140">
        <w:rPr>
          <w:sz w:val="20"/>
        </w:rPr>
        <w:t xml:space="preserve"> </w:t>
      </w:r>
      <w:r w:rsidR="00737251" w:rsidRPr="00E20140">
        <w:rPr>
          <w:rFonts w:hint="cs"/>
          <w:sz w:val="20"/>
          <w:rtl/>
        </w:rPr>
        <w:t xml:space="preserve"> نتایج نشان می</w:t>
      </w:r>
      <w:r w:rsidR="00737251" w:rsidRPr="00E20140">
        <w:rPr>
          <w:rFonts w:hint="cs"/>
          <w:sz w:val="20"/>
          <w:rtl/>
          <w:cs/>
        </w:rPr>
        <w:t xml:space="preserve">‎داد که </w:t>
      </w:r>
      <w:r w:rsidR="00737251" w:rsidRPr="00E20140">
        <w:rPr>
          <w:sz w:val="20"/>
          <w:rtl/>
        </w:rPr>
        <w:t>شرا</w:t>
      </w:r>
      <w:r w:rsidR="00737251" w:rsidRPr="00E20140">
        <w:rPr>
          <w:rFonts w:hint="cs"/>
          <w:sz w:val="20"/>
          <w:rtl/>
        </w:rPr>
        <w:t>ی</w:t>
      </w:r>
      <w:r w:rsidR="00737251" w:rsidRPr="00E20140">
        <w:rPr>
          <w:rFonts w:hint="eastAsia"/>
          <w:sz w:val="20"/>
          <w:rtl/>
        </w:rPr>
        <w:t>ط</w:t>
      </w:r>
      <w:r w:rsidR="00737251" w:rsidRPr="00E20140">
        <w:rPr>
          <w:sz w:val="20"/>
          <w:rtl/>
        </w:rPr>
        <w:t xml:space="preserve"> پ</w:t>
      </w:r>
      <w:r w:rsidR="00737251" w:rsidRPr="00E20140">
        <w:rPr>
          <w:rFonts w:hint="cs"/>
          <w:sz w:val="20"/>
          <w:rtl/>
        </w:rPr>
        <w:t>ی</w:t>
      </w:r>
      <w:r w:rsidR="00737251" w:rsidRPr="00E20140">
        <w:rPr>
          <w:rFonts w:hint="eastAsia"/>
          <w:sz w:val="20"/>
          <w:rtl/>
        </w:rPr>
        <w:t>وستگ</w:t>
      </w:r>
      <w:r w:rsidR="00737251" w:rsidRPr="00E20140">
        <w:rPr>
          <w:rFonts w:hint="cs"/>
          <w:sz w:val="20"/>
          <w:rtl/>
        </w:rPr>
        <w:t>ی</w:t>
      </w:r>
      <w:r w:rsidR="00737251" w:rsidRPr="00E20140">
        <w:rPr>
          <w:sz w:val="20"/>
          <w:rtl/>
        </w:rPr>
        <w:t xml:space="preserve"> دما و شار حرارت در رابط ب</w:t>
      </w:r>
      <w:r w:rsidR="00737251" w:rsidRPr="00E20140">
        <w:rPr>
          <w:rFonts w:hint="cs"/>
          <w:sz w:val="20"/>
          <w:rtl/>
        </w:rPr>
        <w:t>ی</w:t>
      </w:r>
      <w:r w:rsidR="00737251" w:rsidRPr="00E20140">
        <w:rPr>
          <w:rFonts w:hint="eastAsia"/>
          <w:sz w:val="20"/>
          <w:rtl/>
        </w:rPr>
        <w:t>ن</w:t>
      </w:r>
      <w:r w:rsidR="00737251" w:rsidRPr="00E20140">
        <w:rPr>
          <w:sz w:val="20"/>
          <w:rtl/>
        </w:rPr>
        <w:t xml:space="preserve"> فازها</w:t>
      </w:r>
      <w:r w:rsidR="00737251" w:rsidRPr="00E20140">
        <w:rPr>
          <w:rFonts w:hint="cs"/>
          <w:sz w:val="20"/>
          <w:rtl/>
        </w:rPr>
        <w:t>ی</w:t>
      </w:r>
      <w:r w:rsidR="00737251" w:rsidRPr="00E20140">
        <w:rPr>
          <w:sz w:val="20"/>
          <w:rtl/>
        </w:rPr>
        <w:t xml:space="preserve"> مختلف خواص ترموف</w:t>
      </w:r>
      <w:r w:rsidR="00737251" w:rsidRPr="00E20140">
        <w:rPr>
          <w:rFonts w:hint="cs"/>
          <w:sz w:val="20"/>
          <w:rtl/>
        </w:rPr>
        <w:t>ی</w:t>
      </w:r>
      <w:r w:rsidR="00737251" w:rsidRPr="00E20140">
        <w:rPr>
          <w:rFonts w:hint="eastAsia"/>
          <w:sz w:val="20"/>
          <w:rtl/>
        </w:rPr>
        <w:t>ز</w:t>
      </w:r>
      <w:r w:rsidR="00737251" w:rsidRPr="00E20140">
        <w:rPr>
          <w:rFonts w:hint="cs"/>
          <w:sz w:val="20"/>
          <w:rtl/>
        </w:rPr>
        <w:t>ی</w:t>
      </w:r>
      <w:r w:rsidR="00737251" w:rsidRPr="00E20140">
        <w:rPr>
          <w:rFonts w:hint="eastAsia"/>
          <w:sz w:val="20"/>
          <w:rtl/>
        </w:rPr>
        <w:t>ک</w:t>
      </w:r>
      <w:r w:rsidR="00737251" w:rsidRPr="00E20140">
        <w:rPr>
          <w:rFonts w:hint="cs"/>
          <w:sz w:val="20"/>
          <w:rtl/>
        </w:rPr>
        <w:t>ی</w:t>
      </w:r>
      <w:r w:rsidR="00737251" w:rsidRPr="00E20140">
        <w:rPr>
          <w:sz w:val="20"/>
          <w:rtl/>
        </w:rPr>
        <w:t xml:space="preserve"> اساسا برا</w:t>
      </w:r>
      <w:r w:rsidR="00737251" w:rsidRPr="00E20140">
        <w:rPr>
          <w:rFonts w:hint="cs"/>
          <w:sz w:val="20"/>
          <w:rtl/>
        </w:rPr>
        <w:t>ی</w:t>
      </w:r>
      <w:r w:rsidR="00737251" w:rsidRPr="00E20140">
        <w:rPr>
          <w:sz w:val="20"/>
          <w:rtl/>
        </w:rPr>
        <w:t xml:space="preserve"> مدل فعل</w:t>
      </w:r>
      <w:r w:rsidR="00737251" w:rsidRPr="00E20140">
        <w:rPr>
          <w:rFonts w:hint="cs"/>
          <w:sz w:val="20"/>
          <w:rtl/>
        </w:rPr>
        <w:t>ی</w:t>
      </w:r>
      <w:r w:rsidR="00737251" w:rsidRPr="00E20140">
        <w:rPr>
          <w:sz w:val="20"/>
          <w:rtl/>
        </w:rPr>
        <w:t xml:space="preserve"> رضا</w:t>
      </w:r>
      <w:r w:rsidR="00737251" w:rsidRPr="00E20140">
        <w:rPr>
          <w:rFonts w:hint="cs"/>
          <w:sz w:val="20"/>
          <w:rtl/>
        </w:rPr>
        <w:t>ی</w:t>
      </w:r>
      <w:r w:rsidR="00737251" w:rsidRPr="00E20140">
        <w:rPr>
          <w:rFonts w:hint="eastAsia"/>
          <w:sz w:val="20"/>
          <w:rtl/>
        </w:rPr>
        <w:t>ت</w:t>
      </w:r>
      <w:r w:rsidR="00737251" w:rsidRPr="00E20140">
        <w:rPr>
          <w:sz w:val="20"/>
          <w:rtl/>
        </w:rPr>
        <w:t xml:space="preserve"> بخش است.</w:t>
      </w:r>
      <w:r w:rsidR="00737251" w:rsidRPr="00E20140">
        <w:rPr>
          <w:rFonts w:hint="cs"/>
          <w:sz w:val="20"/>
          <w:rtl/>
        </w:rPr>
        <w:t xml:space="preserve"> </w:t>
      </w:r>
      <w:r w:rsidR="008465C6" w:rsidRPr="00E20140">
        <w:rPr>
          <w:rFonts w:hint="cs"/>
          <w:sz w:val="20"/>
          <w:rtl/>
        </w:rPr>
        <w:t>چِن</w:t>
      </w:r>
      <w:r w:rsidR="008465C6" w:rsidRPr="00E20140">
        <w:rPr>
          <w:rStyle w:val="FootnoteReference"/>
          <w:sz w:val="20"/>
          <w:rtl/>
        </w:rPr>
        <w:footnoteReference w:id="11"/>
      </w:r>
      <w:r w:rsidR="008465C6" w:rsidRPr="00E20140">
        <w:rPr>
          <w:sz w:val="20"/>
          <w:rtl/>
        </w:rPr>
        <w:t xml:space="preserve"> </w:t>
      </w:r>
      <w:r w:rsidR="008465C6" w:rsidRPr="00E20140">
        <w:rPr>
          <w:rFonts w:hint="cs"/>
          <w:sz w:val="20"/>
          <w:rtl/>
        </w:rPr>
        <w:t>[</w:t>
      </w:r>
      <w:r w:rsidR="00FA105E" w:rsidRPr="00E20140">
        <w:rPr>
          <w:rFonts w:hint="cs"/>
          <w:sz w:val="20"/>
          <w:rtl/>
        </w:rPr>
        <w:t>11</w:t>
      </w:r>
      <w:r w:rsidR="008465C6" w:rsidRPr="00E20140">
        <w:rPr>
          <w:rFonts w:hint="cs"/>
          <w:sz w:val="20"/>
          <w:rtl/>
        </w:rPr>
        <w:t>]</w:t>
      </w:r>
      <w:r w:rsidR="008465C6" w:rsidRPr="00E20140">
        <w:rPr>
          <w:sz w:val="20"/>
          <w:rtl/>
        </w:rPr>
        <w:t>، به تحقیقی با عنوان مدل شبکه</w:t>
      </w:r>
      <w:r w:rsidR="008465C6" w:rsidRPr="00E20140">
        <w:rPr>
          <w:rFonts w:ascii="Times New Roman" w:hAnsi="Times New Roman" w:hint="cs"/>
          <w:sz w:val="20"/>
          <w:cs/>
        </w:rPr>
        <w:t>‎</w:t>
      </w:r>
      <w:r w:rsidR="008465C6" w:rsidRPr="00E20140">
        <w:rPr>
          <w:rFonts w:ascii="Times New Roman" w:hAnsi="Times New Roman" w:hint="cs"/>
          <w:sz w:val="20"/>
          <w:rtl/>
        </w:rPr>
        <w:t>ی</w:t>
      </w:r>
      <w:r w:rsidR="008465C6" w:rsidRPr="00E20140">
        <w:rPr>
          <w:sz w:val="20"/>
          <w:rtl/>
        </w:rPr>
        <w:t xml:space="preserve"> بولتزمن برای انتقال حرارت در محیط متخلخل پرداخت.</w:t>
      </w:r>
      <w:r w:rsidR="008465C6" w:rsidRPr="00E20140">
        <w:rPr>
          <w:sz w:val="20"/>
        </w:rPr>
        <w:t xml:space="preserve"> </w:t>
      </w:r>
      <w:r w:rsidR="0045477E" w:rsidRPr="00E20140">
        <w:rPr>
          <w:rFonts w:hint="cs"/>
          <w:sz w:val="20"/>
          <w:rtl/>
        </w:rPr>
        <w:t>هدف از این مطالعه ارائه روش حل عددی جدیدی بود که ایرادات روش</w:t>
      </w:r>
      <w:r w:rsidR="0045477E" w:rsidRPr="00E20140">
        <w:rPr>
          <w:rFonts w:hint="cs"/>
          <w:sz w:val="20"/>
          <w:rtl/>
          <w:cs/>
        </w:rPr>
        <w:t xml:space="preserve">‎های قدیمی را برطرف سازد. به منظور اطمینان از روش حل جدید، نتایج مطالعات پیشین اعتبارسنجی شد و تطابق خوبی میان نتایج برقرار بود. </w:t>
      </w:r>
      <w:r w:rsidR="008465C6" w:rsidRPr="00E20140">
        <w:rPr>
          <w:rFonts w:hint="cs"/>
          <w:sz w:val="20"/>
          <w:rtl/>
        </w:rPr>
        <w:t>کاسائیا</w:t>
      </w:r>
      <w:r w:rsidR="008465C6" w:rsidRPr="00E20140">
        <w:rPr>
          <w:rStyle w:val="FootnoteReference"/>
          <w:sz w:val="20"/>
          <w:rtl/>
        </w:rPr>
        <w:footnoteReference w:id="12"/>
      </w:r>
      <w:r w:rsidR="008465C6" w:rsidRPr="00E20140">
        <w:rPr>
          <w:rFonts w:hint="cs"/>
          <w:sz w:val="20"/>
          <w:rtl/>
        </w:rPr>
        <w:t xml:space="preserve"> [</w:t>
      </w:r>
      <w:r w:rsidR="008C4D1E" w:rsidRPr="00E20140">
        <w:rPr>
          <w:rFonts w:hint="cs"/>
          <w:sz w:val="20"/>
          <w:rtl/>
        </w:rPr>
        <w:t>12</w:t>
      </w:r>
      <w:r w:rsidR="008465C6" w:rsidRPr="00E20140">
        <w:rPr>
          <w:rFonts w:hint="cs"/>
          <w:sz w:val="20"/>
          <w:rtl/>
        </w:rPr>
        <w:t>]</w:t>
      </w:r>
      <w:r w:rsidR="008465C6" w:rsidRPr="00E20140">
        <w:rPr>
          <w:sz w:val="20"/>
          <w:rtl/>
        </w:rPr>
        <w:t xml:space="preserve"> به پژوهشی با عنوان جریان نانوسیال و انتقال حرارت در محیط متخلخل پرداخت.</w:t>
      </w:r>
      <w:r w:rsidR="008465C6" w:rsidRPr="00E20140">
        <w:rPr>
          <w:rFonts w:hint="cs"/>
          <w:sz w:val="20"/>
          <w:rtl/>
        </w:rPr>
        <w:t xml:space="preserve"> </w:t>
      </w:r>
      <w:r w:rsidR="0045477E" w:rsidRPr="00E20140">
        <w:rPr>
          <w:sz w:val="20"/>
          <w:rtl/>
        </w:rPr>
        <w:t>در ا</w:t>
      </w:r>
      <w:r w:rsidR="0045477E" w:rsidRPr="00E20140">
        <w:rPr>
          <w:rFonts w:hint="cs"/>
          <w:sz w:val="20"/>
          <w:rtl/>
        </w:rPr>
        <w:t>ی</w:t>
      </w:r>
      <w:r w:rsidR="0045477E" w:rsidRPr="00E20140">
        <w:rPr>
          <w:rFonts w:hint="eastAsia"/>
          <w:sz w:val="20"/>
          <w:rtl/>
        </w:rPr>
        <w:t>ن</w:t>
      </w:r>
      <w:r w:rsidR="0045477E" w:rsidRPr="00E20140">
        <w:rPr>
          <w:sz w:val="20"/>
          <w:rtl/>
        </w:rPr>
        <w:t xml:space="preserve"> </w:t>
      </w:r>
      <w:r w:rsidR="0045477E" w:rsidRPr="00E20140">
        <w:rPr>
          <w:rFonts w:hint="cs"/>
          <w:sz w:val="20"/>
          <w:rtl/>
        </w:rPr>
        <w:t>پژوهش</w:t>
      </w:r>
      <w:r w:rsidR="0045477E" w:rsidRPr="00E20140">
        <w:rPr>
          <w:sz w:val="20"/>
          <w:rtl/>
        </w:rPr>
        <w:t xml:space="preserve">، </w:t>
      </w:r>
      <w:r w:rsidR="0045477E" w:rsidRPr="00E20140">
        <w:rPr>
          <w:rFonts w:hint="cs"/>
          <w:sz w:val="20"/>
          <w:rtl/>
        </w:rPr>
        <w:t>ی</w:t>
      </w:r>
      <w:r w:rsidR="0045477E" w:rsidRPr="00E20140">
        <w:rPr>
          <w:rFonts w:hint="eastAsia"/>
          <w:sz w:val="20"/>
          <w:rtl/>
        </w:rPr>
        <w:t>ک</w:t>
      </w:r>
      <w:r w:rsidR="0045477E" w:rsidRPr="00E20140">
        <w:rPr>
          <w:sz w:val="20"/>
          <w:rtl/>
        </w:rPr>
        <w:t xml:space="preserve"> بررس</w:t>
      </w:r>
      <w:r w:rsidR="0045477E" w:rsidRPr="00E20140">
        <w:rPr>
          <w:rFonts w:hint="cs"/>
          <w:sz w:val="20"/>
          <w:rtl/>
        </w:rPr>
        <w:t>ی</w:t>
      </w:r>
      <w:r w:rsidR="0045477E" w:rsidRPr="00E20140">
        <w:rPr>
          <w:sz w:val="20"/>
          <w:rtl/>
        </w:rPr>
        <w:t xml:space="preserve"> جامع در مورد کاربرد همزمان نانوف</w:t>
      </w:r>
      <w:r w:rsidR="0045477E" w:rsidRPr="00E20140">
        <w:rPr>
          <w:rFonts w:hint="cs"/>
          <w:sz w:val="20"/>
          <w:rtl/>
        </w:rPr>
        <w:t>ی</w:t>
      </w:r>
      <w:r w:rsidR="0045477E" w:rsidRPr="00E20140">
        <w:rPr>
          <w:rFonts w:hint="eastAsia"/>
          <w:sz w:val="20"/>
          <w:rtl/>
        </w:rPr>
        <w:t>لد</w:t>
      </w:r>
      <w:r w:rsidR="0045477E" w:rsidRPr="00E20140">
        <w:rPr>
          <w:rFonts w:cs="Times New Roman" w:hint="cs"/>
          <w:sz w:val="20"/>
          <w:cs/>
        </w:rPr>
        <w:t>‎</w:t>
      </w:r>
      <w:r w:rsidR="0045477E" w:rsidRPr="00E20140">
        <w:rPr>
          <w:sz w:val="20"/>
          <w:rtl/>
        </w:rPr>
        <w:t xml:space="preserve">ها و </w:t>
      </w:r>
      <w:r w:rsidR="0045477E" w:rsidRPr="00E20140">
        <w:rPr>
          <w:rFonts w:hint="cs"/>
          <w:sz w:val="20"/>
          <w:rtl/>
        </w:rPr>
        <w:t>مواد</w:t>
      </w:r>
      <w:r w:rsidR="0045477E" w:rsidRPr="00E20140">
        <w:rPr>
          <w:sz w:val="20"/>
          <w:rtl/>
        </w:rPr>
        <w:t xml:space="preserve"> متخلخل برا</w:t>
      </w:r>
      <w:r w:rsidR="0045477E" w:rsidRPr="00E20140">
        <w:rPr>
          <w:rFonts w:hint="cs"/>
          <w:sz w:val="20"/>
          <w:rtl/>
        </w:rPr>
        <w:t>ی</w:t>
      </w:r>
      <w:r w:rsidR="0045477E" w:rsidRPr="00E20140">
        <w:rPr>
          <w:sz w:val="20"/>
          <w:rtl/>
        </w:rPr>
        <w:t xml:space="preserve"> اهداف</w:t>
      </w:r>
      <w:r w:rsidR="0045477E" w:rsidRPr="00E20140">
        <w:rPr>
          <w:rFonts w:hint="cs"/>
          <w:sz w:val="20"/>
          <w:rtl/>
        </w:rPr>
        <w:t>ی همچون</w:t>
      </w:r>
      <w:r w:rsidR="0045477E" w:rsidRPr="00E20140">
        <w:rPr>
          <w:sz w:val="20"/>
          <w:rtl/>
        </w:rPr>
        <w:t xml:space="preserve"> تقو</w:t>
      </w:r>
      <w:r w:rsidR="0045477E" w:rsidRPr="00E20140">
        <w:rPr>
          <w:rFonts w:hint="cs"/>
          <w:sz w:val="20"/>
          <w:rtl/>
        </w:rPr>
        <w:t>ی</w:t>
      </w:r>
      <w:r w:rsidR="0045477E" w:rsidRPr="00E20140">
        <w:rPr>
          <w:rFonts w:hint="eastAsia"/>
          <w:sz w:val="20"/>
          <w:rtl/>
        </w:rPr>
        <w:t>ت</w:t>
      </w:r>
      <w:r w:rsidR="0045477E" w:rsidRPr="00E20140">
        <w:rPr>
          <w:sz w:val="20"/>
          <w:rtl/>
        </w:rPr>
        <w:t xml:space="preserve"> </w:t>
      </w:r>
      <w:r w:rsidR="0045477E" w:rsidRPr="00E20140">
        <w:rPr>
          <w:sz w:val="20"/>
          <w:rtl/>
        </w:rPr>
        <w:lastRenderedPageBreak/>
        <w:t>انتقال حرارت در س</w:t>
      </w:r>
      <w:r w:rsidR="0045477E" w:rsidRPr="00E20140">
        <w:rPr>
          <w:rFonts w:hint="cs"/>
          <w:sz w:val="20"/>
          <w:rtl/>
        </w:rPr>
        <w:t>ی</w:t>
      </w:r>
      <w:r w:rsidR="0045477E" w:rsidRPr="00E20140">
        <w:rPr>
          <w:rFonts w:hint="eastAsia"/>
          <w:sz w:val="20"/>
          <w:rtl/>
        </w:rPr>
        <w:t>ستم</w:t>
      </w:r>
      <w:r w:rsidR="0045477E" w:rsidRPr="00E20140">
        <w:rPr>
          <w:rFonts w:cs="Times New Roman" w:hint="cs"/>
          <w:sz w:val="20"/>
          <w:cs/>
        </w:rPr>
        <w:t>‎</w:t>
      </w:r>
      <w:r w:rsidR="0045477E" w:rsidRPr="00E20140">
        <w:rPr>
          <w:sz w:val="20"/>
          <w:rtl/>
        </w:rPr>
        <w:t>ها</w:t>
      </w:r>
      <w:r w:rsidR="0045477E" w:rsidRPr="00E20140">
        <w:rPr>
          <w:rFonts w:hint="cs"/>
          <w:sz w:val="20"/>
          <w:rtl/>
        </w:rPr>
        <w:t>ی</w:t>
      </w:r>
      <w:r w:rsidR="0045477E" w:rsidRPr="00E20140">
        <w:rPr>
          <w:sz w:val="20"/>
          <w:rtl/>
        </w:rPr>
        <w:t xml:space="preserve"> حرارت</w:t>
      </w:r>
      <w:r w:rsidR="0045477E" w:rsidRPr="00E20140">
        <w:rPr>
          <w:rFonts w:hint="cs"/>
          <w:sz w:val="20"/>
          <w:rtl/>
        </w:rPr>
        <w:t>ی</w:t>
      </w:r>
      <w:r w:rsidR="0045477E" w:rsidRPr="00E20140">
        <w:rPr>
          <w:sz w:val="20"/>
          <w:rtl/>
        </w:rPr>
        <w:t xml:space="preserve"> با ساختارها</w:t>
      </w:r>
      <w:r w:rsidR="0045477E" w:rsidRPr="00E20140">
        <w:rPr>
          <w:rFonts w:hint="cs"/>
          <w:sz w:val="20"/>
          <w:rtl/>
        </w:rPr>
        <w:t>ی</w:t>
      </w:r>
      <w:r w:rsidR="0045477E" w:rsidRPr="00E20140">
        <w:rPr>
          <w:sz w:val="20"/>
          <w:rtl/>
        </w:rPr>
        <w:t xml:space="preserve"> مختلف، رژ</w:t>
      </w:r>
      <w:r w:rsidR="0045477E" w:rsidRPr="00E20140">
        <w:rPr>
          <w:rFonts w:hint="cs"/>
          <w:sz w:val="20"/>
          <w:rtl/>
        </w:rPr>
        <w:t>ی</w:t>
      </w:r>
      <w:r w:rsidR="0045477E" w:rsidRPr="00E20140">
        <w:rPr>
          <w:rFonts w:hint="eastAsia"/>
          <w:sz w:val="20"/>
          <w:rtl/>
        </w:rPr>
        <w:t>م</w:t>
      </w:r>
      <w:r w:rsidR="0045477E" w:rsidRPr="00E20140">
        <w:rPr>
          <w:sz w:val="20"/>
          <w:rtl/>
        </w:rPr>
        <w:t xml:space="preserve"> ها</w:t>
      </w:r>
      <w:r w:rsidR="0045477E" w:rsidRPr="00E20140">
        <w:rPr>
          <w:rFonts w:hint="cs"/>
          <w:sz w:val="20"/>
          <w:rtl/>
        </w:rPr>
        <w:t>ی</w:t>
      </w:r>
      <w:r w:rsidR="0045477E" w:rsidRPr="00E20140">
        <w:rPr>
          <w:sz w:val="20"/>
          <w:rtl/>
        </w:rPr>
        <w:t xml:space="preserve"> جر</w:t>
      </w:r>
      <w:r w:rsidR="0045477E" w:rsidRPr="00E20140">
        <w:rPr>
          <w:rFonts w:hint="cs"/>
          <w:sz w:val="20"/>
          <w:rtl/>
        </w:rPr>
        <w:t>ی</w:t>
      </w:r>
      <w:r w:rsidR="0045477E" w:rsidRPr="00E20140">
        <w:rPr>
          <w:rFonts w:hint="eastAsia"/>
          <w:sz w:val="20"/>
          <w:rtl/>
        </w:rPr>
        <w:t>ان</w:t>
      </w:r>
      <w:r w:rsidR="0045477E" w:rsidRPr="00E20140">
        <w:rPr>
          <w:sz w:val="20"/>
          <w:rtl/>
        </w:rPr>
        <w:t xml:space="preserve"> و شرا</w:t>
      </w:r>
      <w:r w:rsidR="0045477E" w:rsidRPr="00E20140">
        <w:rPr>
          <w:rFonts w:hint="cs"/>
          <w:sz w:val="20"/>
          <w:rtl/>
        </w:rPr>
        <w:t>ی</w:t>
      </w:r>
      <w:r w:rsidR="0045477E" w:rsidRPr="00E20140">
        <w:rPr>
          <w:rFonts w:hint="eastAsia"/>
          <w:sz w:val="20"/>
          <w:rtl/>
        </w:rPr>
        <w:t>ط</w:t>
      </w:r>
      <w:r w:rsidR="0045477E" w:rsidRPr="00E20140">
        <w:rPr>
          <w:sz w:val="20"/>
          <w:rtl/>
        </w:rPr>
        <w:t xml:space="preserve"> مرز</w:t>
      </w:r>
      <w:r w:rsidR="0045477E" w:rsidRPr="00E20140">
        <w:rPr>
          <w:rFonts w:hint="cs"/>
          <w:sz w:val="20"/>
          <w:rtl/>
        </w:rPr>
        <w:t>ی</w:t>
      </w:r>
      <w:r w:rsidR="0045477E" w:rsidRPr="00E20140">
        <w:rPr>
          <w:sz w:val="20"/>
          <w:rtl/>
        </w:rPr>
        <w:t xml:space="preserve"> انجام ش</w:t>
      </w:r>
      <w:r w:rsidR="0045477E" w:rsidRPr="00E20140">
        <w:rPr>
          <w:rFonts w:hint="cs"/>
          <w:sz w:val="20"/>
          <w:rtl/>
        </w:rPr>
        <w:t>د</w:t>
      </w:r>
      <w:r w:rsidR="0045477E" w:rsidRPr="00E20140">
        <w:rPr>
          <w:sz w:val="20"/>
          <w:rtl/>
        </w:rPr>
        <w:t>.</w:t>
      </w:r>
      <w:r w:rsidR="0045477E" w:rsidRPr="00E20140">
        <w:rPr>
          <w:rFonts w:hint="cs"/>
          <w:sz w:val="20"/>
          <w:rtl/>
        </w:rPr>
        <w:t xml:space="preserve"> </w:t>
      </w:r>
      <w:r w:rsidR="008465C6" w:rsidRPr="00E20140">
        <w:rPr>
          <w:rFonts w:hint="cs"/>
          <w:sz w:val="20"/>
          <w:rtl/>
        </w:rPr>
        <w:t>گائو و همکاران</w:t>
      </w:r>
      <w:r w:rsidR="008465C6" w:rsidRPr="00E20140">
        <w:rPr>
          <w:rStyle w:val="FootnoteReference"/>
          <w:sz w:val="20"/>
          <w:rtl/>
        </w:rPr>
        <w:footnoteReference w:id="13"/>
      </w:r>
      <w:r w:rsidR="008465C6" w:rsidRPr="00E20140">
        <w:rPr>
          <w:rFonts w:hint="cs"/>
          <w:sz w:val="20"/>
          <w:rtl/>
        </w:rPr>
        <w:t xml:space="preserve"> [</w:t>
      </w:r>
      <w:r w:rsidR="008C4D1E" w:rsidRPr="00E20140">
        <w:rPr>
          <w:rFonts w:hint="cs"/>
          <w:sz w:val="20"/>
          <w:rtl/>
        </w:rPr>
        <w:t>13</w:t>
      </w:r>
      <w:r w:rsidR="008465C6" w:rsidRPr="00E20140">
        <w:rPr>
          <w:rFonts w:hint="cs"/>
          <w:sz w:val="20"/>
          <w:rtl/>
        </w:rPr>
        <w:t>]</w:t>
      </w:r>
      <w:r w:rsidR="008465C6" w:rsidRPr="00E20140">
        <w:rPr>
          <w:sz w:val="20"/>
          <w:rtl/>
        </w:rPr>
        <w:t xml:space="preserve"> به تحقیقی با عنوان مدل بولتزمن شبکه</w:t>
      </w:r>
      <w:r w:rsidR="008465C6" w:rsidRPr="00E20140">
        <w:rPr>
          <w:rFonts w:ascii="Times New Roman" w:hAnsi="Times New Roman" w:hint="cs"/>
          <w:sz w:val="20"/>
          <w:cs/>
        </w:rPr>
        <w:t>‎</w:t>
      </w:r>
      <w:r w:rsidR="008465C6" w:rsidRPr="00E20140">
        <w:rPr>
          <w:rFonts w:ascii="Times New Roman" w:hAnsi="Times New Roman" w:hint="cs"/>
          <w:sz w:val="20"/>
          <w:rtl/>
        </w:rPr>
        <w:t>ی</w:t>
      </w:r>
      <w:r w:rsidR="008465C6" w:rsidRPr="00E20140">
        <w:rPr>
          <w:sz w:val="20"/>
          <w:rtl/>
        </w:rPr>
        <w:t xml:space="preserve"> اصلاح شده برای انتقال حرارت مزدوج در محیط متخلخل پرداخت.</w:t>
      </w:r>
      <w:r w:rsidR="008465C6" w:rsidRPr="00E20140">
        <w:rPr>
          <w:rFonts w:hint="cs"/>
          <w:sz w:val="20"/>
          <w:rtl/>
        </w:rPr>
        <w:t xml:space="preserve"> </w:t>
      </w:r>
      <w:r w:rsidR="00444673" w:rsidRPr="00E20140">
        <w:rPr>
          <w:sz w:val="20"/>
          <w:rtl/>
        </w:rPr>
        <w:t>نتا</w:t>
      </w:r>
      <w:r w:rsidR="00444673" w:rsidRPr="00E20140">
        <w:rPr>
          <w:rFonts w:hint="cs"/>
          <w:sz w:val="20"/>
          <w:rtl/>
        </w:rPr>
        <w:t>ی</w:t>
      </w:r>
      <w:r w:rsidR="00444673" w:rsidRPr="00E20140">
        <w:rPr>
          <w:rFonts w:hint="eastAsia"/>
          <w:sz w:val="20"/>
          <w:rtl/>
        </w:rPr>
        <w:t>ج</w:t>
      </w:r>
      <w:r w:rsidR="00444673" w:rsidRPr="00E20140">
        <w:rPr>
          <w:sz w:val="20"/>
          <w:rtl/>
        </w:rPr>
        <w:t xml:space="preserve"> عدد</w:t>
      </w:r>
      <w:r w:rsidR="00444673" w:rsidRPr="00E20140">
        <w:rPr>
          <w:rFonts w:hint="cs"/>
          <w:sz w:val="20"/>
          <w:rtl/>
        </w:rPr>
        <w:t>ی</w:t>
      </w:r>
      <w:r w:rsidR="00444673" w:rsidRPr="00E20140">
        <w:rPr>
          <w:sz w:val="20"/>
          <w:rtl/>
        </w:rPr>
        <w:t xml:space="preserve"> </w:t>
      </w:r>
      <w:r w:rsidR="00444673" w:rsidRPr="00E20140">
        <w:rPr>
          <w:rFonts w:hint="cs"/>
          <w:sz w:val="20"/>
          <w:rtl/>
        </w:rPr>
        <w:t>حاصل از پژوهش [</w:t>
      </w:r>
      <w:r w:rsidR="008C4D1E" w:rsidRPr="00E20140">
        <w:rPr>
          <w:rFonts w:hint="cs"/>
          <w:sz w:val="20"/>
          <w:rtl/>
        </w:rPr>
        <w:t>13</w:t>
      </w:r>
      <w:r w:rsidR="00444673" w:rsidRPr="00E20140">
        <w:rPr>
          <w:rFonts w:hint="cs"/>
          <w:sz w:val="20"/>
          <w:rtl/>
        </w:rPr>
        <w:t>]</w:t>
      </w:r>
      <w:r w:rsidR="00444673" w:rsidRPr="00E20140">
        <w:rPr>
          <w:sz w:val="20"/>
          <w:rtl/>
        </w:rPr>
        <w:t xml:space="preserve"> در توافق </w:t>
      </w:r>
      <w:r w:rsidR="00444673" w:rsidRPr="00E20140">
        <w:rPr>
          <w:rFonts w:hint="cs"/>
          <w:sz w:val="20"/>
          <w:rtl/>
        </w:rPr>
        <w:t>بسیار خوبی</w:t>
      </w:r>
      <w:r w:rsidR="00444673" w:rsidRPr="00E20140">
        <w:rPr>
          <w:sz w:val="20"/>
          <w:rtl/>
        </w:rPr>
        <w:t xml:space="preserve"> با راه</w:t>
      </w:r>
      <w:r w:rsidR="00444673" w:rsidRPr="00E20140">
        <w:rPr>
          <w:rFonts w:cs="Times New Roman" w:hint="cs"/>
          <w:sz w:val="20"/>
          <w:cs/>
        </w:rPr>
        <w:t>‎</w:t>
      </w:r>
      <w:r w:rsidR="00444673" w:rsidRPr="00E20140">
        <w:rPr>
          <w:sz w:val="20"/>
          <w:rtl/>
        </w:rPr>
        <w:t>حل</w:t>
      </w:r>
      <w:r w:rsidR="00444673" w:rsidRPr="00E20140">
        <w:rPr>
          <w:rFonts w:cs="Times New Roman" w:hint="cs"/>
          <w:sz w:val="20"/>
          <w:cs/>
        </w:rPr>
        <w:t>‎</w:t>
      </w:r>
      <w:r w:rsidR="00444673" w:rsidRPr="00E20140">
        <w:rPr>
          <w:sz w:val="20"/>
          <w:rtl/>
        </w:rPr>
        <w:t>ها</w:t>
      </w:r>
      <w:r w:rsidR="00444673" w:rsidRPr="00E20140">
        <w:rPr>
          <w:rFonts w:hint="cs"/>
          <w:sz w:val="20"/>
          <w:rtl/>
        </w:rPr>
        <w:t>ی</w:t>
      </w:r>
      <w:r w:rsidR="00444673" w:rsidRPr="00E20140">
        <w:rPr>
          <w:sz w:val="20"/>
          <w:rtl/>
        </w:rPr>
        <w:t xml:space="preserve"> تحل</w:t>
      </w:r>
      <w:r w:rsidR="00444673" w:rsidRPr="00E20140">
        <w:rPr>
          <w:rFonts w:hint="cs"/>
          <w:sz w:val="20"/>
          <w:rtl/>
        </w:rPr>
        <w:t>ی</w:t>
      </w:r>
      <w:r w:rsidR="00444673" w:rsidRPr="00E20140">
        <w:rPr>
          <w:rFonts w:hint="eastAsia"/>
          <w:sz w:val="20"/>
          <w:rtl/>
        </w:rPr>
        <w:t>ل</w:t>
      </w:r>
      <w:r w:rsidR="00444673" w:rsidRPr="00E20140">
        <w:rPr>
          <w:rFonts w:hint="cs"/>
          <w:sz w:val="20"/>
          <w:rtl/>
        </w:rPr>
        <w:t>ی</w:t>
      </w:r>
      <w:r w:rsidR="00444673" w:rsidRPr="00E20140">
        <w:rPr>
          <w:sz w:val="20"/>
          <w:rtl/>
        </w:rPr>
        <w:t xml:space="preserve"> و عدد</w:t>
      </w:r>
      <w:r w:rsidR="00444673" w:rsidRPr="00E20140">
        <w:rPr>
          <w:rFonts w:hint="cs"/>
          <w:sz w:val="20"/>
          <w:rtl/>
        </w:rPr>
        <w:t>ی</w:t>
      </w:r>
      <w:r w:rsidR="00444673" w:rsidRPr="00E20140">
        <w:rPr>
          <w:sz w:val="20"/>
          <w:rtl/>
        </w:rPr>
        <w:t xml:space="preserve"> که در مطالعات قبل</w:t>
      </w:r>
      <w:r w:rsidR="00444673" w:rsidRPr="00E20140">
        <w:rPr>
          <w:rFonts w:hint="cs"/>
          <w:sz w:val="20"/>
          <w:rtl/>
        </w:rPr>
        <w:t>ی</w:t>
      </w:r>
      <w:r w:rsidR="00444673" w:rsidRPr="00E20140">
        <w:rPr>
          <w:sz w:val="20"/>
          <w:rtl/>
        </w:rPr>
        <w:t xml:space="preserve"> گزارش شده است</w:t>
      </w:r>
      <w:r w:rsidR="00444673" w:rsidRPr="00E20140">
        <w:rPr>
          <w:rFonts w:hint="cs"/>
          <w:sz w:val="20"/>
          <w:rtl/>
        </w:rPr>
        <w:t>، بود</w:t>
      </w:r>
      <w:r w:rsidR="00444673" w:rsidRPr="00E20140">
        <w:rPr>
          <w:sz w:val="20"/>
          <w:rtl/>
        </w:rPr>
        <w:t xml:space="preserve">. </w:t>
      </w:r>
      <w:r w:rsidR="00444673" w:rsidRPr="00E20140">
        <w:rPr>
          <w:rFonts w:hint="cs"/>
          <w:sz w:val="20"/>
          <w:rtl/>
        </w:rPr>
        <w:t>نویسندگان بر این باورند که</w:t>
      </w:r>
      <w:r w:rsidR="00444673" w:rsidRPr="00E20140">
        <w:rPr>
          <w:sz w:val="20"/>
          <w:rtl/>
        </w:rPr>
        <w:t xml:space="preserve"> مدل کنون</w:t>
      </w:r>
      <w:r w:rsidR="00444673" w:rsidRPr="00E20140">
        <w:rPr>
          <w:rFonts w:hint="cs"/>
          <w:sz w:val="20"/>
          <w:rtl/>
        </w:rPr>
        <w:t>ی</w:t>
      </w:r>
      <w:r w:rsidR="00444673" w:rsidRPr="00E20140">
        <w:rPr>
          <w:sz w:val="20"/>
          <w:rtl/>
        </w:rPr>
        <w:t xml:space="preserve"> م</w:t>
      </w:r>
      <w:r w:rsidR="00444673" w:rsidRPr="00E20140">
        <w:rPr>
          <w:rFonts w:hint="cs"/>
          <w:sz w:val="20"/>
          <w:rtl/>
        </w:rPr>
        <w:t>ی</w:t>
      </w:r>
      <w:r w:rsidR="00444673" w:rsidRPr="00E20140">
        <w:rPr>
          <w:rFonts w:cs="Times New Roman" w:hint="cs"/>
          <w:sz w:val="20"/>
          <w:cs/>
        </w:rPr>
        <w:t>‎</w:t>
      </w:r>
      <w:r w:rsidR="00444673" w:rsidRPr="00E20140">
        <w:rPr>
          <w:rFonts w:hint="eastAsia"/>
          <w:sz w:val="20"/>
          <w:rtl/>
        </w:rPr>
        <w:t>تواند</w:t>
      </w:r>
      <w:r w:rsidR="00444673" w:rsidRPr="00E20140">
        <w:rPr>
          <w:sz w:val="20"/>
          <w:rtl/>
        </w:rPr>
        <w:t xml:space="preserve"> به عنوان </w:t>
      </w:r>
      <w:r w:rsidR="00444673" w:rsidRPr="00E20140">
        <w:rPr>
          <w:rFonts w:hint="cs"/>
          <w:sz w:val="20"/>
          <w:rtl/>
        </w:rPr>
        <w:t>ی</w:t>
      </w:r>
      <w:r w:rsidR="00444673" w:rsidRPr="00E20140">
        <w:rPr>
          <w:rFonts w:hint="eastAsia"/>
          <w:sz w:val="20"/>
          <w:rtl/>
        </w:rPr>
        <w:t>ک</w:t>
      </w:r>
      <w:r w:rsidR="00444673" w:rsidRPr="00E20140">
        <w:rPr>
          <w:sz w:val="20"/>
          <w:rtl/>
        </w:rPr>
        <w:t xml:space="preserve"> ابزار قابل اجرا برا</w:t>
      </w:r>
      <w:r w:rsidR="00444673" w:rsidRPr="00E20140">
        <w:rPr>
          <w:rFonts w:hint="cs"/>
          <w:sz w:val="20"/>
          <w:rtl/>
        </w:rPr>
        <w:t>ی</w:t>
      </w:r>
      <w:r w:rsidR="00444673" w:rsidRPr="00E20140">
        <w:rPr>
          <w:sz w:val="20"/>
          <w:rtl/>
        </w:rPr>
        <w:t xml:space="preserve"> </w:t>
      </w:r>
      <w:r w:rsidR="00444673" w:rsidRPr="00E20140">
        <w:rPr>
          <w:rFonts w:hint="cs"/>
          <w:sz w:val="20"/>
          <w:rtl/>
        </w:rPr>
        <w:t xml:space="preserve">رفع </w:t>
      </w:r>
      <w:r w:rsidR="00444673" w:rsidRPr="00E20140">
        <w:rPr>
          <w:sz w:val="20"/>
          <w:rtl/>
        </w:rPr>
        <w:t xml:space="preserve">مشکلات انتقال حرارت </w:t>
      </w:r>
      <w:r w:rsidR="00444673" w:rsidRPr="00E20140">
        <w:rPr>
          <w:rFonts w:hint="cs"/>
          <w:sz w:val="20"/>
          <w:rtl/>
        </w:rPr>
        <w:t>آمیخته</w:t>
      </w:r>
      <w:r w:rsidR="00444673" w:rsidRPr="00E20140">
        <w:rPr>
          <w:rStyle w:val="FootnoteReference"/>
          <w:sz w:val="20"/>
          <w:rtl/>
        </w:rPr>
        <w:footnoteReference w:id="14"/>
      </w:r>
      <w:r w:rsidR="00444673" w:rsidRPr="00E20140">
        <w:rPr>
          <w:sz w:val="20"/>
          <w:rtl/>
        </w:rPr>
        <w:t xml:space="preserve"> در </w:t>
      </w:r>
      <w:r w:rsidR="00444673" w:rsidRPr="00E20140">
        <w:rPr>
          <w:rFonts w:hint="cs"/>
          <w:sz w:val="20"/>
          <w:rtl/>
        </w:rPr>
        <w:t>مواد</w:t>
      </w:r>
      <w:r w:rsidR="00444673" w:rsidRPr="00E20140">
        <w:rPr>
          <w:sz w:val="20"/>
          <w:rtl/>
        </w:rPr>
        <w:t xml:space="preserve"> متخلخل مورد استفاده قرار گ</w:t>
      </w:r>
      <w:r w:rsidR="00444673" w:rsidRPr="00E20140">
        <w:rPr>
          <w:rFonts w:hint="cs"/>
          <w:sz w:val="20"/>
          <w:rtl/>
        </w:rPr>
        <w:t>ی</w:t>
      </w:r>
      <w:r w:rsidR="00444673" w:rsidRPr="00E20140">
        <w:rPr>
          <w:rFonts w:hint="eastAsia"/>
          <w:sz w:val="20"/>
          <w:rtl/>
        </w:rPr>
        <w:t>رد</w:t>
      </w:r>
      <w:r w:rsidR="00444673" w:rsidRPr="00E20140">
        <w:rPr>
          <w:sz w:val="20"/>
          <w:rtl/>
        </w:rPr>
        <w:t>.</w:t>
      </w:r>
      <w:r w:rsidR="00444673" w:rsidRPr="00E20140">
        <w:rPr>
          <w:rFonts w:hint="cs"/>
          <w:sz w:val="20"/>
          <w:rtl/>
        </w:rPr>
        <w:t xml:space="preserve"> </w:t>
      </w:r>
    </w:p>
    <w:p w:rsidR="00EB1285" w:rsidRPr="00E20140" w:rsidRDefault="00EB1285" w:rsidP="00876A28">
      <w:pPr>
        <w:pStyle w:val="a"/>
        <w:rPr>
          <w:rFonts w:eastAsia="Calibri"/>
          <w:sz w:val="20"/>
          <w:rtl/>
        </w:rPr>
      </w:pPr>
      <w:r w:rsidRPr="00E20140">
        <w:rPr>
          <w:rFonts w:hint="cs"/>
          <w:sz w:val="20"/>
          <w:rtl/>
        </w:rPr>
        <w:t xml:space="preserve">در پژوهش حاضر، محفظه شامل محیط </w:t>
      </w:r>
      <w:r w:rsidR="00876A28" w:rsidRPr="00E20140">
        <w:rPr>
          <w:rFonts w:hint="cs"/>
          <w:sz w:val="20"/>
          <w:rtl/>
        </w:rPr>
        <w:t>پرشده از سیال</w:t>
      </w:r>
      <w:r w:rsidRPr="00E20140">
        <w:rPr>
          <w:rFonts w:hint="cs"/>
          <w:sz w:val="20"/>
          <w:rtl/>
        </w:rPr>
        <w:t xml:space="preserve">، </w:t>
      </w:r>
      <w:r w:rsidR="00876A28" w:rsidRPr="00E20140">
        <w:rPr>
          <w:rFonts w:hint="cs"/>
          <w:sz w:val="20"/>
          <w:rtl/>
        </w:rPr>
        <w:t xml:space="preserve">پره </w:t>
      </w:r>
      <w:r w:rsidRPr="00E20140">
        <w:rPr>
          <w:rFonts w:hint="cs"/>
          <w:sz w:val="20"/>
          <w:rtl/>
        </w:rPr>
        <w:t xml:space="preserve">جامد و محیط </w:t>
      </w:r>
      <w:r w:rsidR="00876A28" w:rsidRPr="00E20140">
        <w:rPr>
          <w:rFonts w:hint="cs"/>
          <w:sz w:val="20"/>
          <w:rtl/>
        </w:rPr>
        <w:t>متخلخل</w:t>
      </w:r>
      <w:r w:rsidRPr="00E20140">
        <w:rPr>
          <w:rFonts w:hint="cs"/>
          <w:sz w:val="20"/>
          <w:rtl/>
        </w:rPr>
        <w:t xml:space="preserve"> است. بنابراین باید بتوان سه محیط فوق را به یکدیگر در نظر گرفته و اثرات آنها را بر یکدیگر سنجید.</w:t>
      </w:r>
    </w:p>
    <w:p w:rsidR="00F92C86" w:rsidRPr="00E20140" w:rsidRDefault="00820124" w:rsidP="00374625">
      <w:pPr>
        <w:pStyle w:val="10"/>
        <w:rPr>
          <w:rtl/>
          <w:lang w:eastAsia="ja-JP"/>
        </w:rPr>
      </w:pPr>
      <w:r w:rsidRPr="00E20140">
        <w:rPr>
          <w:rFonts w:hint="cs"/>
          <w:rtl/>
          <w:lang w:eastAsia="ja-JP"/>
        </w:rPr>
        <w:t xml:space="preserve">2- </w:t>
      </w:r>
      <w:r w:rsidR="004A2B33" w:rsidRPr="00E20140">
        <w:rPr>
          <w:rFonts w:hint="cs"/>
          <w:rtl/>
          <w:lang w:eastAsia="ja-JP"/>
        </w:rPr>
        <w:t>بیان مسئله</w:t>
      </w:r>
    </w:p>
    <w:p w:rsidR="004A2B33" w:rsidRPr="00E20140" w:rsidRDefault="004A2B33" w:rsidP="00147AFF">
      <w:pPr>
        <w:bidi/>
        <w:spacing w:after="160"/>
        <w:jc w:val="both"/>
        <w:rPr>
          <w:rFonts w:ascii="Calibri" w:eastAsia="Calibri" w:hAnsi="Calibri" w:cs="B Nazanin"/>
          <w:sz w:val="20"/>
          <w:szCs w:val="20"/>
          <w:rtl/>
        </w:rPr>
      </w:pPr>
      <w:r w:rsidRPr="00E20140">
        <w:rPr>
          <w:rFonts w:ascii="Calibri" w:eastAsia="Calibri" w:hAnsi="Calibri" w:cs="B Nazanin" w:hint="cs"/>
          <w:sz w:val="20"/>
          <w:szCs w:val="20"/>
          <w:rtl/>
        </w:rPr>
        <w:t>انتقال حرارت جابجایی آزاد درون محفظه با در</w:t>
      </w:r>
      <w:r w:rsidR="008D71E0" w:rsidRPr="00E20140">
        <w:rPr>
          <w:rFonts w:ascii="Calibri" w:eastAsia="Calibri" w:hAnsi="Calibri" w:cs="B Nazanin" w:hint="cs"/>
          <w:sz w:val="20"/>
          <w:szCs w:val="20"/>
          <w:rtl/>
        </w:rPr>
        <w:t xml:space="preserve"> نظر گرفتن سه محیطِ پرشده از </w:t>
      </w:r>
      <w:r w:rsidRPr="00E20140">
        <w:rPr>
          <w:rFonts w:ascii="Calibri" w:eastAsia="Calibri" w:hAnsi="Calibri" w:cs="B Nazanin" w:hint="cs"/>
          <w:sz w:val="20"/>
          <w:szCs w:val="20"/>
          <w:rtl/>
        </w:rPr>
        <w:t xml:space="preserve">سیال؛ محیط متخلخل و </w:t>
      </w:r>
      <w:r w:rsidR="00876A28" w:rsidRPr="00E20140">
        <w:rPr>
          <w:rFonts w:ascii="Calibri" w:eastAsia="Calibri" w:hAnsi="Calibri" w:cs="B Nazanin" w:hint="cs"/>
          <w:sz w:val="20"/>
          <w:szCs w:val="20"/>
          <w:rtl/>
        </w:rPr>
        <w:t xml:space="preserve">پره </w:t>
      </w:r>
      <w:r w:rsidRPr="00E20140">
        <w:rPr>
          <w:rFonts w:ascii="Calibri" w:eastAsia="Calibri" w:hAnsi="Calibri" w:cs="B Nazanin" w:hint="cs"/>
          <w:sz w:val="20"/>
          <w:szCs w:val="20"/>
          <w:rtl/>
        </w:rPr>
        <w:t xml:space="preserve">جامد </w:t>
      </w:r>
      <w:r w:rsidR="000B2246" w:rsidRPr="00E20140">
        <w:rPr>
          <w:rFonts w:ascii="Calibri" w:eastAsia="Calibri" w:hAnsi="Calibri" w:cs="B Nazanin" w:hint="cs"/>
          <w:sz w:val="20"/>
          <w:szCs w:val="20"/>
          <w:rtl/>
        </w:rPr>
        <w:t xml:space="preserve">به صورت پایا </w:t>
      </w:r>
      <w:r w:rsidRPr="00E20140">
        <w:rPr>
          <w:rFonts w:ascii="Calibri" w:eastAsia="Calibri" w:hAnsi="Calibri" w:cs="B Nazanin" w:hint="cs"/>
          <w:sz w:val="20"/>
          <w:szCs w:val="20"/>
          <w:rtl/>
        </w:rPr>
        <w:t xml:space="preserve">مورد بررسی قرار گرفته است. شکل </w:t>
      </w:r>
      <w:r w:rsidR="00147AFF" w:rsidRPr="00E20140">
        <w:rPr>
          <w:rFonts w:ascii="Calibri" w:eastAsia="Calibri" w:hAnsi="Calibri" w:cs="B Nazanin" w:hint="cs"/>
          <w:sz w:val="20"/>
          <w:szCs w:val="20"/>
          <w:rtl/>
        </w:rPr>
        <w:t>1</w:t>
      </w:r>
      <w:r w:rsidRPr="00E20140">
        <w:rPr>
          <w:rFonts w:ascii="Calibri" w:eastAsia="Calibri" w:hAnsi="Calibri" w:cs="B Nazanin" w:hint="cs"/>
          <w:sz w:val="20"/>
          <w:szCs w:val="20"/>
          <w:rtl/>
        </w:rPr>
        <w:t xml:space="preserve"> شماتیکی از محفظه مورد نظر را به تصویر کشیده است. با توجه به شکل </w:t>
      </w:r>
      <w:r w:rsidR="00147AFF" w:rsidRPr="00E20140">
        <w:rPr>
          <w:rFonts w:ascii="Calibri" w:eastAsia="Calibri" w:hAnsi="Calibri" w:cs="B Nazanin" w:hint="cs"/>
          <w:sz w:val="20"/>
          <w:szCs w:val="20"/>
          <w:rtl/>
        </w:rPr>
        <w:t>ذیل</w:t>
      </w:r>
      <w:r w:rsidRPr="00E20140">
        <w:rPr>
          <w:rFonts w:ascii="Calibri" w:eastAsia="Calibri" w:hAnsi="Calibri" w:cs="B Nazanin" w:hint="cs"/>
          <w:sz w:val="20"/>
          <w:szCs w:val="20"/>
          <w:rtl/>
        </w:rPr>
        <w:t xml:space="preserve">، محفظه به صورت مربعی و </w:t>
      </w:r>
      <w:r w:rsidRPr="00E20140">
        <w:rPr>
          <w:rFonts w:ascii="Calibri" w:eastAsia="Calibri" w:hAnsi="Calibri" w:cs="B Nazanin"/>
          <w:sz w:val="20"/>
          <w:szCs w:val="20"/>
          <w:rtl/>
        </w:rPr>
        <w:t>دوبعد</w:t>
      </w:r>
      <w:r w:rsidRPr="00E20140">
        <w:rPr>
          <w:rFonts w:ascii="Calibri" w:eastAsia="Calibri" w:hAnsi="Calibri" w:cs="B Nazanin" w:hint="cs"/>
          <w:sz w:val="20"/>
          <w:szCs w:val="20"/>
          <w:rtl/>
        </w:rPr>
        <w:t>ی</w:t>
      </w:r>
      <w:r w:rsidRPr="00E20140">
        <w:rPr>
          <w:rFonts w:ascii="Calibri" w:eastAsia="Calibri" w:hAnsi="Calibri" w:cs="B Nazanin" w:hint="cs"/>
          <w:sz w:val="20"/>
          <w:szCs w:val="20"/>
          <w:rtl/>
          <w:cs/>
        </w:rPr>
        <w:t xml:space="preserve"> در نظر گرفته شده است که طول ضلع آن </w:t>
      </w:r>
      <w:r w:rsidRPr="00E20140">
        <w:rPr>
          <w:rFonts w:ascii="Times New Roman" w:eastAsia="Calibri" w:hAnsi="Times New Roman" w:cs="B Nazanin"/>
          <w:i/>
          <w:iCs/>
          <w:sz w:val="20"/>
          <w:szCs w:val="20"/>
        </w:rPr>
        <w:t>L</w:t>
      </w:r>
      <w:r w:rsidRPr="00E20140">
        <w:rPr>
          <w:rFonts w:ascii="Calibri" w:eastAsia="Calibri" w:hAnsi="Calibri" w:cs="B Nazanin" w:hint="cs"/>
          <w:sz w:val="20"/>
          <w:szCs w:val="20"/>
          <w:rtl/>
        </w:rPr>
        <w:t xml:space="preserve"> است. </w:t>
      </w:r>
      <w:r w:rsidRPr="00E20140">
        <w:rPr>
          <w:rFonts w:ascii="Calibri" w:eastAsia="Calibri" w:hAnsi="Calibri" w:cs="B Nazanin"/>
          <w:sz w:val="20"/>
          <w:szCs w:val="20"/>
          <w:rtl/>
        </w:rPr>
        <w:t>د</w:t>
      </w:r>
      <w:r w:rsidRPr="00E20140">
        <w:rPr>
          <w:rFonts w:ascii="Calibri" w:eastAsia="Calibri" w:hAnsi="Calibri" w:cs="B Nazanin" w:hint="cs"/>
          <w:sz w:val="20"/>
          <w:szCs w:val="20"/>
          <w:rtl/>
        </w:rPr>
        <w:t>ی</w:t>
      </w:r>
      <w:r w:rsidRPr="00E20140">
        <w:rPr>
          <w:rFonts w:ascii="Calibri" w:eastAsia="Calibri" w:hAnsi="Calibri" w:cs="B Nazanin" w:hint="eastAsia"/>
          <w:sz w:val="20"/>
          <w:szCs w:val="20"/>
          <w:rtl/>
        </w:rPr>
        <w:t>واره‌</w:t>
      </w:r>
      <w:r w:rsidRPr="00E20140">
        <w:rPr>
          <w:rFonts w:ascii="Calibri" w:eastAsia="Calibri" w:hAnsi="Calibri" w:cs="B Nazanin" w:hint="cs"/>
          <w:sz w:val="20"/>
          <w:szCs w:val="20"/>
          <w:rtl/>
        </w:rPr>
        <w:t xml:space="preserve">ی </w:t>
      </w:r>
      <w:r w:rsidR="008D71E0" w:rsidRPr="00E20140">
        <w:rPr>
          <w:rFonts w:ascii="Calibri" w:eastAsia="Calibri" w:hAnsi="Calibri" w:cs="B Nazanin" w:hint="cs"/>
          <w:sz w:val="20"/>
          <w:szCs w:val="20"/>
          <w:rtl/>
        </w:rPr>
        <w:t xml:space="preserve">عمودی </w:t>
      </w:r>
      <w:r w:rsidR="00876A28" w:rsidRPr="00E20140">
        <w:rPr>
          <w:rFonts w:ascii="Calibri" w:eastAsia="Calibri" w:hAnsi="Calibri" w:cs="B Nazanin" w:hint="cs"/>
          <w:sz w:val="20"/>
          <w:szCs w:val="20"/>
          <w:rtl/>
        </w:rPr>
        <w:t xml:space="preserve">راست </w:t>
      </w:r>
      <w:r w:rsidRPr="00E20140">
        <w:rPr>
          <w:rFonts w:ascii="Calibri" w:eastAsia="Calibri" w:hAnsi="Calibri" w:cs="B Nazanin" w:hint="cs"/>
          <w:sz w:val="20"/>
          <w:szCs w:val="20"/>
          <w:rtl/>
        </w:rPr>
        <w:t xml:space="preserve">در دمای </w:t>
      </w:r>
      <w:r w:rsidR="00876A28" w:rsidRPr="00E20140">
        <w:rPr>
          <w:rFonts w:ascii="Calibri" w:eastAsia="Calibri" w:hAnsi="Calibri" w:cs="B Nazanin" w:hint="cs"/>
          <w:sz w:val="20"/>
          <w:szCs w:val="20"/>
          <w:rtl/>
        </w:rPr>
        <w:t xml:space="preserve">سرد </w:t>
      </w:r>
      <w:proofErr w:type="spellStart"/>
      <w:r w:rsidRPr="00E20140">
        <w:rPr>
          <w:rFonts w:ascii="Times New Roman" w:eastAsia="Calibri" w:hAnsi="Times New Roman" w:cs="B Nazanin"/>
          <w:i/>
          <w:iCs/>
          <w:sz w:val="20"/>
          <w:szCs w:val="20"/>
        </w:rPr>
        <w:t>T</w:t>
      </w:r>
      <w:r w:rsidR="00876A28" w:rsidRPr="00E20140">
        <w:rPr>
          <w:rFonts w:ascii="Times New Roman" w:eastAsia="Calibri" w:hAnsi="Times New Roman" w:cs="B Nazanin"/>
          <w:i/>
          <w:iCs/>
          <w:sz w:val="20"/>
          <w:szCs w:val="20"/>
          <w:vertAlign w:val="subscript"/>
        </w:rPr>
        <w:t>c</w:t>
      </w:r>
      <w:proofErr w:type="spellEnd"/>
      <w:r w:rsidRPr="00E20140">
        <w:rPr>
          <w:rFonts w:ascii="Calibri" w:eastAsia="Calibri" w:hAnsi="Calibri" w:cs="B Nazanin" w:hint="cs"/>
          <w:sz w:val="20"/>
          <w:szCs w:val="20"/>
          <w:rtl/>
        </w:rPr>
        <w:t xml:space="preserve"> و </w:t>
      </w:r>
      <w:r w:rsidR="00876A28" w:rsidRPr="00E20140">
        <w:rPr>
          <w:rFonts w:ascii="Calibri" w:eastAsia="Calibri" w:hAnsi="Calibri" w:cs="B Nazanin" w:hint="cs"/>
          <w:sz w:val="20"/>
          <w:szCs w:val="20"/>
          <w:rtl/>
        </w:rPr>
        <w:t>پایه</w:t>
      </w:r>
      <w:r w:rsidR="00876A28" w:rsidRPr="00E20140">
        <w:rPr>
          <w:rFonts w:ascii="Calibri" w:eastAsia="Calibri" w:hAnsi="Calibri" w:cs="B Nazanin" w:hint="cs"/>
          <w:sz w:val="20"/>
          <w:szCs w:val="20"/>
          <w:rtl/>
          <w:cs/>
        </w:rPr>
        <w:t>‎ی پره متصل به دیواره</w:t>
      </w:r>
      <w:r w:rsidR="00876A28" w:rsidRPr="00E20140">
        <w:rPr>
          <w:rFonts w:ascii="Calibri" w:eastAsia="Calibri" w:hAnsi="Calibri" w:cs="Calibri" w:hint="cs"/>
          <w:sz w:val="20"/>
          <w:szCs w:val="20"/>
          <w:cs/>
        </w:rPr>
        <w:t>‎</w:t>
      </w:r>
      <w:r w:rsidR="00876A28" w:rsidRPr="00E20140">
        <w:rPr>
          <w:rFonts w:ascii="Calibri" w:eastAsia="Calibri" w:hAnsi="Calibri" w:cs="B Nazanin" w:hint="cs"/>
          <w:sz w:val="20"/>
          <w:szCs w:val="20"/>
          <w:rtl/>
        </w:rPr>
        <w:t xml:space="preserve">ی عمودی چپ، در دمای گرم </w:t>
      </w:r>
      <w:proofErr w:type="spellStart"/>
      <w:r w:rsidRPr="00E20140">
        <w:rPr>
          <w:rFonts w:ascii="Times New Roman" w:eastAsia="Calibri" w:hAnsi="Times New Roman" w:cs="B Nazanin"/>
          <w:i/>
          <w:iCs/>
          <w:sz w:val="20"/>
          <w:szCs w:val="20"/>
        </w:rPr>
        <w:t>T</w:t>
      </w:r>
      <w:r w:rsidR="00876A28" w:rsidRPr="00E20140">
        <w:rPr>
          <w:rFonts w:ascii="Times New Roman" w:eastAsia="Calibri" w:hAnsi="Times New Roman" w:cs="B Nazanin"/>
          <w:i/>
          <w:iCs/>
          <w:sz w:val="20"/>
          <w:szCs w:val="20"/>
          <w:vertAlign w:val="subscript"/>
        </w:rPr>
        <w:t>h</w:t>
      </w:r>
      <w:proofErr w:type="spellEnd"/>
      <w:r w:rsidRPr="00E20140">
        <w:rPr>
          <w:rFonts w:ascii="Calibri" w:eastAsia="Calibri" w:hAnsi="Calibri" w:cs="B Nazanin" w:hint="cs"/>
          <w:sz w:val="20"/>
          <w:szCs w:val="20"/>
          <w:rtl/>
        </w:rPr>
        <w:t xml:space="preserve"> لحاظ </w:t>
      </w:r>
      <w:r w:rsidRPr="00E20140">
        <w:rPr>
          <w:rFonts w:ascii="Calibri" w:eastAsia="Calibri" w:hAnsi="Calibri" w:cs="B Nazanin"/>
          <w:sz w:val="20"/>
          <w:szCs w:val="20"/>
          <w:rtl/>
        </w:rPr>
        <w:t>شده‌اند</w:t>
      </w:r>
      <w:r w:rsidRPr="00E20140">
        <w:rPr>
          <w:rFonts w:ascii="Calibri" w:eastAsia="Calibri" w:hAnsi="Calibri" w:cs="B Nazanin" w:hint="cs"/>
          <w:sz w:val="20"/>
          <w:szCs w:val="20"/>
          <w:rtl/>
        </w:rPr>
        <w:t xml:space="preserve"> که دمای </w:t>
      </w:r>
      <w:proofErr w:type="spellStart"/>
      <w:r w:rsidRPr="00E20140">
        <w:rPr>
          <w:rFonts w:ascii="Times New Roman" w:eastAsia="Calibri" w:hAnsi="Times New Roman" w:cs="B Nazanin"/>
          <w:i/>
          <w:iCs/>
          <w:sz w:val="20"/>
          <w:szCs w:val="20"/>
        </w:rPr>
        <w:t>T</w:t>
      </w:r>
      <w:r w:rsidRPr="00E20140">
        <w:rPr>
          <w:rFonts w:ascii="Times New Roman" w:eastAsia="Calibri" w:hAnsi="Times New Roman" w:cs="B Nazanin"/>
          <w:i/>
          <w:iCs/>
          <w:sz w:val="20"/>
          <w:szCs w:val="20"/>
          <w:vertAlign w:val="subscript"/>
        </w:rPr>
        <w:t>h</w:t>
      </w:r>
      <w:proofErr w:type="spellEnd"/>
      <w:r w:rsidRPr="00E20140">
        <w:rPr>
          <w:rFonts w:ascii="Calibri" w:eastAsia="Calibri" w:hAnsi="Calibri" w:cs="B Nazanin" w:hint="cs"/>
          <w:sz w:val="20"/>
          <w:szCs w:val="20"/>
          <w:rtl/>
        </w:rPr>
        <w:t xml:space="preserve"> </w:t>
      </w:r>
      <w:r w:rsidRPr="00E20140">
        <w:rPr>
          <w:rFonts w:ascii="Calibri" w:eastAsia="Calibri" w:hAnsi="Calibri" w:cs="B Nazanin"/>
          <w:sz w:val="20"/>
          <w:szCs w:val="20"/>
          <w:rtl/>
        </w:rPr>
        <w:t>بزرگ‌تر</w:t>
      </w:r>
      <w:r w:rsidRPr="00E20140">
        <w:rPr>
          <w:rFonts w:ascii="Calibri" w:eastAsia="Calibri" w:hAnsi="Calibri" w:cs="B Nazanin" w:hint="cs"/>
          <w:sz w:val="20"/>
          <w:szCs w:val="20"/>
          <w:rtl/>
        </w:rPr>
        <w:t xml:space="preserve"> از دمای </w:t>
      </w:r>
      <w:proofErr w:type="spellStart"/>
      <w:r w:rsidRPr="00E20140">
        <w:rPr>
          <w:rFonts w:ascii="Times New Roman" w:eastAsia="Calibri" w:hAnsi="Times New Roman" w:cs="B Nazanin"/>
          <w:i/>
          <w:iCs/>
          <w:sz w:val="20"/>
          <w:szCs w:val="20"/>
        </w:rPr>
        <w:t>T</w:t>
      </w:r>
      <w:r w:rsidRPr="00E20140">
        <w:rPr>
          <w:rFonts w:ascii="Times New Roman" w:eastAsia="Calibri" w:hAnsi="Times New Roman" w:cs="B Nazanin"/>
          <w:i/>
          <w:iCs/>
          <w:sz w:val="20"/>
          <w:szCs w:val="20"/>
          <w:vertAlign w:val="subscript"/>
        </w:rPr>
        <w:t>c</w:t>
      </w:r>
      <w:proofErr w:type="spellEnd"/>
      <w:r w:rsidRPr="00E20140">
        <w:rPr>
          <w:rFonts w:ascii="Calibri" w:eastAsia="Calibri" w:hAnsi="Calibri" w:cs="B Nazanin" w:hint="cs"/>
          <w:sz w:val="20"/>
          <w:szCs w:val="20"/>
          <w:rtl/>
        </w:rPr>
        <w:t xml:space="preserve"> </w:t>
      </w:r>
      <w:r w:rsidRPr="00E20140">
        <w:rPr>
          <w:rFonts w:ascii="Calibri" w:eastAsia="Calibri" w:hAnsi="Calibri" w:cs="B Nazanin"/>
          <w:sz w:val="20"/>
          <w:szCs w:val="20"/>
          <w:rtl/>
        </w:rPr>
        <w:t>م</w:t>
      </w:r>
      <w:r w:rsidRPr="00E20140">
        <w:rPr>
          <w:rFonts w:ascii="Calibri" w:eastAsia="Calibri" w:hAnsi="Calibri" w:cs="B Nazanin" w:hint="cs"/>
          <w:sz w:val="20"/>
          <w:szCs w:val="20"/>
          <w:rtl/>
        </w:rPr>
        <w:t>ی‌</w:t>
      </w:r>
      <w:r w:rsidRPr="00E20140">
        <w:rPr>
          <w:rFonts w:ascii="Calibri" w:eastAsia="Calibri" w:hAnsi="Calibri" w:cs="B Nazanin" w:hint="eastAsia"/>
          <w:sz w:val="20"/>
          <w:szCs w:val="20"/>
          <w:rtl/>
        </w:rPr>
        <w:t>باشد</w:t>
      </w:r>
      <w:r w:rsidRPr="00E20140">
        <w:rPr>
          <w:rFonts w:ascii="Times New Roman" w:eastAsia="Calibri" w:hAnsi="Times New Roman" w:cs="B Nazanin"/>
          <w:sz w:val="20"/>
          <w:szCs w:val="20"/>
          <w:rtl/>
        </w:rPr>
        <w:t>. ضمن اینکه د</w:t>
      </w:r>
      <w:r w:rsidRPr="00E20140">
        <w:rPr>
          <w:rFonts w:ascii="Times New Roman" w:eastAsia="Calibri" w:hAnsi="Times New Roman" w:cs="B Nazanin" w:hint="cs"/>
          <w:sz w:val="20"/>
          <w:szCs w:val="20"/>
          <w:rtl/>
        </w:rPr>
        <w:t>ی</w:t>
      </w:r>
      <w:r w:rsidRPr="00E20140">
        <w:rPr>
          <w:rFonts w:ascii="Times New Roman" w:eastAsia="Calibri" w:hAnsi="Times New Roman" w:cs="B Nazanin" w:hint="eastAsia"/>
          <w:sz w:val="20"/>
          <w:szCs w:val="20"/>
          <w:rtl/>
        </w:rPr>
        <w:t>واره‌ها</w:t>
      </w:r>
      <w:r w:rsidRPr="00E20140">
        <w:rPr>
          <w:rFonts w:ascii="Times New Roman" w:eastAsia="Calibri" w:hAnsi="Times New Roman" w:cs="B Nazanin" w:hint="cs"/>
          <w:sz w:val="20"/>
          <w:szCs w:val="20"/>
          <w:rtl/>
        </w:rPr>
        <w:t>ی</w:t>
      </w:r>
      <w:r w:rsidRPr="00E20140">
        <w:rPr>
          <w:rFonts w:ascii="Times New Roman" w:eastAsia="Calibri" w:hAnsi="Times New Roman" w:cs="B Nazanin"/>
          <w:sz w:val="20"/>
          <w:szCs w:val="20"/>
          <w:rtl/>
        </w:rPr>
        <w:t xml:space="preserve"> </w:t>
      </w:r>
      <w:r w:rsidR="008D71E0" w:rsidRPr="00E20140">
        <w:rPr>
          <w:rFonts w:ascii="Times New Roman" w:eastAsia="Calibri" w:hAnsi="Times New Roman" w:cs="B Nazanin" w:hint="cs"/>
          <w:sz w:val="20"/>
          <w:szCs w:val="20"/>
          <w:rtl/>
        </w:rPr>
        <w:t>افقی بالا و پایین</w:t>
      </w:r>
      <w:r w:rsidRPr="00E20140">
        <w:rPr>
          <w:rFonts w:ascii="Times New Roman" w:eastAsia="Calibri" w:hAnsi="Times New Roman" w:cs="B Nazanin"/>
          <w:sz w:val="20"/>
          <w:szCs w:val="20"/>
          <w:rtl/>
        </w:rPr>
        <w:t xml:space="preserve"> محفظه</w:t>
      </w:r>
      <w:r w:rsidRPr="00E20140">
        <w:rPr>
          <w:rFonts w:ascii="Times New Roman" w:eastAsia="Calibri" w:hAnsi="Times New Roman" w:cs="B Nazanin" w:hint="cs"/>
          <w:sz w:val="20"/>
          <w:szCs w:val="20"/>
          <w:rtl/>
        </w:rPr>
        <w:t>،</w:t>
      </w:r>
      <w:r w:rsidR="00876A28" w:rsidRPr="00E20140">
        <w:rPr>
          <w:rFonts w:ascii="Times New Roman" w:eastAsia="Calibri" w:hAnsi="Times New Roman" w:cs="B Nazanin" w:hint="cs"/>
          <w:sz w:val="20"/>
          <w:szCs w:val="20"/>
          <w:rtl/>
        </w:rPr>
        <w:t xml:space="preserve"> و دیواره عمودی چپ (بجز پایه</w:t>
      </w:r>
      <w:r w:rsidR="00876A28" w:rsidRPr="00E20140">
        <w:rPr>
          <w:rFonts w:ascii="Times New Roman" w:eastAsia="Calibri" w:hAnsi="Times New Roman" w:cs="B Nazanin" w:hint="cs"/>
          <w:sz w:val="20"/>
          <w:szCs w:val="20"/>
          <w:rtl/>
          <w:cs/>
        </w:rPr>
        <w:t>‎ی پره)</w:t>
      </w:r>
      <w:r w:rsidRPr="00E20140">
        <w:rPr>
          <w:rFonts w:ascii="Times New Roman" w:eastAsia="Calibri" w:hAnsi="Times New Roman" w:cs="B Nazanin" w:hint="cs"/>
          <w:sz w:val="20"/>
          <w:szCs w:val="20"/>
          <w:rtl/>
        </w:rPr>
        <w:t xml:space="preserve"> </w:t>
      </w:r>
      <w:r w:rsidRPr="00E20140">
        <w:rPr>
          <w:rFonts w:ascii="Times New Roman" w:eastAsia="Calibri" w:hAnsi="Times New Roman" w:cs="B Nazanin"/>
          <w:sz w:val="20"/>
          <w:szCs w:val="20"/>
          <w:rtl/>
        </w:rPr>
        <w:t xml:space="preserve">عایق فرض شده‌اند. از طرفی </w:t>
      </w:r>
      <w:r w:rsidR="00876A28" w:rsidRPr="00E20140">
        <w:rPr>
          <w:rFonts w:ascii="Times New Roman" w:eastAsia="Calibri" w:hAnsi="Times New Roman" w:cs="B Nazanin" w:hint="cs"/>
          <w:sz w:val="20"/>
          <w:szCs w:val="20"/>
          <w:rtl/>
        </w:rPr>
        <w:t>پره</w:t>
      </w:r>
      <w:r w:rsidR="00876A28" w:rsidRPr="00E20140">
        <w:rPr>
          <w:rFonts w:ascii="Times New Roman" w:eastAsia="Calibri" w:hAnsi="Times New Roman" w:cs="B Nazanin"/>
          <w:sz w:val="20"/>
          <w:szCs w:val="20"/>
          <w:rtl/>
        </w:rPr>
        <w:t xml:space="preserve"> </w:t>
      </w:r>
      <w:r w:rsidRPr="00E20140">
        <w:rPr>
          <w:rFonts w:ascii="Times New Roman" w:eastAsia="Calibri" w:hAnsi="Times New Roman" w:cs="B Nazanin"/>
          <w:sz w:val="20"/>
          <w:szCs w:val="20"/>
          <w:rtl/>
        </w:rPr>
        <w:t xml:space="preserve">جامد </w:t>
      </w:r>
      <w:r w:rsidR="00876A28" w:rsidRPr="00E20140">
        <w:rPr>
          <w:rFonts w:ascii="Times New Roman" w:eastAsia="Calibri" w:hAnsi="Times New Roman" w:cs="B Nazanin" w:hint="cs"/>
          <w:sz w:val="20"/>
          <w:szCs w:val="20"/>
          <w:rtl/>
        </w:rPr>
        <w:t xml:space="preserve">با ضخامت </w:t>
      </w:r>
      <w:proofErr w:type="spellStart"/>
      <w:r w:rsidR="00876A28" w:rsidRPr="00E20140">
        <w:rPr>
          <w:rFonts w:ascii="Times New Roman" w:eastAsia="Calibri" w:hAnsi="Times New Roman" w:cs="B Nazanin"/>
          <w:i/>
          <w:iCs/>
          <w:sz w:val="20"/>
          <w:szCs w:val="20"/>
        </w:rPr>
        <w:t>t</w:t>
      </w:r>
      <w:r w:rsidR="00876A28" w:rsidRPr="00E20140">
        <w:rPr>
          <w:rFonts w:ascii="Times New Roman" w:eastAsia="Calibri" w:hAnsi="Times New Roman" w:cs="B Nazanin"/>
          <w:i/>
          <w:iCs/>
          <w:sz w:val="20"/>
          <w:szCs w:val="20"/>
          <w:vertAlign w:val="subscript"/>
        </w:rPr>
        <w:t>f</w:t>
      </w:r>
      <w:proofErr w:type="spellEnd"/>
      <w:r w:rsidR="00876A28" w:rsidRPr="00E20140">
        <w:rPr>
          <w:rFonts w:ascii="Times New Roman" w:eastAsia="Calibri" w:hAnsi="Times New Roman" w:cs="B Nazanin" w:hint="cs"/>
          <w:sz w:val="20"/>
          <w:szCs w:val="20"/>
          <w:rtl/>
        </w:rPr>
        <w:t xml:space="preserve"> و طول آن </w:t>
      </w:r>
      <w:r w:rsidRPr="00E20140">
        <w:rPr>
          <w:rFonts w:ascii="Times New Roman" w:eastAsia="Calibri" w:hAnsi="Times New Roman" w:cs="B Nazanin"/>
          <w:sz w:val="20"/>
          <w:szCs w:val="20"/>
          <w:rtl/>
        </w:rPr>
        <w:t xml:space="preserve">در محدوده </w:t>
      </w:r>
      <w:r w:rsidR="00876A28" w:rsidRPr="00E20140">
        <w:rPr>
          <w:rFonts w:ascii="Times New Roman" w:eastAsia="Calibri" w:hAnsi="Times New Roman" w:cs="B Nazanin"/>
          <w:i/>
          <w:iCs/>
          <w:sz w:val="20"/>
          <w:szCs w:val="20"/>
        </w:rPr>
        <w:t>l</w:t>
      </w:r>
      <w:r w:rsidR="00876A28" w:rsidRPr="00E20140">
        <w:rPr>
          <w:rFonts w:ascii="Times New Roman" w:eastAsia="Calibri" w:hAnsi="Times New Roman" w:cs="B Nazanin"/>
          <w:sz w:val="20"/>
          <w:szCs w:val="20"/>
          <w:rtl/>
        </w:rPr>
        <w:t xml:space="preserve"> </w:t>
      </w:r>
      <w:r w:rsidRPr="00E20140">
        <w:rPr>
          <w:rFonts w:ascii="Times New Roman" w:eastAsia="Calibri" w:hAnsi="Times New Roman" w:cs="Times New Roman" w:hint="cs"/>
          <w:sz w:val="20"/>
          <w:szCs w:val="20"/>
          <w:rtl/>
        </w:rPr>
        <w:t>≥</w:t>
      </w:r>
      <w:r w:rsidRPr="00E20140">
        <w:rPr>
          <w:rFonts w:ascii="Times New Roman" w:eastAsia="Calibri" w:hAnsi="Times New Roman" w:cs="B Nazanin"/>
          <w:sz w:val="20"/>
          <w:szCs w:val="20"/>
          <w:rtl/>
        </w:rPr>
        <w:t xml:space="preserve"> </w:t>
      </w:r>
      <w:r w:rsidRPr="00E20140">
        <w:rPr>
          <w:rFonts w:ascii="Times New Roman" w:eastAsia="Calibri" w:hAnsi="Times New Roman" w:cs="B Nazanin"/>
          <w:i/>
          <w:iCs/>
          <w:sz w:val="20"/>
          <w:szCs w:val="20"/>
        </w:rPr>
        <w:t>x</w:t>
      </w:r>
      <w:r w:rsidRPr="00E20140">
        <w:rPr>
          <w:rFonts w:ascii="Times New Roman" w:eastAsia="Calibri" w:hAnsi="Times New Roman" w:cs="B Nazanin"/>
          <w:sz w:val="20"/>
          <w:szCs w:val="20"/>
          <w:rtl/>
        </w:rPr>
        <w:t xml:space="preserve"> </w:t>
      </w:r>
      <w:r w:rsidRPr="00E20140">
        <w:rPr>
          <w:rFonts w:ascii="Times New Roman" w:eastAsia="Calibri" w:hAnsi="Times New Roman" w:cs="Times New Roman" w:hint="cs"/>
          <w:sz w:val="20"/>
          <w:szCs w:val="20"/>
          <w:rtl/>
        </w:rPr>
        <w:t>≥</w:t>
      </w:r>
      <w:r w:rsidRPr="00E20140">
        <w:rPr>
          <w:rFonts w:ascii="Times New Roman" w:eastAsia="Calibri" w:hAnsi="Times New Roman" w:cs="B Nazanin"/>
          <w:sz w:val="20"/>
          <w:szCs w:val="20"/>
          <w:rtl/>
        </w:rPr>
        <w:t xml:space="preserve"> 0</w:t>
      </w:r>
      <w:r w:rsidRPr="00E20140">
        <w:rPr>
          <w:rFonts w:ascii="Times New Roman" w:eastAsia="Calibri" w:hAnsi="Times New Roman" w:cs="B Nazanin" w:hint="cs"/>
          <w:sz w:val="20"/>
          <w:szCs w:val="20"/>
          <w:rtl/>
        </w:rPr>
        <w:t xml:space="preserve"> </w:t>
      </w:r>
      <w:r w:rsidR="008D71E0" w:rsidRPr="00E20140">
        <w:rPr>
          <w:rFonts w:ascii="Times New Roman" w:eastAsia="Calibri" w:hAnsi="Times New Roman" w:cs="B Nazanin" w:hint="cs"/>
          <w:sz w:val="20"/>
          <w:szCs w:val="20"/>
          <w:rtl/>
        </w:rPr>
        <w:t xml:space="preserve">و بخش </w:t>
      </w:r>
      <w:r w:rsidR="00876A28" w:rsidRPr="00E20140">
        <w:rPr>
          <w:rFonts w:ascii="Times New Roman" w:eastAsia="Calibri" w:hAnsi="Times New Roman" w:cs="B Nazanin" w:hint="cs"/>
          <w:sz w:val="20"/>
          <w:szCs w:val="20"/>
          <w:rtl/>
        </w:rPr>
        <w:t xml:space="preserve">متخلخل </w:t>
      </w:r>
      <w:r w:rsidR="008D71E0" w:rsidRPr="00E20140">
        <w:rPr>
          <w:rFonts w:ascii="Times New Roman" w:eastAsia="Calibri" w:hAnsi="Times New Roman" w:cs="B Nazanin" w:hint="cs"/>
          <w:sz w:val="20"/>
          <w:szCs w:val="20"/>
          <w:rtl/>
        </w:rPr>
        <w:t xml:space="preserve">با ابعاد  </w:t>
      </w:r>
      <w:r w:rsidRPr="00E20140">
        <w:rPr>
          <w:rFonts w:ascii="Times New Roman" w:eastAsia="Calibri" w:hAnsi="Times New Roman" w:cs="B Nazanin"/>
          <w:sz w:val="20"/>
          <w:szCs w:val="20"/>
        </w:rPr>
        <w:t xml:space="preserve"> </w:t>
      </w:r>
      <w:r w:rsidR="00876A28" w:rsidRPr="00E20140">
        <w:rPr>
          <w:rFonts w:ascii="Times New Roman" w:eastAsia="Calibri" w:hAnsi="Times New Roman" w:cs="B Nazanin"/>
          <w:i/>
          <w:iCs/>
          <w:sz w:val="20"/>
          <w:szCs w:val="20"/>
        </w:rPr>
        <w:t>d</w:t>
      </w:r>
      <w:r w:rsidR="00876A28" w:rsidRPr="00E20140">
        <w:rPr>
          <w:rFonts w:ascii="Times New Roman" w:eastAsia="Calibri" w:hAnsi="Times New Roman" w:cs="B Nazanin"/>
          <w:sz w:val="20"/>
          <w:szCs w:val="20"/>
          <w:rtl/>
        </w:rPr>
        <w:t xml:space="preserve"> </w:t>
      </w:r>
      <w:r w:rsidRPr="00E20140">
        <w:rPr>
          <w:rFonts w:ascii="Times New Roman" w:eastAsia="Calibri" w:hAnsi="Times New Roman" w:cs="Times New Roman" w:hint="cs"/>
          <w:sz w:val="20"/>
          <w:szCs w:val="20"/>
          <w:rtl/>
        </w:rPr>
        <w:t>≥</w:t>
      </w:r>
      <w:r w:rsidRPr="00E20140">
        <w:rPr>
          <w:rFonts w:ascii="Times New Roman" w:eastAsia="Calibri" w:hAnsi="Times New Roman" w:cs="B Nazanin"/>
          <w:sz w:val="20"/>
          <w:szCs w:val="20"/>
          <w:rtl/>
        </w:rPr>
        <w:t xml:space="preserve"> </w:t>
      </w:r>
      <w:r w:rsidRPr="00E20140">
        <w:rPr>
          <w:rFonts w:ascii="Times New Roman" w:eastAsia="Calibri" w:hAnsi="Times New Roman" w:cs="B Nazanin"/>
          <w:i/>
          <w:iCs/>
          <w:sz w:val="20"/>
          <w:szCs w:val="20"/>
        </w:rPr>
        <w:t>x</w:t>
      </w:r>
      <w:r w:rsidRPr="00E20140">
        <w:rPr>
          <w:rFonts w:ascii="Times New Roman" w:eastAsia="Calibri" w:hAnsi="Times New Roman" w:cs="B Nazanin"/>
          <w:sz w:val="20"/>
          <w:szCs w:val="20"/>
          <w:rtl/>
        </w:rPr>
        <w:t xml:space="preserve"> </w:t>
      </w:r>
      <w:r w:rsidRPr="00E20140">
        <w:rPr>
          <w:rFonts w:ascii="Times New Roman" w:eastAsia="Calibri" w:hAnsi="Times New Roman" w:cs="Times New Roman" w:hint="cs"/>
          <w:sz w:val="20"/>
          <w:szCs w:val="20"/>
          <w:rtl/>
        </w:rPr>
        <w:t>≥</w:t>
      </w:r>
      <w:r w:rsidRPr="00E20140">
        <w:rPr>
          <w:rFonts w:ascii="Times New Roman" w:eastAsia="Calibri" w:hAnsi="Times New Roman" w:cs="B Nazanin"/>
          <w:sz w:val="20"/>
          <w:szCs w:val="20"/>
          <w:rtl/>
        </w:rPr>
        <w:t xml:space="preserve"> </w:t>
      </w:r>
      <w:r w:rsidRPr="00E20140">
        <w:rPr>
          <w:rFonts w:ascii="Times New Roman" w:eastAsia="Calibri" w:hAnsi="Times New Roman" w:cs="B Nazanin"/>
          <w:i/>
          <w:iCs/>
          <w:sz w:val="20"/>
          <w:szCs w:val="20"/>
        </w:rPr>
        <w:t>d</w:t>
      </w:r>
      <w:r w:rsidRPr="00E20140">
        <w:rPr>
          <w:rFonts w:ascii="Times New Roman" w:eastAsia="Calibri" w:hAnsi="Times New Roman" w:cs="B Nazanin"/>
          <w:sz w:val="20"/>
          <w:szCs w:val="20"/>
          <w:rtl/>
        </w:rPr>
        <w:t xml:space="preserve"> </w:t>
      </w:r>
      <w:r w:rsidRPr="00E20140">
        <w:rPr>
          <w:rFonts w:ascii="Times New Roman" w:eastAsia="Calibri" w:hAnsi="Times New Roman" w:cs="B Nazanin" w:hint="cs"/>
          <w:sz w:val="20"/>
          <w:szCs w:val="20"/>
          <w:rtl/>
        </w:rPr>
        <w:t>و</w:t>
      </w:r>
      <w:r w:rsidRPr="00E20140">
        <w:rPr>
          <w:rFonts w:ascii="Times New Roman" w:eastAsia="Calibri" w:hAnsi="Times New Roman" w:cs="B Nazanin"/>
          <w:sz w:val="20"/>
          <w:szCs w:val="20"/>
          <w:rtl/>
        </w:rPr>
        <w:t xml:space="preserve"> </w:t>
      </w:r>
      <w:r w:rsidR="00876A28" w:rsidRPr="00E20140">
        <w:rPr>
          <w:rFonts w:ascii="Times New Roman" w:eastAsia="Calibri" w:hAnsi="Times New Roman" w:cs="B Nazanin"/>
          <w:i/>
          <w:iCs/>
          <w:sz w:val="20"/>
          <w:szCs w:val="20"/>
        </w:rPr>
        <w:t>w</w:t>
      </w:r>
      <w:r w:rsidRPr="00E20140">
        <w:rPr>
          <w:rFonts w:ascii="Times New Roman" w:eastAsia="Calibri" w:hAnsi="Times New Roman" w:cs="Times New Roman" w:hint="cs"/>
          <w:sz w:val="20"/>
          <w:szCs w:val="20"/>
          <w:rtl/>
        </w:rPr>
        <w:t>≥</w:t>
      </w:r>
      <w:r w:rsidRPr="00E20140">
        <w:rPr>
          <w:rFonts w:ascii="Times New Roman" w:eastAsia="Calibri" w:hAnsi="Times New Roman" w:cs="B Nazanin"/>
          <w:sz w:val="20"/>
          <w:szCs w:val="20"/>
          <w:rtl/>
        </w:rPr>
        <w:t xml:space="preserve"> </w:t>
      </w:r>
      <w:r w:rsidRPr="00E20140">
        <w:rPr>
          <w:rFonts w:ascii="Times New Roman" w:eastAsia="Calibri" w:hAnsi="Times New Roman" w:cs="B Nazanin"/>
          <w:i/>
          <w:iCs/>
          <w:sz w:val="20"/>
          <w:szCs w:val="20"/>
        </w:rPr>
        <w:t>y</w:t>
      </w:r>
      <w:r w:rsidRPr="00E20140">
        <w:rPr>
          <w:rFonts w:ascii="Times New Roman" w:eastAsia="Calibri" w:hAnsi="Times New Roman" w:cs="B Nazanin"/>
          <w:sz w:val="20"/>
          <w:szCs w:val="20"/>
          <w:rtl/>
        </w:rPr>
        <w:t xml:space="preserve"> </w:t>
      </w:r>
      <w:r w:rsidRPr="00E20140">
        <w:rPr>
          <w:rFonts w:ascii="Times New Roman" w:eastAsia="Calibri" w:hAnsi="Times New Roman" w:cs="Times New Roman" w:hint="cs"/>
          <w:sz w:val="20"/>
          <w:szCs w:val="20"/>
          <w:rtl/>
        </w:rPr>
        <w:t>≥</w:t>
      </w:r>
      <w:r w:rsidRPr="00E20140">
        <w:rPr>
          <w:rFonts w:ascii="Times New Roman" w:eastAsia="Calibri" w:hAnsi="Times New Roman" w:cs="B Nazanin"/>
          <w:sz w:val="20"/>
          <w:szCs w:val="20"/>
          <w:rtl/>
        </w:rPr>
        <w:t xml:space="preserve"> 0</w:t>
      </w:r>
      <w:r w:rsidR="001F0F62" w:rsidRPr="00E20140">
        <w:rPr>
          <w:rFonts w:ascii="Times New Roman" w:eastAsia="Calibri" w:hAnsi="Times New Roman" w:cs="B Nazanin" w:hint="cs"/>
          <w:sz w:val="20"/>
          <w:szCs w:val="20"/>
          <w:rtl/>
        </w:rPr>
        <w:t xml:space="preserve"> </w:t>
      </w:r>
      <w:r w:rsidR="00876A28" w:rsidRPr="00E20140">
        <w:rPr>
          <w:rFonts w:ascii="Times New Roman" w:eastAsia="Calibri" w:hAnsi="Times New Roman" w:cs="B Nazanin" w:hint="cs"/>
          <w:sz w:val="20"/>
          <w:szCs w:val="20"/>
          <w:rtl/>
        </w:rPr>
        <w:t xml:space="preserve">در نظر گرفته </w:t>
      </w:r>
      <w:r w:rsidR="001F0F62" w:rsidRPr="00E20140">
        <w:rPr>
          <w:rFonts w:ascii="Times New Roman" w:eastAsia="Calibri" w:hAnsi="Times New Roman" w:cs="B Nazanin" w:hint="cs"/>
          <w:sz w:val="20"/>
          <w:szCs w:val="20"/>
          <w:rtl/>
        </w:rPr>
        <w:t>شده که اطراف پره را پر کرده است</w:t>
      </w:r>
      <w:r w:rsidRPr="00E20140">
        <w:rPr>
          <w:rFonts w:ascii="Times New Roman" w:eastAsia="Calibri" w:hAnsi="Times New Roman" w:cs="B Nazanin"/>
          <w:sz w:val="20"/>
          <w:szCs w:val="20"/>
          <w:rtl/>
        </w:rPr>
        <w:t>.</w:t>
      </w:r>
      <w:r w:rsidRPr="00E20140">
        <w:rPr>
          <w:rFonts w:ascii="Times New Roman" w:eastAsia="Calibri" w:hAnsi="Times New Roman" w:cs="B Nazanin" w:hint="cs"/>
          <w:sz w:val="20"/>
          <w:szCs w:val="20"/>
          <w:rtl/>
        </w:rPr>
        <w:t xml:space="preserve"> </w:t>
      </w:r>
      <w:r w:rsidR="00876A28" w:rsidRPr="00E20140">
        <w:rPr>
          <w:rFonts w:ascii="Times New Roman" w:eastAsia="Calibri" w:hAnsi="Times New Roman" w:cs="B Nazanin" w:hint="cs"/>
          <w:sz w:val="20"/>
          <w:szCs w:val="20"/>
          <w:rtl/>
        </w:rPr>
        <w:t xml:space="preserve">همچنین </w:t>
      </w:r>
      <w:r w:rsidRPr="00E20140">
        <w:rPr>
          <w:rFonts w:ascii="Times New Roman" w:eastAsia="Calibri" w:hAnsi="Times New Roman" w:cs="B Nazanin" w:hint="cs"/>
          <w:sz w:val="20"/>
          <w:szCs w:val="20"/>
          <w:rtl/>
        </w:rPr>
        <w:t xml:space="preserve">شتاب گرانش به مقدار </w:t>
      </w:r>
      <w:r w:rsidRPr="00E20140">
        <w:rPr>
          <w:rFonts w:ascii="Times New Roman" w:eastAsia="Calibri" w:hAnsi="Times New Roman" w:cs="B Nazanin"/>
          <w:i/>
          <w:iCs/>
          <w:sz w:val="20"/>
          <w:szCs w:val="20"/>
        </w:rPr>
        <w:t>g</w:t>
      </w:r>
      <w:r w:rsidRPr="00E20140">
        <w:rPr>
          <w:rFonts w:ascii="Times New Roman" w:eastAsia="Calibri" w:hAnsi="Times New Roman" w:cs="B Nazanin" w:hint="cs"/>
          <w:sz w:val="20"/>
          <w:szCs w:val="20"/>
          <w:rtl/>
        </w:rPr>
        <w:t xml:space="preserve"> در خلاف جهت محور عمودی (</w:t>
      </w:r>
      <w:r w:rsidRPr="00E20140">
        <w:rPr>
          <w:rFonts w:ascii="Times New Roman" w:eastAsia="Calibri" w:hAnsi="Times New Roman" w:cs="B Nazanin"/>
          <w:i/>
          <w:iCs/>
          <w:sz w:val="20"/>
          <w:szCs w:val="20"/>
        </w:rPr>
        <w:t>y</w:t>
      </w:r>
      <w:r w:rsidRPr="00E20140">
        <w:rPr>
          <w:rFonts w:ascii="Times New Roman" w:eastAsia="Calibri" w:hAnsi="Times New Roman" w:cs="B Nazanin" w:hint="cs"/>
          <w:sz w:val="20"/>
          <w:szCs w:val="20"/>
          <w:rtl/>
        </w:rPr>
        <w:t>) فرض خواهد شد.</w:t>
      </w:r>
    </w:p>
    <w:p w:rsidR="00F92C86" w:rsidRPr="00E20140" w:rsidRDefault="00DD7A3C" w:rsidP="006D228B">
      <w:pPr>
        <w:pStyle w:val="a"/>
        <w:ind w:hanging="3"/>
        <w:jc w:val="center"/>
        <w:rPr>
          <w:rtl/>
        </w:rPr>
      </w:pPr>
      <w:r w:rsidRPr="00E20140">
        <w:rPr>
          <w:noProof/>
          <w:lang w:eastAsia="en-US" w:bidi="ar-SA"/>
        </w:rPr>
        <w:drawing>
          <wp:inline distT="0" distB="0" distL="0" distR="0" wp14:anchorId="63340805" wp14:editId="5E248EC4">
            <wp:extent cx="2228397" cy="217385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10173"/>
                    <a:stretch/>
                  </pic:blipFill>
                  <pic:spPr bwMode="auto">
                    <a:xfrm>
                      <a:off x="0" y="0"/>
                      <a:ext cx="2230978" cy="2176374"/>
                    </a:xfrm>
                    <a:prstGeom prst="rect">
                      <a:avLst/>
                    </a:prstGeom>
                    <a:ln>
                      <a:noFill/>
                    </a:ln>
                    <a:extLst>
                      <a:ext uri="{53640926-AAD7-44D8-BBD7-CCE9431645EC}">
                        <a14:shadowObscured xmlns:a14="http://schemas.microsoft.com/office/drawing/2010/main"/>
                      </a:ext>
                    </a:extLst>
                  </pic:spPr>
                </pic:pic>
              </a:graphicData>
            </a:graphic>
          </wp:inline>
        </w:drawing>
      </w:r>
    </w:p>
    <w:p w:rsidR="004261E9" w:rsidRPr="00846748" w:rsidRDefault="004261E9" w:rsidP="00374625">
      <w:pPr>
        <w:pStyle w:val="ac"/>
        <w:spacing w:before="0"/>
        <w:rPr>
          <w:szCs w:val="16"/>
          <w:rtl/>
        </w:rPr>
      </w:pPr>
      <w:r w:rsidRPr="00846748">
        <w:rPr>
          <w:szCs w:val="16"/>
          <w:rtl/>
        </w:rPr>
        <w:t>شکل 1</w:t>
      </w:r>
      <w:r w:rsidRPr="00846748">
        <w:rPr>
          <w:szCs w:val="16"/>
        </w:rPr>
        <w:t>:</w:t>
      </w:r>
      <w:r w:rsidRPr="00846748">
        <w:rPr>
          <w:szCs w:val="16"/>
          <w:rtl/>
        </w:rPr>
        <w:t xml:space="preserve"> د</w:t>
      </w:r>
      <w:r w:rsidRPr="00846748">
        <w:rPr>
          <w:rFonts w:hint="cs"/>
          <w:szCs w:val="16"/>
          <w:rtl/>
        </w:rPr>
        <w:t>ی</w:t>
      </w:r>
      <w:r w:rsidRPr="00846748">
        <w:rPr>
          <w:rFonts w:hint="eastAsia"/>
          <w:szCs w:val="16"/>
          <w:rtl/>
        </w:rPr>
        <w:t>اگرام</w:t>
      </w:r>
      <w:r w:rsidRPr="00846748">
        <w:rPr>
          <w:szCs w:val="16"/>
          <w:rtl/>
        </w:rPr>
        <w:t xml:space="preserve"> شمات</w:t>
      </w:r>
      <w:r w:rsidRPr="00846748">
        <w:rPr>
          <w:rFonts w:hint="cs"/>
          <w:szCs w:val="16"/>
          <w:rtl/>
        </w:rPr>
        <w:t>ی</w:t>
      </w:r>
      <w:r w:rsidRPr="00846748">
        <w:rPr>
          <w:rFonts w:hint="eastAsia"/>
          <w:szCs w:val="16"/>
          <w:rtl/>
        </w:rPr>
        <w:t>ک</w:t>
      </w:r>
      <w:r w:rsidRPr="00846748">
        <w:rPr>
          <w:szCs w:val="16"/>
          <w:rtl/>
        </w:rPr>
        <w:t xml:space="preserve"> از مدل ف</w:t>
      </w:r>
      <w:r w:rsidRPr="00846748">
        <w:rPr>
          <w:rFonts w:hint="cs"/>
          <w:szCs w:val="16"/>
          <w:rtl/>
        </w:rPr>
        <w:t>ی</w:t>
      </w:r>
      <w:r w:rsidRPr="00846748">
        <w:rPr>
          <w:rFonts w:hint="eastAsia"/>
          <w:szCs w:val="16"/>
          <w:rtl/>
        </w:rPr>
        <w:t>ز</w:t>
      </w:r>
      <w:r w:rsidRPr="00846748">
        <w:rPr>
          <w:rFonts w:hint="cs"/>
          <w:szCs w:val="16"/>
          <w:rtl/>
        </w:rPr>
        <w:t>ی</w:t>
      </w:r>
      <w:r w:rsidRPr="00846748">
        <w:rPr>
          <w:rFonts w:hint="eastAsia"/>
          <w:szCs w:val="16"/>
          <w:rtl/>
        </w:rPr>
        <w:t>ک</w:t>
      </w:r>
      <w:r w:rsidRPr="00846748">
        <w:rPr>
          <w:rFonts w:hint="cs"/>
          <w:szCs w:val="16"/>
          <w:rtl/>
        </w:rPr>
        <w:t>ی</w:t>
      </w:r>
    </w:p>
    <w:p w:rsidR="004261E9" w:rsidRPr="00E20140" w:rsidRDefault="004261E9" w:rsidP="00374625">
      <w:pPr>
        <w:pStyle w:val="a"/>
        <w:ind w:hanging="3"/>
      </w:pPr>
    </w:p>
    <w:p w:rsidR="00B166DF" w:rsidRPr="00E20140" w:rsidRDefault="002E54F1" w:rsidP="00336372">
      <w:pPr>
        <w:pStyle w:val="10"/>
        <w:spacing w:after="0"/>
        <w:rPr>
          <w:rtl/>
        </w:rPr>
      </w:pPr>
      <w:r w:rsidRPr="00E20140">
        <w:rPr>
          <w:rFonts w:hint="cs"/>
          <w:rtl/>
        </w:rPr>
        <w:lastRenderedPageBreak/>
        <w:t xml:space="preserve">3- </w:t>
      </w:r>
      <w:r w:rsidR="004261E9" w:rsidRPr="00E20140">
        <w:rPr>
          <w:rFonts w:hint="cs"/>
          <w:rtl/>
        </w:rPr>
        <w:t>معادلات حاکم</w:t>
      </w:r>
    </w:p>
    <w:p w:rsidR="004261E9" w:rsidRPr="00E20140" w:rsidRDefault="004A366E" w:rsidP="00336372">
      <w:pPr>
        <w:pStyle w:val="10"/>
        <w:spacing w:before="0"/>
        <w:rPr>
          <w:rtl/>
        </w:rPr>
      </w:pPr>
      <w:r w:rsidRPr="00E20140">
        <w:rPr>
          <w:rFonts w:hint="cs"/>
          <w:rtl/>
        </w:rPr>
        <w:t xml:space="preserve">3-1- معادلات حاکم بر </w:t>
      </w:r>
      <w:r w:rsidR="004261E9" w:rsidRPr="00E20140">
        <w:rPr>
          <w:rFonts w:hint="cs"/>
          <w:rtl/>
        </w:rPr>
        <w:t>سیال</w:t>
      </w:r>
    </w:p>
    <w:p w:rsidR="004261E9" w:rsidRPr="00E20140" w:rsidRDefault="004261E9" w:rsidP="00374625">
      <w:pPr>
        <w:pStyle w:val="ab"/>
        <w:rPr>
          <w:sz w:val="20"/>
          <w:rtl/>
        </w:rPr>
      </w:pPr>
      <w:r w:rsidRPr="00E20140">
        <w:rPr>
          <w:rtl/>
        </w:rPr>
        <w:t>معادلات حاکم بر فاز س</w:t>
      </w:r>
      <w:r w:rsidRPr="00E20140">
        <w:rPr>
          <w:rFonts w:hint="cs"/>
          <w:rtl/>
        </w:rPr>
        <w:t>ی</w:t>
      </w:r>
      <w:r w:rsidRPr="00E20140">
        <w:rPr>
          <w:rFonts w:hint="eastAsia"/>
          <w:rtl/>
        </w:rPr>
        <w:t>ال</w:t>
      </w:r>
      <w:r w:rsidR="00374625" w:rsidRPr="00E20140">
        <w:t xml:space="preserve"> </w:t>
      </w:r>
      <w:r w:rsidRPr="00E20140">
        <w:rPr>
          <w:rtl/>
        </w:rPr>
        <w:t>شامل معادلات پ</w:t>
      </w:r>
      <w:r w:rsidRPr="00E20140">
        <w:rPr>
          <w:rFonts w:hint="cs"/>
          <w:rtl/>
        </w:rPr>
        <w:t>ی</w:t>
      </w:r>
      <w:r w:rsidRPr="00E20140">
        <w:rPr>
          <w:rFonts w:hint="eastAsia"/>
          <w:rtl/>
        </w:rPr>
        <w:t>وستگ</w:t>
      </w:r>
      <w:r w:rsidRPr="00E20140">
        <w:rPr>
          <w:rFonts w:hint="cs"/>
          <w:rtl/>
        </w:rPr>
        <w:t>ی</w:t>
      </w:r>
      <w:r w:rsidRPr="00E20140">
        <w:rPr>
          <w:rFonts w:hint="eastAsia"/>
          <w:rtl/>
        </w:rPr>
        <w:t>،</w:t>
      </w:r>
      <w:r w:rsidRPr="00E20140">
        <w:rPr>
          <w:rtl/>
        </w:rPr>
        <w:t xml:space="preserve"> مومنتوم در جهت افق</w:t>
      </w:r>
      <w:r w:rsidRPr="00E20140">
        <w:rPr>
          <w:rFonts w:hint="cs"/>
          <w:rtl/>
        </w:rPr>
        <w:t>ی</w:t>
      </w:r>
      <w:r w:rsidRPr="00E20140">
        <w:rPr>
          <w:rFonts w:hint="eastAsia"/>
          <w:rtl/>
        </w:rPr>
        <w:t>،</w:t>
      </w:r>
      <w:r w:rsidRPr="00E20140">
        <w:rPr>
          <w:rtl/>
        </w:rPr>
        <w:t xml:space="preserve"> مونتوم در جهت عمود</w:t>
      </w:r>
      <w:r w:rsidRPr="00E20140">
        <w:rPr>
          <w:rFonts w:hint="cs"/>
          <w:rtl/>
        </w:rPr>
        <w:t>ی</w:t>
      </w:r>
      <w:r w:rsidRPr="00E20140">
        <w:rPr>
          <w:rtl/>
        </w:rPr>
        <w:t xml:space="preserve"> و انرژ</w:t>
      </w:r>
      <w:r w:rsidRPr="00E20140">
        <w:rPr>
          <w:rFonts w:hint="cs"/>
          <w:rtl/>
        </w:rPr>
        <w:t>ی</w:t>
      </w:r>
      <w:r w:rsidRPr="00E20140">
        <w:rPr>
          <w:rtl/>
        </w:rPr>
        <w:t xml:space="preserve"> م</w:t>
      </w:r>
      <w:r w:rsidRPr="00E20140">
        <w:rPr>
          <w:rFonts w:hint="cs"/>
          <w:rtl/>
        </w:rPr>
        <w:t>ی‌</w:t>
      </w:r>
      <w:r w:rsidRPr="00E20140">
        <w:rPr>
          <w:rFonts w:hint="eastAsia"/>
          <w:rtl/>
        </w:rPr>
        <w:t>باشد</w:t>
      </w:r>
      <w:r w:rsidRPr="00E20140">
        <w:rPr>
          <w:rtl/>
        </w:rPr>
        <w:t>. همچن</w:t>
      </w:r>
      <w:r w:rsidRPr="00E20140">
        <w:rPr>
          <w:rFonts w:hint="cs"/>
          <w:rtl/>
        </w:rPr>
        <w:t>ی</w:t>
      </w:r>
      <w:r w:rsidRPr="00E20140">
        <w:rPr>
          <w:rFonts w:hint="eastAsia"/>
          <w:rtl/>
        </w:rPr>
        <w:t>ن</w:t>
      </w:r>
      <w:r w:rsidRPr="00E20140">
        <w:rPr>
          <w:rtl/>
        </w:rPr>
        <w:t xml:space="preserve"> تابع جر</w:t>
      </w:r>
      <w:r w:rsidRPr="00E20140">
        <w:rPr>
          <w:rFonts w:hint="cs"/>
          <w:rtl/>
        </w:rPr>
        <w:t>ی</w:t>
      </w:r>
      <w:r w:rsidRPr="00E20140">
        <w:rPr>
          <w:rFonts w:hint="eastAsia"/>
          <w:rtl/>
        </w:rPr>
        <w:t>ان</w:t>
      </w:r>
      <w:r w:rsidRPr="00E20140">
        <w:rPr>
          <w:rtl/>
        </w:rPr>
        <w:t xml:space="preserve"> ن</w:t>
      </w:r>
      <w:r w:rsidRPr="00E20140">
        <w:rPr>
          <w:rFonts w:hint="cs"/>
          <w:rtl/>
        </w:rPr>
        <w:t>ی</w:t>
      </w:r>
      <w:r w:rsidRPr="00E20140">
        <w:rPr>
          <w:rFonts w:hint="eastAsia"/>
          <w:rtl/>
        </w:rPr>
        <w:t>ز</w:t>
      </w:r>
      <w:r w:rsidRPr="00E20140">
        <w:rPr>
          <w:rtl/>
        </w:rPr>
        <w:t xml:space="preserve"> بر ا</w:t>
      </w:r>
      <w:r w:rsidRPr="00E20140">
        <w:rPr>
          <w:rFonts w:hint="cs"/>
          <w:rtl/>
        </w:rPr>
        <w:t>ی</w:t>
      </w:r>
      <w:r w:rsidRPr="00E20140">
        <w:rPr>
          <w:rFonts w:hint="eastAsia"/>
          <w:rtl/>
        </w:rPr>
        <w:t>ن</w:t>
      </w:r>
      <w:r w:rsidRPr="00E20140">
        <w:rPr>
          <w:rtl/>
        </w:rPr>
        <w:t xml:space="preserve"> روابط اضافه خواهد شد. بد</w:t>
      </w:r>
      <w:r w:rsidRPr="00E20140">
        <w:rPr>
          <w:rFonts w:hint="cs"/>
          <w:rtl/>
        </w:rPr>
        <w:t>ی</w:t>
      </w:r>
      <w:r w:rsidRPr="00E20140">
        <w:rPr>
          <w:rFonts w:hint="eastAsia"/>
          <w:rtl/>
        </w:rPr>
        <w:t>ن</w:t>
      </w:r>
      <w:r w:rsidRPr="00E20140">
        <w:rPr>
          <w:rtl/>
        </w:rPr>
        <w:t xml:space="preserve"> ترت</w:t>
      </w:r>
      <w:r w:rsidRPr="00E20140">
        <w:rPr>
          <w:rFonts w:hint="cs"/>
          <w:rtl/>
        </w:rPr>
        <w:t>ی</w:t>
      </w:r>
      <w:r w:rsidRPr="00E20140">
        <w:rPr>
          <w:rFonts w:hint="eastAsia"/>
          <w:rtl/>
        </w:rPr>
        <w:t>ب</w:t>
      </w:r>
      <w:r w:rsidRPr="00E20140">
        <w:rPr>
          <w:rtl/>
        </w:rPr>
        <w:t xml:space="preserve"> برا</w:t>
      </w:r>
      <w:r w:rsidRPr="00E20140">
        <w:rPr>
          <w:rFonts w:hint="cs"/>
          <w:rtl/>
        </w:rPr>
        <w:t>ی</w:t>
      </w:r>
      <w:r w:rsidRPr="00E20140">
        <w:rPr>
          <w:rtl/>
        </w:rPr>
        <w:t xml:space="preserve"> </w:t>
      </w:r>
      <w:r w:rsidR="00374625" w:rsidRPr="00E20140">
        <w:rPr>
          <w:rFonts w:hint="cs"/>
          <w:rtl/>
        </w:rPr>
        <w:t>سیال</w:t>
      </w:r>
      <w:r w:rsidRPr="00E20140">
        <w:rPr>
          <w:rtl/>
        </w:rPr>
        <w:t xml:space="preserve"> خواه</w:t>
      </w:r>
      <w:r w:rsidRPr="00E20140">
        <w:rPr>
          <w:rFonts w:hint="cs"/>
          <w:rtl/>
        </w:rPr>
        <w:t>ی</w:t>
      </w:r>
      <w:r w:rsidRPr="00E20140">
        <w:rPr>
          <w:rFonts w:hint="eastAsia"/>
          <w:rtl/>
        </w:rPr>
        <w:t>م</w:t>
      </w:r>
      <w:r w:rsidRPr="00E20140">
        <w:rPr>
          <w:rtl/>
        </w:rPr>
        <w:t xml:space="preserve"> داشت:</w:t>
      </w:r>
    </w:p>
    <w:p w:rsidR="004261E9" w:rsidRPr="00E20140" w:rsidRDefault="004261E9" w:rsidP="00444EF9">
      <w:pPr>
        <w:autoSpaceDE w:val="0"/>
        <w:autoSpaceDN w:val="0"/>
        <w:adjustRightInd w:val="0"/>
        <w:spacing w:before="240"/>
        <w:jc w:val="both"/>
        <w:rPr>
          <w:rFonts w:ascii="Times New Roman" w:eastAsia="Calibri" w:hAnsi="Times New Roman" w:cs="B Nazanin"/>
          <w:sz w:val="20"/>
          <w:szCs w:val="20"/>
        </w:rPr>
      </w:pPr>
      <w:r w:rsidRPr="00E20140">
        <w:rPr>
          <w:rFonts w:ascii="Times New Roman" w:eastAsia="Calibri" w:hAnsi="Times New Roman" w:cs="B Nazanin"/>
          <w:position w:val="-26"/>
          <w:sz w:val="20"/>
          <w:szCs w:val="20"/>
        </w:rPr>
        <w:object w:dxaOrig="108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29.2pt" o:ole="">
            <v:imagedata r:id="rId16" o:title=""/>
          </v:shape>
          <o:OLEObject Type="Embed" ProgID="Equation.DSMT4" ShapeID="_x0000_i1025" DrawAspect="Content" ObjectID="_1633814365" r:id="rId17"/>
        </w:object>
      </w:r>
      <w:r w:rsidRPr="00E20140">
        <w:rPr>
          <w:rFonts w:ascii="Times New Roman" w:eastAsia="Calibri" w:hAnsi="Times New Roman" w:cs="B Nazanin"/>
          <w:sz w:val="20"/>
          <w:szCs w:val="20"/>
        </w:rPr>
        <w:t xml:space="preserve"> </w:t>
      </w:r>
      <w:r w:rsidRPr="00E20140">
        <w:rPr>
          <w:rFonts w:ascii="Times New Roman" w:eastAsia="Calibri" w:hAnsi="Times New Roman" w:cs="B Nazanin" w:hint="cs"/>
          <w:sz w:val="20"/>
          <w:szCs w:val="20"/>
          <w:rtl/>
        </w:rPr>
        <w:tab/>
      </w:r>
      <w:r w:rsidRPr="00E20140">
        <w:rPr>
          <w:rFonts w:ascii="Times New Roman" w:eastAsia="Calibri" w:hAnsi="Times New Roman" w:cs="B Nazanin" w:hint="cs"/>
          <w:sz w:val="20"/>
          <w:szCs w:val="20"/>
          <w:rtl/>
        </w:rPr>
        <w:tab/>
      </w:r>
      <w:r w:rsidR="006D228B">
        <w:rPr>
          <w:rFonts w:ascii="Times New Roman" w:eastAsia="Calibri" w:hAnsi="Times New Roman" w:cs="B Nazanin" w:hint="cs"/>
          <w:sz w:val="20"/>
          <w:szCs w:val="20"/>
          <w:rtl/>
        </w:rPr>
        <w:tab/>
      </w:r>
      <w:r w:rsidRPr="00E20140">
        <w:rPr>
          <w:rFonts w:ascii="Times New Roman" w:eastAsia="Calibri" w:hAnsi="Times New Roman" w:cs="B Nazanin" w:hint="cs"/>
          <w:sz w:val="20"/>
          <w:szCs w:val="20"/>
          <w:rtl/>
        </w:rPr>
        <w:tab/>
      </w:r>
      <w:r w:rsidRPr="00E20140">
        <w:rPr>
          <w:rFonts w:ascii="Calibri" w:eastAsia="Calibri" w:hAnsi="Calibri" w:cs="B Nazanin" w:hint="cs"/>
          <w:sz w:val="20"/>
          <w:szCs w:val="20"/>
          <w:rtl/>
        </w:rPr>
        <w:t>(</w:t>
      </w:r>
      <w:r w:rsidR="00444EF9" w:rsidRPr="00E20140">
        <w:rPr>
          <w:rFonts w:ascii="Calibri" w:eastAsia="Calibri" w:hAnsi="Calibri" w:cs="B Nazanin" w:hint="cs"/>
          <w:sz w:val="20"/>
          <w:szCs w:val="20"/>
          <w:rtl/>
        </w:rPr>
        <w:t>1</w:t>
      </w:r>
      <w:r w:rsidRPr="00E20140">
        <w:rPr>
          <w:rFonts w:ascii="Calibri" w:eastAsia="Calibri" w:hAnsi="Calibri" w:cs="B Nazanin" w:hint="cs"/>
          <w:sz w:val="20"/>
          <w:szCs w:val="20"/>
          <w:rtl/>
        </w:rPr>
        <w:t>)</w:t>
      </w:r>
    </w:p>
    <w:p w:rsidR="004261E9" w:rsidRPr="00E20140" w:rsidRDefault="00374625" w:rsidP="00444EF9">
      <w:pPr>
        <w:jc w:val="left"/>
        <w:rPr>
          <w:rFonts w:ascii="time new roman" w:eastAsia="Calibri" w:hAnsi="time new roman" w:cs="B Nazanin"/>
          <w:position w:val="-34"/>
          <w:sz w:val="20"/>
          <w:szCs w:val="20"/>
          <w:rtl/>
        </w:rPr>
      </w:pPr>
      <w:r w:rsidRPr="00E20140">
        <w:rPr>
          <w:rFonts w:ascii="time new roman" w:eastAsia="Calibri" w:hAnsi="time new roman" w:cs="B Nazanin"/>
          <w:position w:val="-58"/>
          <w:sz w:val="20"/>
          <w:szCs w:val="20"/>
        </w:rPr>
        <w:object w:dxaOrig="2600" w:dyaOrig="1260">
          <v:shape id="_x0000_i1026" type="#_x0000_t75" style="width:114.8pt;height:57.75pt" o:ole="">
            <v:imagedata r:id="rId18" o:title=""/>
          </v:shape>
          <o:OLEObject Type="Embed" ProgID="Equation.DSMT4" ShapeID="_x0000_i1026" DrawAspect="Content" ObjectID="_1633814366" r:id="rId19"/>
        </w:object>
      </w:r>
      <w:r w:rsidR="006D228B">
        <w:rPr>
          <w:rFonts w:ascii="time new roman" w:eastAsia="Calibri" w:hAnsi="time new roman" w:cs="B Nazanin" w:hint="cs"/>
          <w:position w:val="-58"/>
          <w:sz w:val="20"/>
          <w:szCs w:val="20"/>
          <w:rtl/>
        </w:rPr>
        <w:tab/>
      </w:r>
      <w:r w:rsidR="004261E9" w:rsidRPr="00E20140">
        <w:rPr>
          <w:rFonts w:ascii="time new roman" w:eastAsia="Calibri" w:hAnsi="time new roman" w:cs="B Nazanin" w:hint="cs"/>
          <w:position w:val="-36"/>
          <w:sz w:val="20"/>
          <w:szCs w:val="20"/>
          <w:rtl/>
        </w:rPr>
        <w:tab/>
      </w:r>
      <w:r w:rsidR="004261E9" w:rsidRPr="00E20140">
        <w:rPr>
          <w:rFonts w:ascii="Calibri" w:eastAsia="Calibri" w:hAnsi="Calibri" w:cs="B Nazanin" w:hint="cs"/>
          <w:sz w:val="20"/>
          <w:szCs w:val="20"/>
          <w:rtl/>
        </w:rPr>
        <w:t>(</w:t>
      </w:r>
      <w:r w:rsidR="00444EF9" w:rsidRPr="00E20140">
        <w:rPr>
          <w:rFonts w:ascii="Calibri" w:eastAsia="Calibri" w:hAnsi="Calibri" w:cs="B Nazanin" w:hint="cs"/>
          <w:sz w:val="20"/>
          <w:szCs w:val="20"/>
          <w:rtl/>
        </w:rPr>
        <w:t>2</w:t>
      </w:r>
      <w:r w:rsidR="004261E9" w:rsidRPr="00E20140">
        <w:rPr>
          <w:rFonts w:ascii="Calibri" w:eastAsia="Calibri" w:hAnsi="Calibri" w:cs="B Nazanin" w:hint="cs"/>
          <w:sz w:val="20"/>
          <w:szCs w:val="20"/>
          <w:rtl/>
        </w:rPr>
        <w:t>)</w:t>
      </w:r>
    </w:p>
    <w:p w:rsidR="004261E9" w:rsidRPr="00E20140" w:rsidRDefault="00374625" w:rsidP="00444EF9">
      <w:pPr>
        <w:jc w:val="left"/>
        <w:rPr>
          <w:rFonts w:ascii="time new roman" w:eastAsia="Calibri" w:hAnsi="time new roman" w:cs="B Nazanin"/>
          <w:position w:val="-50"/>
          <w:sz w:val="20"/>
          <w:szCs w:val="20"/>
          <w:rtl/>
        </w:rPr>
      </w:pPr>
      <w:r w:rsidRPr="00E20140">
        <w:rPr>
          <w:rFonts w:ascii="time new roman" w:eastAsia="Calibri" w:hAnsi="time new roman" w:cs="B Nazanin"/>
          <w:position w:val="-58"/>
          <w:sz w:val="20"/>
          <w:szCs w:val="20"/>
        </w:rPr>
        <w:object w:dxaOrig="2580" w:dyaOrig="1260">
          <v:shape id="_x0000_i1027" type="#_x0000_t75" style="width:114.1pt;height:57.75pt" o:ole="">
            <v:imagedata r:id="rId20" o:title=""/>
          </v:shape>
          <o:OLEObject Type="Embed" ProgID="Equation.DSMT4" ShapeID="_x0000_i1027" DrawAspect="Content" ObjectID="_1633814367" r:id="rId21"/>
        </w:object>
      </w:r>
      <w:r w:rsidR="004261E9" w:rsidRPr="00E20140">
        <w:rPr>
          <w:rFonts w:ascii="time new roman" w:eastAsia="Calibri" w:hAnsi="time new roman" w:cs="B Nazanin"/>
          <w:position w:val="-34"/>
          <w:sz w:val="20"/>
          <w:szCs w:val="20"/>
        </w:rPr>
        <w:t xml:space="preserve"> </w:t>
      </w:r>
      <w:r w:rsidR="006D228B">
        <w:rPr>
          <w:rFonts w:ascii="time new roman" w:eastAsia="Calibri" w:hAnsi="time new roman" w:cs="B Nazanin" w:hint="cs"/>
          <w:position w:val="-34"/>
          <w:sz w:val="20"/>
          <w:szCs w:val="20"/>
          <w:rtl/>
        </w:rPr>
        <w:tab/>
      </w:r>
      <w:r w:rsidR="004261E9" w:rsidRPr="00E20140">
        <w:rPr>
          <w:rFonts w:ascii="time new roman" w:eastAsia="Calibri" w:hAnsi="time new roman" w:cs="B Nazanin" w:hint="cs"/>
          <w:position w:val="-34"/>
          <w:sz w:val="20"/>
          <w:szCs w:val="20"/>
          <w:rtl/>
        </w:rPr>
        <w:tab/>
      </w:r>
      <w:r w:rsidR="004261E9" w:rsidRPr="00E20140">
        <w:rPr>
          <w:rFonts w:ascii="Calibri" w:eastAsia="Calibri" w:hAnsi="Calibri" w:cs="B Nazanin" w:hint="cs"/>
          <w:sz w:val="20"/>
          <w:szCs w:val="20"/>
          <w:rtl/>
        </w:rPr>
        <w:t>(</w:t>
      </w:r>
      <w:r w:rsidR="00444EF9" w:rsidRPr="00E20140">
        <w:rPr>
          <w:rFonts w:ascii="Calibri" w:eastAsia="Calibri" w:hAnsi="Calibri" w:cs="B Nazanin" w:hint="cs"/>
          <w:sz w:val="20"/>
          <w:szCs w:val="20"/>
          <w:rtl/>
        </w:rPr>
        <w:t>3</w:t>
      </w:r>
      <w:r w:rsidR="004261E9" w:rsidRPr="00E20140">
        <w:rPr>
          <w:rFonts w:ascii="Calibri" w:eastAsia="Calibri" w:hAnsi="Calibri" w:cs="B Nazanin" w:hint="cs"/>
          <w:sz w:val="20"/>
          <w:szCs w:val="20"/>
          <w:rtl/>
        </w:rPr>
        <w:t>)</w:t>
      </w:r>
    </w:p>
    <w:p w:rsidR="004261E9" w:rsidRPr="00E20140" w:rsidRDefault="004A366E" w:rsidP="00374625">
      <w:pPr>
        <w:jc w:val="left"/>
        <w:rPr>
          <w:rFonts w:ascii="time new roman" w:eastAsia="Calibri" w:hAnsi="time new roman" w:cs="B Nazanin"/>
          <w:sz w:val="20"/>
          <w:szCs w:val="20"/>
        </w:rPr>
      </w:pPr>
      <w:r w:rsidRPr="00E20140">
        <w:rPr>
          <w:rFonts w:ascii="time new roman" w:eastAsia="Calibri" w:hAnsi="time new roman" w:cs="B Nazanin"/>
          <w:position w:val="-32"/>
          <w:sz w:val="20"/>
          <w:szCs w:val="20"/>
        </w:rPr>
        <w:object w:dxaOrig="2940" w:dyaOrig="700">
          <v:shape id="_x0000_i1028" type="#_x0000_t75" style="width:147.4pt;height:33.3pt" o:ole="">
            <v:imagedata r:id="rId22" o:title=""/>
          </v:shape>
          <o:OLEObject Type="Embed" ProgID="Equation.DSMT4" ShapeID="_x0000_i1028" DrawAspect="Content" ObjectID="_1633814368" r:id="rId23"/>
        </w:object>
      </w:r>
      <w:r w:rsidR="004261E9" w:rsidRPr="00E20140">
        <w:rPr>
          <w:rFonts w:ascii="time new roman" w:eastAsia="Calibri" w:hAnsi="time new roman" w:cs="B Nazanin" w:hint="cs"/>
          <w:position w:val="-42"/>
          <w:sz w:val="20"/>
          <w:szCs w:val="20"/>
          <w:rtl/>
        </w:rPr>
        <w:tab/>
      </w:r>
      <w:r w:rsidR="006D228B">
        <w:rPr>
          <w:rFonts w:ascii="time new roman" w:eastAsia="Calibri" w:hAnsi="time new roman" w:cs="B Nazanin" w:hint="cs"/>
          <w:position w:val="-42"/>
          <w:sz w:val="20"/>
          <w:szCs w:val="20"/>
          <w:rtl/>
        </w:rPr>
        <w:tab/>
      </w:r>
      <w:r w:rsidR="006D228B">
        <w:rPr>
          <w:rFonts w:ascii="time new roman" w:eastAsia="Calibri" w:hAnsi="time new roman" w:cs="B Nazanin" w:hint="cs"/>
          <w:position w:val="-42"/>
          <w:sz w:val="20"/>
          <w:szCs w:val="20"/>
          <w:rtl/>
        </w:rPr>
        <w:tab/>
      </w:r>
      <w:r w:rsidR="006D228B">
        <w:rPr>
          <w:rFonts w:ascii="time new roman" w:eastAsia="Calibri" w:hAnsi="time new roman" w:cs="B Nazanin" w:hint="cs"/>
          <w:position w:val="-42"/>
          <w:sz w:val="20"/>
          <w:szCs w:val="20"/>
          <w:rtl/>
        </w:rPr>
        <w:tab/>
      </w:r>
      <w:r w:rsidR="004261E9" w:rsidRPr="00E20140">
        <w:rPr>
          <w:rFonts w:ascii="time new roman" w:eastAsia="Calibri" w:hAnsi="time new roman" w:cs="B Nazanin" w:hint="cs"/>
          <w:position w:val="-42"/>
          <w:sz w:val="20"/>
          <w:szCs w:val="20"/>
          <w:rtl/>
        </w:rPr>
        <w:tab/>
      </w:r>
      <w:r w:rsidR="004261E9" w:rsidRPr="00E20140">
        <w:rPr>
          <w:rFonts w:ascii="time new roman" w:eastAsia="Calibri" w:hAnsi="time new roman" w:cs="B Nazanin" w:hint="cs"/>
          <w:position w:val="-42"/>
          <w:sz w:val="20"/>
          <w:szCs w:val="20"/>
          <w:rtl/>
        </w:rPr>
        <w:tab/>
      </w:r>
      <w:r w:rsidR="004261E9" w:rsidRPr="00E20140">
        <w:rPr>
          <w:rFonts w:ascii="time new roman" w:eastAsia="Calibri" w:hAnsi="time new roman" w:cs="B Nazanin" w:hint="cs"/>
          <w:position w:val="-42"/>
          <w:sz w:val="20"/>
          <w:szCs w:val="20"/>
          <w:rtl/>
        </w:rPr>
        <w:tab/>
      </w:r>
      <w:r w:rsidR="004261E9" w:rsidRPr="006D228B">
        <w:rPr>
          <w:rFonts w:ascii="time new roman" w:eastAsia="Calibri" w:hAnsi="time new roman" w:cs="B Nazanin"/>
          <w:color w:val="FFFFFF" w:themeColor="background1"/>
          <w:position w:val="-28"/>
          <w:sz w:val="20"/>
          <w:szCs w:val="20"/>
          <w:rtl/>
        </w:rPr>
        <w:t xml:space="preserve"> </w:t>
      </w:r>
      <w:r w:rsidR="00444EF9" w:rsidRPr="006D228B">
        <w:rPr>
          <w:rFonts w:ascii="Calibri" w:eastAsia="Calibri" w:hAnsi="Calibri" w:cs="B Nazanin" w:hint="cs"/>
          <w:color w:val="FFFFFF" w:themeColor="background1"/>
          <w:sz w:val="20"/>
          <w:szCs w:val="20"/>
          <w:rtl/>
        </w:rPr>
        <w:t>(</w:t>
      </w:r>
      <w:r w:rsidR="004261E9" w:rsidRPr="006D228B">
        <w:rPr>
          <w:rFonts w:ascii="Calibri" w:eastAsia="Calibri" w:hAnsi="Calibri" w:cs="B Nazanin" w:hint="cs"/>
          <w:color w:val="FFFFFF" w:themeColor="background1"/>
          <w:sz w:val="20"/>
          <w:szCs w:val="20"/>
          <w:rtl/>
        </w:rPr>
        <w:t>9)</w:t>
      </w:r>
    </w:p>
    <w:p w:rsidR="004261E9" w:rsidRPr="00E20140" w:rsidRDefault="004261E9" w:rsidP="00374625">
      <w:pPr>
        <w:bidi/>
        <w:ind w:firstLine="283"/>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همچنین تابع جریان نیز به صورت زیر قابل تعریف خواهد بود:</w:t>
      </w:r>
    </w:p>
    <w:p w:rsidR="004261E9" w:rsidRPr="00E20140" w:rsidRDefault="004261E9" w:rsidP="00444EF9">
      <w:pPr>
        <w:jc w:val="left"/>
        <w:rPr>
          <w:rFonts w:ascii="time new roman" w:eastAsia="Calibri" w:hAnsi="time new roman" w:cs="B Nazanin"/>
          <w:sz w:val="20"/>
          <w:szCs w:val="20"/>
          <w:rtl/>
        </w:rPr>
      </w:pPr>
      <w:r w:rsidRPr="00E20140">
        <w:rPr>
          <w:rFonts w:ascii="time new roman" w:eastAsia="Calibri" w:hAnsi="time new roman" w:cs="B Nazanin"/>
          <w:position w:val="-26"/>
          <w:sz w:val="20"/>
          <w:szCs w:val="20"/>
        </w:rPr>
        <w:object w:dxaOrig="1480" w:dyaOrig="600">
          <v:shape id="_x0000_i1029" type="#_x0000_t75" style="width:75.4pt;height:31.25pt" o:ole="">
            <v:imagedata r:id="rId24" o:title=""/>
          </v:shape>
          <o:OLEObject Type="Embed" ProgID="Equation.DSMT4" ShapeID="_x0000_i1029" DrawAspect="Content" ObjectID="_1633814369" r:id="rId25"/>
        </w:object>
      </w:r>
      <w:r w:rsidRPr="00E20140">
        <w:rPr>
          <w:rFonts w:ascii="time new roman" w:eastAsia="Calibri" w:hAnsi="time new roman" w:cs="B Nazanin"/>
          <w:position w:val="-28"/>
          <w:sz w:val="20"/>
          <w:szCs w:val="20"/>
          <w:rtl/>
        </w:rPr>
        <w:t xml:space="preserve"> </w:t>
      </w:r>
      <w:r w:rsidRPr="00E20140">
        <w:rPr>
          <w:rFonts w:ascii="time new roman" w:eastAsia="Calibri" w:hAnsi="time new roman" w:cs="B Nazanin" w:hint="cs"/>
          <w:position w:val="-28"/>
          <w:sz w:val="20"/>
          <w:szCs w:val="20"/>
          <w:rtl/>
        </w:rPr>
        <w:tab/>
      </w:r>
      <w:r w:rsidR="006D228B">
        <w:rPr>
          <w:rFonts w:ascii="time new roman" w:eastAsia="Calibri" w:hAnsi="time new roman" w:cs="B Nazanin" w:hint="cs"/>
          <w:position w:val="-28"/>
          <w:sz w:val="20"/>
          <w:szCs w:val="20"/>
          <w:rtl/>
        </w:rPr>
        <w:tab/>
      </w:r>
      <w:r w:rsidRPr="00E20140">
        <w:rPr>
          <w:rFonts w:ascii="time new roman" w:eastAsia="Calibri" w:hAnsi="time new roman" w:cs="B Nazanin" w:hint="cs"/>
          <w:position w:val="-28"/>
          <w:sz w:val="20"/>
          <w:szCs w:val="20"/>
          <w:rtl/>
        </w:rPr>
        <w:tab/>
      </w:r>
      <w:r w:rsidRPr="00E20140">
        <w:rPr>
          <w:rFonts w:ascii="Calibri" w:eastAsia="Calibri" w:hAnsi="Calibri" w:cs="B Nazanin" w:hint="cs"/>
          <w:sz w:val="20"/>
          <w:szCs w:val="20"/>
          <w:rtl/>
        </w:rPr>
        <w:t>(</w:t>
      </w:r>
      <w:r w:rsidR="00444EF9" w:rsidRPr="00E20140">
        <w:rPr>
          <w:rFonts w:ascii="Calibri" w:eastAsia="Calibri" w:hAnsi="Calibri" w:cs="B Nazanin" w:hint="cs"/>
          <w:sz w:val="20"/>
          <w:szCs w:val="20"/>
          <w:rtl/>
        </w:rPr>
        <w:t>4</w:t>
      </w:r>
      <w:r w:rsidRPr="00E20140">
        <w:rPr>
          <w:rFonts w:ascii="Calibri" w:eastAsia="Calibri" w:hAnsi="Calibri" w:cs="B Nazanin" w:hint="cs"/>
          <w:sz w:val="20"/>
          <w:szCs w:val="20"/>
          <w:rtl/>
        </w:rPr>
        <w:t>)</w:t>
      </w:r>
    </w:p>
    <w:p w:rsidR="004261E9" w:rsidRPr="00E20140" w:rsidRDefault="004261E9" w:rsidP="00E50302">
      <w:pPr>
        <w:bidi/>
        <w:ind w:firstLine="283"/>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 xml:space="preserve">که در روابط فوق </w:t>
      </w:r>
      <w:r w:rsidRPr="00E20140">
        <w:rPr>
          <w:rFonts w:ascii="time new roman" w:eastAsia="Calibri" w:hAnsi="time new roman" w:cs="B Nazanin"/>
          <w:i/>
          <w:iCs/>
          <w:sz w:val="20"/>
          <w:szCs w:val="20"/>
        </w:rPr>
        <w:t>u</w:t>
      </w:r>
      <w:r w:rsidRPr="00E20140">
        <w:rPr>
          <w:rFonts w:ascii="time new roman" w:eastAsia="Calibri" w:hAnsi="time new roman" w:cs="B Nazanin" w:hint="cs"/>
          <w:sz w:val="20"/>
          <w:szCs w:val="20"/>
          <w:rtl/>
        </w:rPr>
        <w:t xml:space="preserve"> </w:t>
      </w:r>
      <w:r w:rsidRPr="00E20140">
        <w:rPr>
          <w:rFonts w:ascii="time new roman" w:eastAsia="Calibri" w:hAnsi="time new roman" w:cs="B Nazanin" w:hint="eastAsia"/>
          <w:sz w:val="20"/>
          <w:szCs w:val="20"/>
          <w:rtl/>
        </w:rPr>
        <w:t>مؤلفه</w:t>
      </w:r>
      <w:r w:rsidRPr="00E20140">
        <w:rPr>
          <w:rFonts w:ascii="time new roman" w:eastAsia="Calibri" w:hAnsi="time new roman" w:cs="B Nazanin" w:hint="cs"/>
          <w:sz w:val="20"/>
          <w:szCs w:val="20"/>
          <w:rtl/>
        </w:rPr>
        <w:t xml:space="preserve"> افقی سرعت سیال، </w:t>
      </w:r>
      <w:r w:rsidRPr="00E20140">
        <w:rPr>
          <w:rFonts w:ascii="time new roman" w:eastAsia="Calibri" w:hAnsi="time new roman" w:cs="B Nazanin"/>
          <w:i/>
          <w:iCs/>
          <w:sz w:val="20"/>
          <w:szCs w:val="20"/>
        </w:rPr>
        <w:t>v</w:t>
      </w:r>
      <w:r w:rsidRPr="00E20140">
        <w:rPr>
          <w:rFonts w:ascii="time new roman" w:eastAsia="Calibri" w:hAnsi="time new roman" w:cs="B Nazanin" w:hint="cs"/>
          <w:sz w:val="20"/>
          <w:szCs w:val="20"/>
          <w:rtl/>
        </w:rPr>
        <w:t xml:space="preserve"> </w:t>
      </w:r>
      <w:r w:rsidRPr="00E20140">
        <w:rPr>
          <w:rFonts w:ascii="time new roman" w:eastAsia="Calibri" w:hAnsi="time new roman" w:cs="B Nazanin" w:hint="eastAsia"/>
          <w:sz w:val="20"/>
          <w:szCs w:val="20"/>
          <w:rtl/>
        </w:rPr>
        <w:t>مؤلفه</w:t>
      </w:r>
      <w:r w:rsidRPr="00E20140">
        <w:rPr>
          <w:rFonts w:ascii="time new roman" w:eastAsia="Calibri" w:hAnsi="time new roman" w:cs="B Nazanin" w:hint="cs"/>
          <w:sz w:val="20"/>
          <w:szCs w:val="20"/>
          <w:rtl/>
        </w:rPr>
        <w:t xml:space="preserve"> عمودی سرعت، </w:t>
      </w:r>
      <w:r w:rsidRPr="00E20140">
        <w:rPr>
          <w:rFonts w:ascii="time new roman" w:eastAsia="Calibri" w:hAnsi="time new roman" w:cs="B Nazanin"/>
          <w:i/>
          <w:iCs/>
          <w:sz w:val="20"/>
          <w:szCs w:val="20"/>
        </w:rPr>
        <w:t>x</w:t>
      </w:r>
      <w:r w:rsidRPr="00E20140">
        <w:rPr>
          <w:rFonts w:ascii="time new roman" w:eastAsia="Calibri" w:hAnsi="time new roman" w:cs="B Nazanin" w:hint="cs"/>
          <w:sz w:val="20"/>
          <w:szCs w:val="20"/>
          <w:rtl/>
        </w:rPr>
        <w:t xml:space="preserve"> و </w:t>
      </w:r>
      <w:r w:rsidRPr="00E20140">
        <w:rPr>
          <w:rFonts w:ascii="time new roman" w:eastAsia="Calibri" w:hAnsi="time new roman" w:cs="B Nazanin"/>
          <w:i/>
          <w:iCs/>
          <w:sz w:val="20"/>
          <w:szCs w:val="20"/>
        </w:rPr>
        <w:t>y</w:t>
      </w:r>
      <w:r w:rsidRPr="00E20140">
        <w:rPr>
          <w:rFonts w:ascii="time new roman" w:eastAsia="Calibri" w:hAnsi="time new roman" w:cs="B Nazanin" w:hint="cs"/>
          <w:sz w:val="20"/>
          <w:szCs w:val="20"/>
          <w:rtl/>
        </w:rPr>
        <w:t xml:space="preserve"> به ترتیب </w:t>
      </w:r>
      <w:r w:rsidRPr="00E20140">
        <w:rPr>
          <w:rFonts w:ascii="time new roman" w:eastAsia="Calibri" w:hAnsi="time new roman" w:cs="B Nazanin" w:hint="eastAsia"/>
          <w:sz w:val="20"/>
          <w:szCs w:val="20"/>
          <w:rtl/>
        </w:rPr>
        <w:t>مؤلفه</w:t>
      </w:r>
      <w:r w:rsidRPr="00E20140">
        <w:rPr>
          <w:rFonts w:ascii="time new roman" w:eastAsia="Calibri" w:hAnsi="time new roman" w:cs="B Nazanin" w:hint="cs"/>
          <w:sz w:val="20"/>
          <w:szCs w:val="20"/>
          <w:rtl/>
        </w:rPr>
        <w:t xml:space="preserve"> افقی و عمودی مکان، </w:t>
      </w:r>
      <w:r w:rsidRPr="00E20140">
        <w:rPr>
          <w:rFonts w:ascii="Times New Roman" w:eastAsia="Calibri" w:hAnsi="Times New Roman" w:cs="Times New Roman" w:hint="cs"/>
          <w:i/>
          <w:iCs/>
          <w:sz w:val="20"/>
          <w:szCs w:val="20"/>
          <w:rtl/>
        </w:rPr>
        <w:t>ψ</w:t>
      </w:r>
      <w:r w:rsidR="000C69CC" w:rsidRPr="00E20140">
        <w:rPr>
          <w:rFonts w:ascii="Times New Roman" w:eastAsia="Calibri" w:hAnsi="Times New Roman" w:cs="B Nazanin" w:hint="cs"/>
          <w:sz w:val="20"/>
          <w:szCs w:val="20"/>
          <w:rtl/>
        </w:rPr>
        <w:t xml:space="preserve"> تابع جریان </w:t>
      </w:r>
      <w:r w:rsidRPr="00E20140">
        <w:rPr>
          <w:rFonts w:ascii="Times New Roman" w:eastAsia="Calibri" w:hAnsi="Times New Roman" w:cs="B Nazanin" w:hint="cs"/>
          <w:sz w:val="20"/>
          <w:szCs w:val="20"/>
          <w:rtl/>
        </w:rPr>
        <w:t>سیال،</w:t>
      </w:r>
      <w:r w:rsidRPr="00E20140">
        <w:rPr>
          <w:rFonts w:ascii="time new roman" w:eastAsia="Calibri" w:hAnsi="time new roman" w:cs="B Nazanin" w:hint="cs"/>
          <w:sz w:val="20"/>
          <w:szCs w:val="20"/>
          <w:rtl/>
        </w:rPr>
        <w:t xml:space="preserve"> </w:t>
      </w:r>
      <w:r w:rsidRPr="00E20140">
        <w:rPr>
          <w:rFonts w:ascii="Times New Roman" w:eastAsia="Calibri" w:hAnsi="Times New Roman" w:cs="B Nazanin"/>
          <w:i/>
          <w:iCs/>
          <w:sz w:val="20"/>
          <w:szCs w:val="20"/>
        </w:rPr>
        <w:t>ρ</w:t>
      </w:r>
      <w:r w:rsidRPr="00E20140">
        <w:rPr>
          <w:rFonts w:ascii="time new roman" w:eastAsia="Calibri" w:hAnsi="time new roman" w:cs="B Nazanin" w:hint="cs"/>
          <w:sz w:val="20"/>
          <w:szCs w:val="20"/>
          <w:rtl/>
        </w:rPr>
        <w:t xml:space="preserve"> چگالی </w:t>
      </w:r>
      <w:r w:rsidR="00374625" w:rsidRPr="00E20140">
        <w:rPr>
          <w:rFonts w:ascii="time new roman" w:eastAsia="Calibri" w:hAnsi="time new roman" w:cs="B Nazanin" w:hint="cs"/>
          <w:sz w:val="20"/>
          <w:szCs w:val="20"/>
          <w:rtl/>
        </w:rPr>
        <w:t>سیال</w:t>
      </w:r>
      <w:r w:rsidRPr="00E20140">
        <w:rPr>
          <w:rFonts w:ascii="time new roman" w:eastAsia="Calibri" w:hAnsi="time new roman" w:cs="B Nazanin" w:hint="cs"/>
          <w:sz w:val="20"/>
          <w:szCs w:val="20"/>
          <w:rtl/>
        </w:rPr>
        <w:t xml:space="preserve">، </w:t>
      </w:r>
      <w:r w:rsidRPr="00E20140">
        <w:rPr>
          <w:rFonts w:ascii="Times New Roman" w:eastAsia="Calibri" w:hAnsi="Times New Roman" w:cs="B Nazanin"/>
          <w:i/>
          <w:iCs/>
          <w:sz w:val="20"/>
          <w:szCs w:val="20"/>
        </w:rPr>
        <w:t>g</w:t>
      </w:r>
      <w:r w:rsidRPr="00E20140">
        <w:rPr>
          <w:rFonts w:ascii="Times New Roman" w:eastAsia="Calibri" w:hAnsi="Times New Roman" w:cs="B Nazanin" w:hint="cs"/>
          <w:sz w:val="20"/>
          <w:szCs w:val="20"/>
          <w:rtl/>
        </w:rPr>
        <w:t xml:space="preserve"> </w:t>
      </w:r>
      <w:r w:rsidRPr="00E20140">
        <w:rPr>
          <w:rFonts w:ascii="time new roman" w:eastAsia="Calibri" w:hAnsi="time new roman" w:cs="B Nazanin" w:hint="cs"/>
          <w:sz w:val="20"/>
          <w:szCs w:val="20"/>
          <w:rtl/>
        </w:rPr>
        <w:t xml:space="preserve">شتاب گرانش </w:t>
      </w:r>
      <w:r w:rsidRPr="00E20140">
        <w:rPr>
          <w:rFonts w:ascii="time new roman" w:eastAsia="Calibri" w:hAnsi="time new roman" w:cs="B Nazanin" w:hint="eastAsia"/>
          <w:sz w:val="20"/>
          <w:szCs w:val="20"/>
          <w:rtl/>
        </w:rPr>
        <w:t>و</w:t>
      </w:r>
      <w:r w:rsidRPr="00E20140">
        <w:rPr>
          <w:rFonts w:ascii="time new roman" w:eastAsia="Calibri" w:hAnsi="time new roman" w:cs="B Nazanin"/>
          <w:sz w:val="20"/>
          <w:szCs w:val="20"/>
          <w:rtl/>
        </w:rPr>
        <w:t xml:space="preserve"> </w:t>
      </w:r>
      <w:r w:rsidRPr="00E20140">
        <w:rPr>
          <w:rFonts w:ascii="time new roman" w:eastAsia="Calibri" w:hAnsi="time new roman" w:cs="B Nazanin"/>
          <w:sz w:val="20"/>
          <w:szCs w:val="20"/>
        </w:rPr>
        <w:t>p</w:t>
      </w:r>
      <w:r w:rsidRPr="00E20140">
        <w:rPr>
          <w:rFonts w:ascii="time new roman" w:eastAsia="Calibri" w:hAnsi="time new roman" w:cs="B Nazanin" w:hint="cs"/>
          <w:sz w:val="20"/>
          <w:szCs w:val="20"/>
          <w:rtl/>
        </w:rPr>
        <w:t xml:space="preserve"> فشار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باشد</w:t>
      </w:r>
      <w:r w:rsidRPr="00E20140">
        <w:rPr>
          <w:rFonts w:ascii="time new roman" w:eastAsia="Calibri" w:hAnsi="time new roman" w:cs="B Nazanin" w:hint="cs"/>
          <w:sz w:val="20"/>
          <w:szCs w:val="20"/>
          <w:rtl/>
        </w:rPr>
        <w:t xml:space="preserve">. ضمن </w:t>
      </w:r>
      <w:r w:rsidRPr="00E20140">
        <w:rPr>
          <w:rFonts w:ascii="time new roman" w:eastAsia="Calibri" w:hAnsi="time new roman" w:cs="B Nazanin" w:hint="eastAsia"/>
          <w:sz w:val="20"/>
          <w:szCs w:val="20"/>
          <w:rtl/>
        </w:rPr>
        <w:t>ا</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ن‌که</w:t>
      </w:r>
      <w:r w:rsidRPr="00E20140">
        <w:rPr>
          <w:rFonts w:ascii="time new roman" w:eastAsia="Calibri" w:hAnsi="time new roman" w:cs="B Nazanin" w:hint="cs"/>
          <w:sz w:val="20"/>
          <w:szCs w:val="20"/>
          <w:rtl/>
        </w:rPr>
        <w:t xml:space="preserve"> </w:t>
      </w:r>
      <w:r w:rsidRPr="00E20140">
        <w:rPr>
          <w:rFonts w:ascii="time new roman" w:eastAsia="Calibri" w:hAnsi="time new roman" w:cs="B Nazanin"/>
          <w:sz w:val="20"/>
          <w:szCs w:val="20"/>
        </w:rPr>
        <w:t xml:space="preserve"> </w:t>
      </w:r>
      <w:r w:rsidRPr="00E20140">
        <w:rPr>
          <w:rFonts w:ascii="time new roman" w:eastAsia="Calibri" w:hAnsi="time new roman" w:cs="B Nazanin"/>
          <w:i/>
          <w:iCs/>
          <w:sz w:val="20"/>
          <w:szCs w:val="20"/>
        </w:rPr>
        <w:t>T</w:t>
      </w:r>
      <w:r w:rsidRPr="00E20140">
        <w:rPr>
          <w:rFonts w:ascii="time new roman" w:eastAsia="Calibri" w:hAnsi="time new roman" w:cs="B Nazanin" w:hint="cs"/>
          <w:sz w:val="20"/>
          <w:szCs w:val="20"/>
          <w:rtl/>
        </w:rPr>
        <w:t xml:space="preserve">دمای </w:t>
      </w:r>
      <w:r w:rsidR="00374625" w:rsidRPr="00E20140">
        <w:rPr>
          <w:rFonts w:ascii="time new roman" w:eastAsia="Calibri" w:hAnsi="time new roman" w:cs="B Nazanin" w:hint="cs"/>
          <w:sz w:val="20"/>
          <w:szCs w:val="20"/>
          <w:rtl/>
        </w:rPr>
        <w:t>سیال</w:t>
      </w:r>
      <w:r w:rsidRPr="00E20140">
        <w:rPr>
          <w:rFonts w:ascii="time new roman" w:eastAsia="Calibri" w:hAnsi="time new roman" w:cs="B Nazanin" w:hint="cs"/>
          <w:sz w:val="20"/>
          <w:szCs w:val="20"/>
          <w:rtl/>
        </w:rPr>
        <w:t>،</w:t>
      </w:r>
      <w:r w:rsidRPr="00E20140">
        <w:rPr>
          <w:rFonts w:ascii="time new roman" w:eastAsia="Calibri" w:hAnsi="time new roman" w:cs="B Nazanin" w:hint="cs"/>
          <w:i/>
          <w:iCs/>
          <w:sz w:val="20"/>
          <w:szCs w:val="20"/>
          <w:rtl/>
        </w:rPr>
        <w:t xml:space="preserve"> </w:t>
      </w:r>
      <w:r w:rsidRPr="00E20140">
        <w:rPr>
          <w:rFonts w:ascii="Times New Roman" w:eastAsia="Calibri" w:hAnsi="Times New Roman" w:cs="B Nazanin"/>
          <w:i/>
          <w:iCs/>
          <w:sz w:val="20"/>
          <w:szCs w:val="20"/>
        </w:rPr>
        <w:t>μ</w:t>
      </w:r>
      <w:r w:rsidRPr="00E20140">
        <w:rPr>
          <w:rFonts w:ascii="time new roman" w:eastAsia="Calibri" w:hAnsi="time new roman" w:cs="B Nazanin" w:hint="cs"/>
          <w:sz w:val="20"/>
          <w:szCs w:val="20"/>
          <w:rtl/>
        </w:rPr>
        <w:t xml:space="preserve"> لزجت دینامیکی، </w:t>
      </w:r>
      <w:r w:rsidRPr="00E20140">
        <w:rPr>
          <w:rFonts w:ascii="time new roman" w:eastAsia="Calibri" w:hAnsi="time new roman" w:cs="B Nazanin"/>
          <w:i/>
          <w:iCs/>
          <w:sz w:val="20"/>
          <w:szCs w:val="20"/>
        </w:rPr>
        <w:t>k</w:t>
      </w:r>
      <w:r w:rsidRPr="00E20140">
        <w:rPr>
          <w:rFonts w:ascii="time new roman" w:eastAsia="Calibri" w:hAnsi="time new roman" w:cs="B Nazanin" w:hint="cs"/>
          <w:sz w:val="20"/>
          <w:szCs w:val="20"/>
          <w:rtl/>
        </w:rPr>
        <w:t xml:space="preserve"> رسانندگی حرارتی </w:t>
      </w:r>
      <w:r w:rsidR="00E50302" w:rsidRPr="00E20140">
        <w:rPr>
          <w:rFonts w:ascii="time new roman" w:eastAsia="Calibri" w:hAnsi="time new roman" w:cs="B Nazanin" w:hint="cs"/>
          <w:sz w:val="20"/>
          <w:szCs w:val="20"/>
          <w:rtl/>
        </w:rPr>
        <w:t>سیال</w:t>
      </w:r>
      <w:r w:rsidRPr="00E20140">
        <w:rPr>
          <w:rFonts w:ascii="time new roman" w:eastAsia="Calibri" w:hAnsi="time new roman" w:cs="B Nazanin" w:hint="cs"/>
          <w:sz w:val="20"/>
          <w:szCs w:val="20"/>
          <w:rtl/>
        </w:rPr>
        <w:t xml:space="preserve">، </w:t>
      </w:r>
      <w:r w:rsidRPr="00E20140">
        <w:rPr>
          <w:rFonts w:ascii="time new roman" w:eastAsia="Calibri" w:hAnsi="time new roman" w:cs="B Nazanin"/>
          <w:i/>
          <w:iCs/>
          <w:sz w:val="20"/>
          <w:szCs w:val="20"/>
        </w:rPr>
        <w:t>c</w:t>
      </w:r>
      <w:r w:rsidRPr="00E20140">
        <w:rPr>
          <w:rFonts w:ascii="time new roman" w:eastAsia="Calibri" w:hAnsi="time new roman" w:cs="B Nazanin" w:hint="cs"/>
          <w:sz w:val="20"/>
          <w:szCs w:val="20"/>
          <w:rtl/>
        </w:rPr>
        <w:t xml:space="preserve"> ظرفیت حرارتی </w:t>
      </w:r>
      <w:r w:rsidR="00E50302" w:rsidRPr="00E20140">
        <w:rPr>
          <w:rFonts w:ascii="time new roman" w:eastAsia="Calibri" w:hAnsi="time new roman" w:cs="B Nazanin" w:hint="cs"/>
          <w:sz w:val="20"/>
          <w:szCs w:val="20"/>
          <w:rtl/>
        </w:rPr>
        <w:t>سیال</w:t>
      </w:r>
      <w:r w:rsidRPr="00E20140">
        <w:rPr>
          <w:rFonts w:ascii="time new roman" w:eastAsia="Calibri" w:hAnsi="time new roman" w:cs="B Nazanin" w:hint="cs"/>
          <w:sz w:val="20"/>
          <w:szCs w:val="20"/>
          <w:rtl/>
        </w:rPr>
        <w:t xml:space="preserve"> هستند.</w:t>
      </w:r>
    </w:p>
    <w:p w:rsidR="004261E9" w:rsidRPr="00E20140" w:rsidRDefault="004261E9" w:rsidP="00374625">
      <w:pPr>
        <w:pStyle w:val="ab"/>
        <w:ind w:firstLine="0"/>
        <w:rPr>
          <w:sz w:val="20"/>
          <w:rtl/>
        </w:rPr>
      </w:pPr>
    </w:p>
    <w:p w:rsidR="004261E9" w:rsidRPr="00E20140" w:rsidRDefault="004261E9" w:rsidP="00374625">
      <w:pPr>
        <w:pStyle w:val="10"/>
        <w:rPr>
          <w:rtl/>
        </w:rPr>
      </w:pPr>
      <w:r w:rsidRPr="00E20140">
        <w:rPr>
          <w:rFonts w:hint="cs"/>
          <w:rtl/>
        </w:rPr>
        <w:t>3-2- معادلات حاکم بر محیط متخلخل</w:t>
      </w:r>
    </w:p>
    <w:p w:rsidR="004261E9" w:rsidRPr="00E20140" w:rsidRDefault="004261E9" w:rsidP="000C69CC">
      <w:pPr>
        <w:keepNext/>
        <w:numPr>
          <w:ilvl w:val="1"/>
          <w:numId w:val="0"/>
        </w:numPr>
        <w:bidi/>
        <w:spacing w:before="200"/>
        <w:ind w:left="27" w:hanging="27"/>
        <w:jc w:val="both"/>
        <w:outlineLvl w:val="1"/>
        <w:rPr>
          <w:rFonts w:ascii="Times New Roman" w:eastAsia="Times New Roman" w:hAnsi="Times New Roman" w:cs="B Nazanin"/>
          <w:kern w:val="32"/>
          <w:sz w:val="20"/>
          <w:szCs w:val="20"/>
          <w:rtl/>
        </w:rPr>
      </w:pPr>
      <w:r w:rsidRPr="00E20140">
        <w:rPr>
          <w:rFonts w:ascii="Times New Roman" w:eastAsia="Times New Roman" w:hAnsi="Times New Roman" w:cs="B Nazanin" w:hint="cs"/>
          <w:kern w:val="32"/>
          <w:sz w:val="20"/>
          <w:szCs w:val="20"/>
          <w:rtl/>
          <w:lang w:val="ru-RU"/>
        </w:rPr>
        <w:t xml:space="preserve">با توجه به بیان مسئله، محفظه شامل یک بخش از محیط متخلخل </w:t>
      </w:r>
      <w:r w:rsidRPr="00E20140">
        <w:rPr>
          <w:rFonts w:ascii="Times New Roman" w:eastAsia="Times New Roman" w:hAnsi="Times New Roman" w:cs="B Nazanin"/>
          <w:kern w:val="32"/>
          <w:sz w:val="20"/>
          <w:szCs w:val="20"/>
          <w:rtl/>
          <w:lang w:val="ru-RU"/>
        </w:rPr>
        <w:t>م</w:t>
      </w:r>
      <w:r w:rsidRPr="00E20140">
        <w:rPr>
          <w:rFonts w:ascii="Times New Roman" w:eastAsia="Times New Roman" w:hAnsi="Times New Roman" w:cs="B Nazanin" w:hint="cs"/>
          <w:kern w:val="32"/>
          <w:sz w:val="20"/>
          <w:szCs w:val="20"/>
          <w:rtl/>
          <w:lang w:val="ru-RU"/>
        </w:rPr>
        <w:t>ی‌</w:t>
      </w:r>
      <w:r w:rsidRPr="00E20140">
        <w:rPr>
          <w:rFonts w:ascii="Times New Roman" w:eastAsia="Times New Roman" w:hAnsi="Times New Roman" w:cs="B Nazanin" w:hint="eastAsia"/>
          <w:kern w:val="32"/>
          <w:sz w:val="20"/>
          <w:szCs w:val="20"/>
          <w:rtl/>
          <w:lang w:val="ru-RU"/>
        </w:rPr>
        <w:t>باشد</w:t>
      </w:r>
      <w:r w:rsidRPr="00E20140">
        <w:rPr>
          <w:rFonts w:ascii="Times New Roman" w:eastAsia="Times New Roman" w:hAnsi="Times New Roman" w:cs="B Nazanin" w:hint="cs"/>
          <w:kern w:val="32"/>
          <w:sz w:val="20"/>
          <w:szCs w:val="20"/>
          <w:rtl/>
          <w:cs/>
          <w:lang w:val="ru-RU"/>
        </w:rPr>
        <w:t xml:space="preserve">. همین امر باعث </w:t>
      </w:r>
      <w:r w:rsidRPr="00E20140">
        <w:rPr>
          <w:rFonts w:ascii="Times New Roman" w:eastAsia="Times New Roman" w:hAnsi="Times New Roman" w:cs="B Nazanin" w:hint="cs"/>
          <w:kern w:val="32"/>
          <w:sz w:val="20"/>
          <w:szCs w:val="20"/>
          <w:rtl/>
        </w:rPr>
        <w:t xml:space="preserve">الزام تعریف معادلات مربوط به محیط متخلخل </w:t>
      </w:r>
      <w:r w:rsidRPr="00E20140">
        <w:rPr>
          <w:rFonts w:ascii="Times New Roman" w:eastAsia="Times New Roman" w:hAnsi="Times New Roman" w:cs="B Nazanin"/>
          <w:kern w:val="32"/>
          <w:sz w:val="20"/>
          <w:szCs w:val="20"/>
          <w:rtl/>
        </w:rPr>
        <w:t>م</w:t>
      </w:r>
      <w:r w:rsidRPr="00E20140">
        <w:rPr>
          <w:rFonts w:ascii="Times New Roman" w:eastAsia="Times New Roman" w:hAnsi="Times New Roman" w:cs="B Nazanin" w:hint="cs"/>
          <w:kern w:val="32"/>
          <w:sz w:val="20"/>
          <w:szCs w:val="20"/>
          <w:rtl/>
        </w:rPr>
        <w:t>ی‌</w:t>
      </w:r>
      <w:r w:rsidRPr="00E20140">
        <w:rPr>
          <w:rFonts w:ascii="Times New Roman" w:eastAsia="Times New Roman" w:hAnsi="Times New Roman" w:cs="B Nazanin" w:hint="eastAsia"/>
          <w:kern w:val="32"/>
          <w:sz w:val="20"/>
          <w:szCs w:val="20"/>
          <w:rtl/>
        </w:rPr>
        <w:t>باشد</w:t>
      </w:r>
      <w:r w:rsidRPr="00E20140">
        <w:rPr>
          <w:rFonts w:ascii="Times New Roman" w:eastAsia="Times New Roman" w:hAnsi="Times New Roman" w:cs="B Nazanin" w:hint="cs"/>
          <w:kern w:val="32"/>
          <w:sz w:val="20"/>
          <w:szCs w:val="20"/>
          <w:rtl/>
          <w:cs/>
        </w:rPr>
        <w:t>. به همین منظور در ادامه معادلات پیوستگی، مومنتوم در جهت افقی، مومنتوم در جهت عمودی</w:t>
      </w:r>
      <w:r w:rsidR="000C69CC" w:rsidRPr="00E20140">
        <w:rPr>
          <w:rFonts w:ascii="Times New Roman" w:eastAsia="Times New Roman" w:hAnsi="Times New Roman" w:cs="B Nazanin" w:hint="cs"/>
          <w:kern w:val="32"/>
          <w:sz w:val="20"/>
          <w:szCs w:val="20"/>
          <w:rtl/>
        </w:rPr>
        <w:t>، انرژی سیال</w:t>
      </w:r>
      <w:r w:rsidRPr="00E20140">
        <w:rPr>
          <w:rFonts w:ascii="Times New Roman" w:eastAsia="Times New Roman" w:hAnsi="Times New Roman" w:cs="B Nazanin" w:hint="cs"/>
          <w:kern w:val="32"/>
          <w:sz w:val="20"/>
          <w:szCs w:val="20"/>
          <w:rtl/>
        </w:rPr>
        <w:t xml:space="preserve"> و انرژی جامد در محیط متخلخل است. به این ترتیب خواهیم داشت:</w:t>
      </w:r>
    </w:p>
    <w:p w:rsidR="004261E9" w:rsidRPr="00E20140" w:rsidRDefault="004261E9" w:rsidP="00444EF9">
      <w:pPr>
        <w:autoSpaceDE w:val="0"/>
        <w:autoSpaceDN w:val="0"/>
        <w:adjustRightInd w:val="0"/>
        <w:spacing w:before="240" w:after="240"/>
        <w:jc w:val="left"/>
        <w:rPr>
          <w:rFonts w:ascii="Times New Roman" w:eastAsia="Calibri" w:hAnsi="Times New Roman" w:cs="B Nazanin"/>
          <w:sz w:val="20"/>
          <w:szCs w:val="20"/>
        </w:rPr>
      </w:pPr>
      <w:r w:rsidRPr="00E20140">
        <w:rPr>
          <w:rFonts w:ascii="Times New Roman" w:eastAsia="Calibri" w:hAnsi="Times New Roman" w:cs="B Nazanin"/>
          <w:position w:val="-26"/>
          <w:sz w:val="20"/>
          <w:szCs w:val="20"/>
        </w:rPr>
        <w:object w:dxaOrig="1080" w:dyaOrig="600">
          <v:shape id="_x0000_i1030" type="#_x0000_t75" style="width:55pt;height:29.2pt" o:ole="">
            <v:imagedata r:id="rId26" o:title=""/>
          </v:shape>
          <o:OLEObject Type="Embed" ProgID="Equation.DSMT4" ShapeID="_x0000_i1030" DrawAspect="Content" ObjectID="_1633814370" r:id="rId27"/>
        </w:object>
      </w:r>
      <w:r w:rsidRPr="00E20140">
        <w:rPr>
          <w:rFonts w:ascii="Times New Roman" w:eastAsia="Calibri" w:hAnsi="Times New Roman" w:cs="B Nazanin" w:hint="cs"/>
          <w:position w:val="-28"/>
          <w:sz w:val="20"/>
          <w:szCs w:val="20"/>
          <w:rtl/>
        </w:rPr>
        <w:tab/>
      </w:r>
      <w:r w:rsidRPr="00E20140">
        <w:rPr>
          <w:rFonts w:ascii="Times New Roman" w:eastAsia="Calibri" w:hAnsi="Times New Roman" w:cs="B Nazanin" w:hint="cs"/>
          <w:position w:val="-28"/>
          <w:sz w:val="20"/>
          <w:szCs w:val="20"/>
          <w:rtl/>
        </w:rPr>
        <w:tab/>
      </w:r>
      <w:r w:rsidR="006D228B">
        <w:rPr>
          <w:rFonts w:ascii="Times New Roman" w:eastAsia="Calibri" w:hAnsi="Times New Roman" w:cs="B Nazanin" w:hint="cs"/>
          <w:position w:val="-28"/>
          <w:sz w:val="20"/>
          <w:szCs w:val="20"/>
          <w:rtl/>
        </w:rPr>
        <w:tab/>
      </w:r>
      <w:r w:rsidRPr="00E20140">
        <w:rPr>
          <w:rFonts w:ascii="Times New Roman" w:eastAsia="Calibri" w:hAnsi="Times New Roman" w:cs="B Nazanin" w:hint="cs"/>
          <w:position w:val="-28"/>
          <w:sz w:val="20"/>
          <w:szCs w:val="20"/>
          <w:rtl/>
        </w:rPr>
        <w:tab/>
      </w:r>
      <w:r w:rsidRPr="00E20140">
        <w:rPr>
          <w:rFonts w:ascii="Times New Roman" w:eastAsia="Calibri" w:hAnsi="Times New Roman" w:cs="B Nazanin"/>
          <w:sz w:val="20"/>
          <w:szCs w:val="20"/>
        </w:rPr>
        <w:t xml:space="preserve"> </w:t>
      </w:r>
      <w:r w:rsidR="00444EF9" w:rsidRPr="00E20140">
        <w:rPr>
          <w:rFonts w:ascii="Calibri" w:eastAsia="Calibri" w:hAnsi="Calibri" w:cs="B Nazanin"/>
          <w:sz w:val="20"/>
          <w:szCs w:val="20"/>
          <w:rtl/>
        </w:rPr>
        <w:t>(</w:t>
      </w:r>
      <w:r w:rsidR="00444EF9" w:rsidRPr="00E20140">
        <w:rPr>
          <w:rFonts w:ascii="Calibri" w:eastAsia="Calibri" w:hAnsi="Calibri" w:cs="B Nazanin" w:hint="cs"/>
          <w:sz w:val="20"/>
          <w:szCs w:val="20"/>
          <w:rtl/>
        </w:rPr>
        <w:t>5</w:t>
      </w:r>
      <w:r w:rsidRPr="00E20140">
        <w:rPr>
          <w:rFonts w:ascii="Calibri" w:eastAsia="Calibri" w:hAnsi="Calibri" w:cs="B Nazanin" w:hint="cs"/>
          <w:sz w:val="20"/>
          <w:szCs w:val="20"/>
          <w:rtl/>
        </w:rPr>
        <w:t>)</w:t>
      </w:r>
    </w:p>
    <w:p w:rsidR="004261E9" w:rsidRPr="00E20140" w:rsidRDefault="004A366E" w:rsidP="00444EF9">
      <w:pPr>
        <w:jc w:val="left"/>
        <w:rPr>
          <w:rFonts w:ascii="time new roman" w:eastAsia="Calibri" w:hAnsi="time new roman" w:cs="B Nazanin"/>
          <w:position w:val="-34"/>
          <w:sz w:val="20"/>
          <w:szCs w:val="20"/>
          <w:rtl/>
        </w:rPr>
      </w:pPr>
      <w:r w:rsidRPr="00E20140">
        <w:rPr>
          <w:rFonts w:ascii="time new roman" w:eastAsia="Calibri" w:hAnsi="time new roman" w:cs="B Nazanin"/>
          <w:position w:val="-58"/>
          <w:sz w:val="20"/>
          <w:szCs w:val="20"/>
        </w:rPr>
        <w:object w:dxaOrig="2860" w:dyaOrig="1260">
          <v:shape id="_x0000_i1031" type="#_x0000_t75" style="width:126.35pt;height:57.75pt" o:ole="">
            <v:imagedata r:id="rId28" o:title=""/>
          </v:shape>
          <o:OLEObject Type="Embed" ProgID="Equation.DSMT4" ShapeID="_x0000_i1031" DrawAspect="Content" ObjectID="_1633814371" r:id="rId29"/>
        </w:object>
      </w:r>
      <w:r w:rsidR="006D228B">
        <w:rPr>
          <w:rFonts w:ascii="time new roman" w:eastAsia="Calibri" w:hAnsi="time new roman" w:cs="B Nazanin" w:hint="cs"/>
          <w:position w:val="-58"/>
          <w:sz w:val="20"/>
          <w:szCs w:val="20"/>
          <w:rtl/>
        </w:rPr>
        <w:tab/>
      </w:r>
      <w:r w:rsidRPr="00E20140">
        <w:rPr>
          <w:rFonts w:ascii="time new roman" w:eastAsia="Calibri" w:hAnsi="time new roman" w:cs="B Nazanin" w:hint="cs"/>
          <w:position w:val="-58"/>
          <w:sz w:val="20"/>
          <w:szCs w:val="20"/>
          <w:rtl/>
        </w:rPr>
        <w:tab/>
      </w:r>
      <w:r w:rsidR="004261E9" w:rsidRPr="00E20140">
        <w:rPr>
          <w:rFonts w:ascii="time new roman" w:eastAsia="Calibri" w:hAnsi="time new roman" w:cs="B Nazanin"/>
          <w:position w:val="-34"/>
          <w:sz w:val="20"/>
          <w:szCs w:val="20"/>
          <w:rtl/>
        </w:rPr>
        <w:t xml:space="preserve"> </w:t>
      </w:r>
      <w:r w:rsidR="00444EF9" w:rsidRPr="00E20140">
        <w:rPr>
          <w:rFonts w:ascii="Calibri" w:eastAsia="Calibri" w:hAnsi="Calibri" w:cs="B Nazanin" w:hint="cs"/>
          <w:sz w:val="20"/>
          <w:szCs w:val="20"/>
          <w:rtl/>
        </w:rPr>
        <w:t>(6</w:t>
      </w:r>
      <w:r w:rsidR="004261E9" w:rsidRPr="00E20140">
        <w:rPr>
          <w:rFonts w:ascii="Calibri" w:eastAsia="Calibri" w:hAnsi="Calibri" w:cs="B Nazanin" w:hint="cs"/>
          <w:sz w:val="20"/>
          <w:szCs w:val="20"/>
          <w:rtl/>
        </w:rPr>
        <w:t>)</w:t>
      </w:r>
    </w:p>
    <w:p w:rsidR="004261E9" w:rsidRPr="00E20140" w:rsidRDefault="004A366E" w:rsidP="00444EF9">
      <w:pPr>
        <w:jc w:val="left"/>
        <w:rPr>
          <w:rFonts w:ascii="time new roman" w:eastAsia="Calibri" w:hAnsi="time new roman" w:cs="B Nazanin"/>
          <w:position w:val="-50"/>
          <w:sz w:val="20"/>
          <w:szCs w:val="20"/>
          <w:rtl/>
        </w:rPr>
      </w:pPr>
      <w:r w:rsidRPr="00E20140">
        <w:rPr>
          <w:rFonts w:ascii="time new roman" w:eastAsia="Calibri" w:hAnsi="time new roman" w:cs="B Nazanin"/>
          <w:position w:val="-58"/>
          <w:sz w:val="20"/>
          <w:szCs w:val="20"/>
        </w:rPr>
        <w:object w:dxaOrig="3080" w:dyaOrig="1260">
          <v:shape id="_x0000_i1032" type="#_x0000_t75" style="width:136.55pt;height:57.75pt" o:ole="">
            <v:imagedata r:id="rId30" o:title=""/>
          </v:shape>
          <o:OLEObject Type="Embed" ProgID="Equation.DSMT4" ShapeID="_x0000_i1032" DrawAspect="Content" ObjectID="_1633814372" r:id="rId31"/>
        </w:object>
      </w:r>
      <w:r w:rsidRPr="00E20140">
        <w:rPr>
          <w:rFonts w:ascii="time new roman" w:eastAsia="Calibri" w:hAnsi="time new roman" w:cs="B Nazanin" w:hint="cs"/>
          <w:position w:val="-58"/>
          <w:sz w:val="20"/>
          <w:szCs w:val="20"/>
          <w:rtl/>
        </w:rPr>
        <w:tab/>
      </w:r>
      <w:r w:rsidR="006D228B">
        <w:rPr>
          <w:rFonts w:ascii="time new roman" w:eastAsia="Calibri" w:hAnsi="time new roman" w:cs="B Nazanin" w:hint="cs"/>
          <w:position w:val="-58"/>
          <w:sz w:val="20"/>
          <w:szCs w:val="20"/>
          <w:rtl/>
        </w:rPr>
        <w:tab/>
      </w:r>
      <w:r w:rsidR="00444EF9" w:rsidRPr="00E20140">
        <w:rPr>
          <w:rFonts w:ascii="Calibri" w:eastAsia="Calibri" w:hAnsi="Calibri" w:cs="B Nazanin" w:hint="cs"/>
          <w:sz w:val="20"/>
          <w:szCs w:val="20"/>
          <w:rtl/>
        </w:rPr>
        <w:t>(7</w:t>
      </w:r>
      <w:r w:rsidR="004261E9" w:rsidRPr="00E20140">
        <w:rPr>
          <w:rFonts w:ascii="Calibri" w:eastAsia="Calibri" w:hAnsi="Calibri" w:cs="B Nazanin" w:hint="cs"/>
          <w:sz w:val="20"/>
          <w:szCs w:val="20"/>
          <w:rtl/>
        </w:rPr>
        <w:t>)</w:t>
      </w:r>
    </w:p>
    <w:p w:rsidR="004261E9" w:rsidRPr="00E20140" w:rsidRDefault="004A366E" w:rsidP="00444EF9">
      <w:pPr>
        <w:jc w:val="left"/>
        <w:rPr>
          <w:rFonts w:ascii="time new roman" w:eastAsia="Calibri" w:hAnsi="time new roman" w:cs="B Nazanin"/>
          <w:position w:val="-28"/>
          <w:sz w:val="20"/>
          <w:szCs w:val="20"/>
        </w:rPr>
      </w:pPr>
      <w:r w:rsidRPr="00E20140">
        <w:rPr>
          <w:rFonts w:ascii="time new roman" w:eastAsia="Calibri" w:hAnsi="time new roman" w:cs="B Nazanin"/>
          <w:position w:val="-60"/>
          <w:sz w:val="20"/>
          <w:szCs w:val="20"/>
        </w:rPr>
        <w:object w:dxaOrig="2700" w:dyaOrig="1300">
          <v:shape id="_x0000_i1033" type="#_x0000_t75" style="width:135.85pt;height:61.8pt" o:ole="">
            <v:imagedata r:id="rId32" o:title=""/>
          </v:shape>
          <o:OLEObject Type="Embed" ProgID="Equation.DSMT4" ShapeID="_x0000_i1033" DrawAspect="Content" ObjectID="_1633814373" r:id="rId33"/>
        </w:object>
      </w:r>
      <w:r w:rsidR="006D228B">
        <w:rPr>
          <w:rFonts w:ascii="time new roman" w:eastAsia="Calibri" w:hAnsi="time new roman" w:cs="B Nazanin" w:hint="cs"/>
          <w:position w:val="-60"/>
          <w:sz w:val="20"/>
          <w:szCs w:val="20"/>
          <w:rtl/>
        </w:rPr>
        <w:tab/>
      </w:r>
      <w:r w:rsidR="00ED50E3" w:rsidRPr="00E20140">
        <w:rPr>
          <w:rFonts w:ascii="time new roman" w:eastAsia="Calibri" w:hAnsi="time new roman" w:cs="B Nazanin" w:hint="cs"/>
          <w:position w:val="-84"/>
          <w:sz w:val="20"/>
          <w:szCs w:val="20"/>
          <w:rtl/>
        </w:rPr>
        <w:tab/>
      </w:r>
      <w:r w:rsidR="004261E9" w:rsidRPr="00E20140">
        <w:rPr>
          <w:rFonts w:ascii="time new roman" w:eastAsia="Calibri" w:hAnsi="time new roman" w:cs="B Nazanin"/>
          <w:position w:val="-28"/>
          <w:sz w:val="20"/>
          <w:szCs w:val="20"/>
          <w:rtl/>
        </w:rPr>
        <w:t xml:space="preserve"> </w:t>
      </w:r>
      <w:r w:rsidR="00444EF9" w:rsidRPr="00E20140">
        <w:rPr>
          <w:rFonts w:ascii="Calibri" w:eastAsia="Calibri" w:hAnsi="Calibri" w:cs="B Nazanin" w:hint="cs"/>
          <w:sz w:val="20"/>
          <w:szCs w:val="20"/>
          <w:rtl/>
        </w:rPr>
        <w:t>(8</w:t>
      </w:r>
      <w:r w:rsidR="004261E9" w:rsidRPr="00E20140">
        <w:rPr>
          <w:rFonts w:ascii="Calibri" w:eastAsia="Calibri" w:hAnsi="Calibri" w:cs="B Nazanin" w:hint="cs"/>
          <w:sz w:val="20"/>
          <w:szCs w:val="20"/>
          <w:rtl/>
        </w:rPr>
        <w:t>)</w:t>
      </w:r>
    </w:p>
    <w:p w:rsidR="004261E9" w:rsidRPr="00E20140" w:rsidRDefault="00E50302" w:rsidP="00444EF9">
      <w:pPr>
        <w:jc w:val="left"/>
        <w:rPr>
          <w:rFonts w:ascii="time new roman" w:eastAsia="Calibri" w:hAnsi="time new roman" w:cs="B Nazanin"/>
          <w:sz w:val="20"/>
          <w:szCs w:val="20"/>
        </w:rPr>
      </w:pPr>
      <w:r w:rsidRPr="00E20140">
        <w:rPr>
          <w:rFonts w:ascii="time new roman" w:eastAsia="Calibri" w:hAnsi="time new roman" w:cs="B Nazanin"/>
          <w:position w:val="-58"/>
          <w:sz w:val="20"/>
          <w:szCs w:val="20"/>
        </w:rPr>
        <w:object w:dxaOrig="2240" w:dyaOrig="1260">
          <v:shape id="_x0000_i1034" type="#_x0000_t75" style="width:113.45pt;height:58.4pt" o:ole="">
            <v:imagedata r:id="rId34" o:title=""/>
          </v:shape>
          <o:OLEObject Type="Embed" ProgID="Equation.DSMT4" ShapeID="_x0000_i1034" DrawAspect="Content" ObjectID="_1633814374" r:id="rId35"/>
        </w:object>
      </w:r>
      <w:r w:rsidR="006D228B">
        <w:rPr>
          <w:rFonts w:ascii="time new roman" w:eastAsia="Calibri" w:hAnsi="time new roman" w:cs="B Nazanin" w:hint="cs"/>
          <w:position w:val="-58"/>
          <w:sz w:val="20"/>
          <w:szCs w:val="20"/>
          <w:rtl/>
        </w:rPr>
        <w:tab/>
      </w:r>
      <w:r w:rsidR="004261E9" w:rsidRPr="00E20140">
        <w:rPr>
          <w:rFonts w:ascii="time new roman" w:eastAsia="Calibri" w:hAnsi="time new roman" w:cs="B Nazanin" w:hint="cs"/>
          <w:position w:val="-38"/>
          <w:sz w:val="20"/>
          <w:szCs w:val="20"/>
          <w:rtl/>
        </w:rPr>
        <w:tab/>
      </w:r>
      <w:r w:rsidR="00444EF9" w:rsidRPr="00E20140">
        <w:rPr>
          <w:rFonts w:ascii="Calibri" w:eastAsia="Calibri" w:hAnsi="Calibri" w:cs="B Nazanin" w:hint="cs"/>
          <w:sz w:val="20"/>
          <w:szCs w:val="20"/>
          <w:rtl/>
        </w:rPr>
        <w:t>(9</w:t>
      </w:r>
      <w:r w:rsidR="004261E9" w:rsidRPr="00E20140">
        <w:rPr>
          <w:rFonts w:ascii="Calibri" w:eastAsia="Calibri" w:hAnsi="Calibri" w:cs="B Nazanin" w:hint="cs"/>
          <w:sz w:val="20"/>
          <w:szCs w:val="20"/>
          <w:rtl/>
        </w:rPr>
        <w:t>)</w:t>
      </w:r>
    </w:p>
    <w:p w:rsidR="004261E9" w:rsidRPr="00E20140" w:rsidRDefault="004261E9" w:rsidP="00374625">
      <w:pPr>
        <w:bidi/>
        <w:ind w:firstLine="283"/>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همچنین تابع جریان نیز به صورت زیر قابل تعریف خواهد بود:</w:t>
      </w:r>
    </w:p>
    <w:p w:rsidR="004261E9" w:rsidRPr="00E20140" w:rsidRDefault="00ED50E3" w:rsidP="00444EF9">
      <w:pPr>
        <w:jc w:val="left"/>
        <w:rPr>
          <w:rFonts w:ascii="Calibri" w:eastAsia="Calibri" w:hAnsi="Calibri" w:cs="B Nazanin"/>
          <w:sz w:val="20"/>
          <w:szCs w:val="20"/>
          <w:rtl/>
        </w:rPr>
      </w:pPr>
      <w:r w:rsidRPr="00E20140">
        <w:rPr>
          <w:rFonts w:ascii="time new roman" w:eastAsia="Calibri" w:hAnsi="time new roman" w:cs="B Nazanin"/>
          <w:position w:val="-26"/>
          <w:sz w:val="20"/>
          <w:szCs w:val="20"/>
        </w:rPr>
        <w:object w:dxaOrig="1480" w:dyaOrig="600">
          <v:shape id="_x0000_i1035" type="#_x0000_t75" style="width:75.4pt;height:31.25pt" o:ole="">
            <v:imagedata r:id="rId36" o:title=""/>
          </v:shape>
          <o:OLEObject Type="Embed" ProgID="Equation.DSMT4" ShapeID="_x0000_i1035" DrawAspect="Content" ObjectID="_1633814375" r:id="rId37"/>
        </w:object>
      </w:r>
      <w:r w:rsidR="004261E9" w:rsidRPr="00E20140">
        <w:rPr>
          <w:rFonts w:ascii="time new roman" w:eastAsia="Calibri" w:hAnsi="time new roman" w:cs="B Nazanin" w:hint="cs"/>
          <w:position w:val="-28"/>
          <w:sz w:val="20"/>
          <w:szCs w:val="20"/>
          <w:rtl/>
        </w:rPr>
        <w:tab/>
      </w:r>
      <w:r w:rsidR="006D228B">
        <w:rPr>
          <w:rFonts w:ascii="time new roman" w:eastAsia="Calibri" w:hAnsi="time new roman" w:cs="B Nazanin" w:hint="cs"/>
          <w:position w:val="-28"/>
          <w:sz w:val="20"/>
          <w:szCs w:val="20"/>
          <w:rtl/>
        </w:rPr>
        <w:tab/>
      </w:r>
      <w:r w:rsidR="004261E9" w:rsidRPr="00E20140">
        <w:rPr>
          <w:rFonts w:ascii="time new roman" w:eastAsia="Calibri" w:hAnsi="time new roman" w:cs="B Nazanin" w:hint="cs"/>
          <w:position w:val="-28"/>
          <w:sz w:val="20"/>
          <w:szCs w:val="20"/>
          <w:rtl/>
        </w:rPr>
        <w:tab/>
      </w:r>
      <w:r w:rsidR="004261E9" w:rsidRPr="00E20140">
        <w:rPr>
          <w:rFonts w:ascii="time new roman" w:eastAsia="Calibri" w:hAnsi="time new roman" w:cs="B Nazanin"/>
          <w:position w:val="-28"/>
          <w:sz w:val="20"/>
          <w:szCs w:val="20"/>
          <w:rtl/>
        </w:rPr>
        <w:t xml:space="preserve"> </w:t>
      </w:r>
      <w:r w:rsidR="00444EF9" w:rsidRPr="00E20140">
        <w:rPr>
          <w:rFonts w:ascii="Calibri" w:eastAsia="Calibri" w:hAnsi="Calibri" w:cs="B Nazanin" w:hint="cs"/>
          <w:sz w:val="20"/>
          <w:szCs w:val="20"/>
          <w:rtl/>
        </w:rPr>
        <w:t>(10</w:t>
      </w:r>
      <w:r w:rsidR="004261E9" w:rsidRPr="00E20140">
        <w:rPr>
          <w:rFonts w:ascii="Calibri" w:eastAsia="Calibri" w:hAnsi="Calibri" w:cs="B Nazanin" w:hint="cs"/>
          <w:sz w:val="20"/>
          <w:szCs w:val="20"/>
          <w:rtl/>
        </w:rPr>
        <w:t>)</w:t>
      </w:r>
    </w:p>
    <w:p w:rsidR="001F5D31" w:rsidRPr="00E20140" w:rsidRDefault="00147AFF" w:rsidP="00147AFF">
      <w:pPr>
        <w:bidi/>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که در روابط فوق،</w:t>
      </w:r>
      <w:r w:rsidRPr="00E20140">
        <w:rPr>
          <w:rFonts w:ascii="time new roman" w:eastAsia="Calibri" w:hAnsi="time new roman" w:cs="B Nazanin" w:hint="cs"/>
          <w:i/>
          <w:iCs/>
          <w:sz w:val="20"/>
          <w:szCs w:val="20"/>
          <w:rtl/>
        </w:rPr>
        <w:t xml:space="preserve"> </w:t>
      </w:r>
      <w:r w:rsidR="001F5D31" w:rsidRPr="00E20140">
        <w:rPr>
          <w:rFonts w:ascii="time new roman" w:eastAsia="Calibri" w:hAnsi="time new roman" w:cs="B Nazanin"/>
          <w:i/>
          <w:iCs/>
          <w:sz w:val="20"/>
          <w:szCs w:val="20"/>
        </w:rPr>
        <w:t>T</w:t>
      </w:r>
      <w:r w:rsidR="00E50302" w:rsidRPr="00E20140">
        <w:rPr>
          <w:rFonts w:ascii="time new roman" w:eastAsia="Calibri" w:hAnsi="time new roman" w:cs="B Nazanin"/>
          <w:i/>
          <w:iCs/>
          <w:sz w:val="20"/>
          <w:szCs w:val="20"/>
          <w:vertAlign w:val="subscript"/>
        </w:rPr>
        <w:t>s</w:t>
      </w:r>
      <w:r w:rsidR="001F5D31" w:rsidRPr="00E20140">
        <w:rPr>
          <w:rFonts w:ascii="time new roman" w:eastAsia="Calibri" w:hAnsi="time new roman" w:cs="B Nazanin" w:hint="cs"/>
          <w:sz w:val="20"/>
          <w:szCs w:val="20"/>
          <w:rtl/>
        </w:rPr>
        <w:t xml:space="preserve"> دمای محیط جامد در محیط متخلخل و </w:t>
      </w:r>
      <w:r w:rsidR="001F5D31" w:rsidRPr="00E20140">
        <w:rPr>
          <w:rFonts w:ascii="Times New Roman" w:eastAsia="Calibri" w:hAnsi="Times New Roman" w:cs="Times New Roman" w:hint="cs"/>
          <w:i/>
          <w:iCs/>
          <w:sz w:val="20"/>
          <w:szCs w:val="20"/>
          <w:rtl/>
        </w:rPr>
        <w:t>ε</w:t>
      </w:r>
      <w:r w:rsidR="001F5D31" w:rsidRPr="00E20140">
        <w:rPr>
          <w:rFonts w:ascii="time new roman" w:eastAsia="Calibri" w:hAnsi="time new roman" w:cs="B Nazanin" w:hint="cs"/>
          <w:sz w:val="20"/>
          <w:szCs w:val="20"/>
          <w:rtl/>
        </w:rPr>
        <w:t xml:space="preserve"> ضریب تخلخل </w:t>
      </w:r>
      <w:r w:rsidR="001F5D31" w:rsidRPr="00E20140">
        <w:rPr>
          <w:rFonts w:ascii="time new roman" w:eastAsia="Calibri" w:hAnsi="time new roman" w:cs="B Nazanin" w:hint="eastAsia"/>
          <w:sz w:val="20"/>
          <w:szCs w:val="20"/>
          <w:rtl/>
        </w:rPr>
        <w:t>م</w:t>
      </w:r>
      <w:r w:rsidR="001F5D31" w:rsidRPr="00E20140">
        <w:rPr>
          <w:rFonts w:ascii="time new roman" w:eastAsia="Calibri" w:hAnsi="time new roman" w:cs="B Nazanin" w:hint="cs"/>
          <w:sz w:val="20"/>
          <w:szCs w:val="20"/>
          <w:rtl/>
        </w:rPr>
        <w:t>ی‌</w:t>
      </w:r>
      <w:r w:rsidR="001F5D31" w:rsidRPr="00E20140">
        <w:rPr>
          <w:rFonts w:ascii="time new roman" w:eastAsia="Calibri" w:hAnsi="time new roman" w:cs="B Nazanin" w:hint="eastAsia"/>
          <w:sz w:val="20"/>
          <w:szCs w:val="20"/>
          <w:rtl/>
        </w:rPr>
        <w:t>باشد</w:t>
      </w:r>
      <w:r w:rsidR="001F5D31" w:rsidRPr="00E20140">
        <w:rPr>
          <w:rFonts w:ascii="time new roman" w:eastAsia="Calibri" w:hAnsi="time new roman" w:cs="B Nazanin" w:hint="cs"/>
          <w:sz w:val="20"/>
          <w:szCs w:val="20"/>
          <w:rtl/>
          <w:cs/>
        </w:rPr>
        <w:t>.</w:t>
      </w:r>
    </w:p>
    <w:p w:rsidR="001F5D31" w:rsidRPr="00E20140" w:rsidRDefault="001F5D31" w:rsidP="00F77910">
      <w:pPr>
        <w:pStyle w:val="10"/>
        <w:rPr>
          <w:rtl/>
        </w:rPr>
      </w:pPr>
      <w:r w:rsidRPr="00E20140">
        <w:rPr>
          <w:rFonts w:hint="cs"/>
          <w:rtl/>
        </w:rPr>
        <w:t xml:space="preserve">3-3- معادلات حاکم بر </w:t>
      </w:r>
      <w:r w:rsidR="00F77910" w:rsidRPr="00E20140">
        <w:rPr>
          <w:rFonts w:hint="cs"/>
          <w:rtl/>
        </w:rPr>
        <w:t>پره</w:t>
      </w:r>
      <w:r w:rsidRPr="00E20140">
        <w:rPr>
          <w:rFonts w:hint="cs"/>
          <w:rtl/>
        </w:rPr>
        <w:t xml:space="preserve"> جامد</w:t>
      </w:r>
    </w:p>
    <w:p w:rsidR="001F5D31" w:rsidRPr="00E20140" w:rsidRDefault="001F5D31" w:rsidP="00336372">
      <w:pPr>
        <w:bidi/>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 xml:space="preserve">همانطور که </w:t>
      </w:r>
      <w:r w:rsidRPr="00E20140">
        <w:rPr>
          <w:rFonts w:ascii="time new roman" w:eastAsia="Calibri" w:hAnsi="time new roman" w:cs="B Nazanin" w:hint="eastAsia"/>
          <w:sz w:val="20"/>
          <w:szCs w:val="20"/>
          <w:rtl/>
        </w:rPr>
        <w:t>قبلاً</w:t>
      </w:r>
      <w:r w:rsidRPr="00E20140">
        <w:rPr>
          <w:rFonts w:ascii="time new roman" w:eastAsia="Calibri" w:hAnsi="time new roman" w:cs="B Nazanin" w:hint="cs"/>
          <w:sz w:val="20"/>
          <w:szCs w:val="20"/>
          <w:rtl/>
        </w:rPr>
        <w:t xml:space="preserve"> بدان اشاره شد، دیواره گرم دارای ضخامت بوده و به صورت محیط جامد در نظر گرفته خواهد شد. به این منظور محیط فوق تنها شامل یک معادله انرژی خواهد بود. به این ترتیب داریم:</w:t>
      </w:r>
    </w:p>
    <w:p w:rsidR="001F5D31" w:rsidRPr="00E20140" w:rsidRDefault="001F5D31" w:rsidP="00444EF9">
      <w:pPr>
        <w:jc w:val="left"/>
        <w:rPr>
          <w:rFonts w:ascii="time new roman" w:eastAsia="Calibri" w:hAnsi="time new roman" w:cs="B Nazanin"/>
          <w:sz w:val="20"/>
          <w:szCs w:val="20"/>
          <w:rtl/>
        </w:rPr>
      </w:pPr>
      <w:r w:rsidRPr="00E20140">
        <w:rPr>
          <w:rFonts w:ascii="time new roman" w:eastAsia="Calibri" w:hAnsi="time new roman" w:cs="B Nazanin"/>
          <w:position w:val="-28"/>
          <w:sz w:val="20"/>
          <w:szCs w:val="20"/>
        </w:rPr>
        <w:object w:dxaOrig="1540" w:dyaOrig="660">
          <v:shape id="_x0000_i1036" type="#_x0000_t75" style="width:80.15pt;height:33.95pt" o:ole="">
            <v:imagedata r:id="rId38" o:title=""/>
          </v:shape>
          <o:OLEObject Type="Embed" ProgID="Equation.DSMT4" ShapeID="_x0000_i1036" DrawAspect="Content" ObjectID="_1633814376" r:id="rId39"/>
        </w:object>
      </w:r>
      <w:r w:rsidRPr="00E20140">
        <w:rPr>
          <w:rFonts w:ascii="time new roman" w:eastAsia="Calibri" w:hAnsi="time new roman" w:cs="B Nazanin" w:hint="cs"/>
          <w:position w:val="-36"/>
          <w:sz w:val="20"/>
          <w:szCs w:val="20"/>
          <w:rtl/>
        </w:rPr>
        <w:tab/>
      </w:r>
      <w:r w:rsidR="006D228B">
        <w:rPr>
          <w:rFonts w:ascii="time new roman" w:eastAsia="Calibri" w:hAnsi="time new roman" w:cs="B Nazanin" w:hint="cs"/>
          <w:position w:val="-36"/>
          <w:sz w:val="20"/>
          <w:szCs w:val="20"/>
          <w:rtl/>
        </w:rPr>
        <w:tab/>
      </w:r>
      <w:r w:rsidRPr="00E20140">
        <w:rPr>
          <w:rFonts w:ascii="time new roman" w:eastAsia="Calibri" w:hAnsi="time new roman" w:cs="B Nazanin" w:hint="cs"/>
          <w:position w:val="-36"/>
          <w:sz w:val="20"/>
          <w:szCs w:val="20"/>
          <w:rtl/>
        </w:rPr>
        <w:tab/>
      </w:r>
      <w:r w:rsidRPr="00E20140">
        <w:rPr>
          <w:rFonts w:ascii="time new roman" w:eastAsia="Calibri" w:hAnsi="time new roman" w:cs="B Nazanin"/>
          <w:position w:val="-28"/>
          <w:sz w:val="20"/>
          <w:szCs w:val="20"/>
          <w:rtl/>
        </w:rPr>
        <w:t xml:space="preserve"> </w:t>
      </w:r>
      <w:r w:rsidR="00444EF9" w:rsidRPr="00E20140">
        <w:rPr>
          <w:rFonts w:ascii="Calibri" w:eastAsia="Calibri" w:hAnsi="Calibri" w:cs="B Nazanin" w:hint="cs"/>
          <w:sz w:val="20"/>
          <w:szCs w:val="20"/>
          <w:rtl/>
        </w:rPr>
        <w:t>(11</w:t>
      </w:r>
      <w:r w:rsidRPr="00E20140">
        <w:rPr>
          <w:rFonts w:ascii="Calibri" w:eastAsia="Calibri" w:hAnsi="Calibri" w:cs="B Nazanin" w:hint="cs"/>
          <w:sz w:val="20"/>
          <w:szCs w:val="20"/>
          <w:rtl/>
        </w:rPr>
        <w:t>)</w:t>
      </w:r>
    </w:p>
    <w:p w:rsidR="001F5D31" w:rsidRPr="00E20140" w:rsidRDefault="001F5D31" w:rsidP="00374625">
      <w:pPr>
        <w:bidi/>
        <w:spacing w:after="160"/>
        <w:jc w:val="both"/>
        <w:rPr>
          <w:rFonts w:ascii="time new roman" w:eastAsia="Calibri" w:hAnsi="time new roman" w:cs="B Nazanin"/>
          <w:sz w:val="20"/>
          <w:szCs w:val="20"/>
          <w:rtl/>
          <w:cs/>
        </w:rPr>
      </w:pPr>
      <w:r w:rsidRPr="00E20140">
        <w:rPr>
          <w:rFonts w:ascii="time new roman" w:eastAsia="Calibri" w:hAnsi="time new roman" w:cs="B Nazanin" w:hint="cs"/>
          <w:sz w:val="20"/>
          <w:szCs w:val="20"/>
          <w:rtl/>
        </w:rPr>
        <w:t xml:space="preserve">که در آن </w:t>
      </w:r>
      <w:r w:rsidRPr="00E20140">
        <w:rPr>
          <w:rFonts w:ascii="time new roman" w:eastAsia="Calibri" w:hAnsi="time new roman" w:cs="B Nazanin"/>
          <w:i/>
          <w:iCs/>
          <w:sz w:val="20"/>
          <w:szCs w:val="20"/>
        </w:rPr>
        <w:t>T</w:t>
      </w:r>
      <w:r w:rsidRPr="00E20140">
        <w:rPr>
          <w:rFonts w:ascii="time new roman" w:eastAsia="Calibri" w:hAnsi="time new roman" w:cs="B Nazanin"/>
          <w:i/>
          <w:iCs/>
          <w:sz w:val="20"/>
          <w:szCs w:val="20"/>
          <w:vertAlign w:val="subscript"/>
        </w:rPr>
        <w:t>s</w:t>
      </w:r>
      <w:r w:rsidRPr="00E20140">
        <w:rPr>
          <w:rFonts w:ascii="time new roman" w:eastAsia="Calibri" w:hAnsi="time new roman" w:cs="B Nazanin" w:hint="cs"/>
          <w:sz w:val="20"/>
          <w:szCs w:val="20"/>
          <w:rtl/>
        </w:rPr>
        <w:t xml:space="preserve"> دما در محیط جامد، </w:t>
      </w:r>
      <w:r w:rsidRPr="00E20140">
        <w:rPr>
          <w:rFonts w:ascii="time new roman" w:eastAsia="Calibri" w:hAnsi="time new roman" w:cs="B Nazanin"/>
          <w:i/>
          <w:iCs/>
          <w:sz w:val="20"/>
          <w:szCs w:val="20"/>
        </w:rPr>
        <w:t>x</w:t>
      </w:r>
      <w:r w:rsidRPr="00E20140">
        <w:rPr>
          <w:rFonts w:ascii="time new roman" w:eastAsia="Calibri" w:hAnsi="time new roman" w:cs="B Nazanin" w:hint="cs"/>
          <w:sz w:val="20"/>
          <w:szCs w:val="20"/>
          <w:rtl/>
        </w:rPr>
        <w:t xml:space="preserve"> و </w:t>
      </w:r>
      <w:r w:rsidRPr="00E20140">
        <w:rPr>
          <w:rFonts w:ascii="time new roman" w:eastAsia="Calibri" w:hAnsi="time new roman" w:cs="B Nazanin"/>
          <w:i/>
          <w:iCs/>
          <w:sz w:val="20"/>
          <w:szCs w:val="20"/>
        </w:rPr>
        <w:t>y</w:t>
      </w:r>
      <w:r w:rsidRPr="00E20140">
        <w:rPr>
          <w:rFonts w:ascii="time new roman" w:eastAsia="Calibri" w:hAnsi="time new roman" w:cs="B Nazanin" w:hint="cs"/>
          <w:sz w:val="20"/>
          <w:szCs w:val="20"/>
          <w:rtl/>
        </w:rPr>
        <w:t xml:space="preserve"> به ترتیب </w:t>
      </w:r>
      <w:r w:rsidRPr="00E20140">
        <w:rPr>
          <w:rFonts w:ascii="time new roman" w:eastAsia="Calibri" w:hAnsi="time new roman" w:cs="B Nazanin" w:hint="eastAsia"/>
          <w:sz w:val="20"/>
          <w:szCs w:val="20"/>
          <w:rtl/>
        </w:rPr>
        <w:t>مؤلفه</w:t>
      </w:r>
      <w:r w:rsidRPr="00E20140">
        <w:rPr>
          <w:rFonts w:ascii="time new roman" w:eastAsia="Calibri" w:hAnsi="time new roman" w:cs="B Nazanin" w:hint="cs"/>
          <w:sz w:val="20"/>
          <w:szCs w:val="20"/>
          <w:rtl/>
        </w:rPr>
        <w:t xml:space="preserve"> افقی و عمودی مکان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باشند</w:t>
      </w:r>
      <w:r w:rsidRPr="00E20140">
        <w:rPr>
          <w:rFonts w:ascii="time new roman" w:eastAsia="Calibri" w:hAnsi="time new roman" w:cs="B Nazanin" w:hint="cs"/>
          <w:sz w:val="20"/>
          <w:szCs w:val="20"/>
          <w:rtl/>
          <w:cs/>
        </w:rPr>
        <w:t>.</w:t>
      </w:r>
    </w:p>
    <w:p w:rsidR="001F5D31" w:rsidRPr="00E20140" w:rsidRDefault="001F5D31" w:rsidP="00374625">
      <w:pPr>
        <w:pStyle w:val="10"/>
        <w:rPr>
          <w:rtl/>
        </w:rPr>
      </w:pPr>
      <w:r w:rsidRPr="00E20140">
        <w:rPr>
          <w:rFonts w:hint="cs"/>
          <w:rtl/>
        </w:rPr>
        <w:t>3-4- شرایط مرزی</w:t>
      </w:r>
    </w:p>
    <w:p w:rsidR="001F5D31" w:rsidRPr="00E20140" w:rsidRDefault="001F5D31" w:rsidP="00BE3D34">
      <w:pPr>
        <w:bidi/>
        <w:spacing w:after="160"/>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 xml:space="preserve">از جمله شرایط مرزی حاکم بر مسئله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توان</w:t>
      </w:r>
      <w:r w:rsidRPr="00E20140">
        <w:rPr>
          <w:rFonts w:ascii="time new roman" w:eastAsia="Calibri" w:hAnsi="time new roman" w:cs="B Nazanin" w:hint="cs"/>
          <w:sz w:val="20"/>
          <w:szCs w:val="20"/>
          <w:rtl/>
        </w:rPr>
        <w:t xml:space="preserve"> به دمای </w:t>
      </w:r>
      <w:r w:rsidRPr="00E20140">
        <w:rPr>
          <w:rFonts w:ascii="time new roman" w:eastAsia="Calibri" w:hAnsi="time new roman" w:cs="B Nazanin"/>
          <w:i/>
          <w:iCs/>
          <w:sz w:val="20"/>
          <w:szCs w:val="20"/>
        </w:rPr>
        <w:t>T</w:t>
      </w:r>
      <w:r w:rsidRPr="00E20140">
        <w:rPr>
          <w:rFonts w:ascii="time new roman" w:eastAsia="Calibri" w:hAnsi="time new roman" w:cs="B Nazanin"/>
          <w:i/>
          <w:iCs/>
          <w:sz w:val="20"/>
          <w:szCs w:val="20"/>
          <w:vertAlign w:val="subscript"/>
        </w:rPr>
        <w:t>h</w:t>
      </w:r>
      <w:r w:rsidRPr="00E20140">
        <w:rPr>
          <w:rFonts w:ascii="time new roman" w:eastAsia="Calibri" w:hAnsi="time new roman" w:cs="B Nazanin" w:hint="cs"/>
          <w:sz w:val="20"/>
          <w:szCs w:val="20"/>
          <w:rtl/>
        </w:rPr>
        <w:t xml:space="preserve"> در دیواره </w:t>
      </w:r>
      <w:r w:rsidR="00BE3D34" w:rsidRPr="00E20140">
        <w:rPr>
          <w:rFonts w:ascii="time new roman" w:eastAsia="Calibri" w:hAnsi="time new roman" w:cs="B Nazanin" w:hint="cs"/>
          <w:sz w:val="20"/>
          <w:szCs w:val="20"/>
          <w:rtl/>
        </w:rPr>
        <w:t>چپ</w:t>
      </w:r>
      <w:r w:rsidRPr="00E20140">
        <w:rPr>
          <w:rFonts w:ascii="time new roman" w:eastAsia="Calibri" w:hAnsi="time new roman" w:cs="B Nazanin" w:hint="cs"/>
          <w:sz w:val="20"/>
          <w:szCs w:val="20"/>
          <w:rtl/>
        </w:rPr>
        <w:t xml:space="preserve"> و دمای </w:t>
      </w:r>
      <w:r w:rsidRPr="00E20140">
        <w:rPr>
          <w:rFonts w:ascii="time new roman" w:eastAsia="Calibri" w:hAnsi="time new roman" w:cs="B Nazanin"/>
          <w:i/>
          <w:iCs/>
          <w:sz w:val="20"/>
          <w:szCs w:val="20"/>
        </w:rPr>
        <w:t>T</w:t>
      </w:r>
      <w:r w:rsidRPr="00E20140">
        <w:rPr>
          <w:rFonts w:ascii="time new roman" w:eastAsia="Calibri" w:hAnsi="time new roman" w:cs="B Nazanin"/>
          <w:i/>
          <w:iCs/>
          <w:sz w:val="20"/>
          <w:szCs w:val="20"/>
          <w:vertAlign w:val="subscript"/>
        </w:rPr>
        <w:t>c</w:t>
      </w:r>
      <w:r w:rsidRPr="00E20140">
        <w:rPr>
          <w:rFonts w:ascii="time new roman" w:eastAsia="Calibri" w:hAnsi="time new roman" w:cs="B Nazanin" w:hint="cs"/>
          <w:sz w:val="20"/>
          <w:szCs w:val="20"/>
          <w:rtl/>
        </w:rPr>
        <w:t xml:space="preserve"> در دیواره </w:t>
      </w:r>
      <w:r w:rsidR="00BE3D34" w:rsidRPr="00E20140">
        <w:rPr>
          <w:rFonts w:ascii="time new roman" w:eastAsia="Calibri" w:hAnsi="time new roman" w:cs="B Nazanin" w:hint="cs"/>
          <w:sz w:val="20"/>
          <w:szCs w:val="20"/>
          <w:rtl/>
        </w:rPr>
        <w:t>راست</w:t>
      </w:r>
      <w:r w:rsidRPr="00E20140">
        <w:rPr>
          <w:rFonts w:ascii="time new roman" w:eastAsia="Calibri" w:hAnsi="time new roman" w:cs="B Nazanin" w:hint="cs"/>
          <w:sz w:val="20"/>
          <w:szCs w:val="20"/>
          <w:rtl/>
        </w:rPr>
        <w:t xml:space="preserve"> اشاره نمود. از طرفی دو دیواره </w:t>
      </w:r>
      <w:r w:rsidR="00BE3D34" w:rsidRPr="00E20140">
        <w:rPr>
          <w:rFonts w:ascii="time new roman" w:eastAsia="Calibri" w:hAnsi="time new roman" w:cs="B Nazanin" w:hint="cs"/>
          <w:sz w:val="20"/>
          <w:szCs w:val="20"/>
          <w:rtl/>
        </w:rPr>
        <w:t>بالا و پایین</w:t>
      </w:r>
      <w:r w:rsidRPr="00E20140">
        <w:rPr>
          <w:rFonts w:ascii="time new roman" w:eastAsia="Calibri" w:hAnsi="time new roman" w:cs="B Nazanin" w:hint="cs"/>
          <w:sz w:val="20"/>
          <w:szCs w:val="20"/>
          <w:rtl/>
        </w:rPr>
        <w:t xml:space="preserve"> محفظه </w:t>
      </w:r>
      <w:r w:rsidR="000E129D" w:rsidRPr="00E20140">
        <w:rPr>
          <w:rFonts w:ascii="time new roman" w:eastAsia="Calibri" w:hAnsi="time new roman" w:cs="B Nazanin" w:hint="cs"/>
          <w:sz w:val="20"/>
          <w:szCs w:val="20"/>
          <w:rtl/>
        </w:rPr>
        <w:t xml:space="preserve">و دیواره عمودی چپ (بجز پایه پره) </w:t>
      </w:r>
      <w:r w:rsidRPr="00E20140">
        <w:rPr>
          <w:rFonts w:ascii="time new roman" w:eastAsia="Calibri" w:hAnsi="time new roman" w:cs="B Nazanin" w:hint="cs"/>
          <w:sz w:val="20"/>
          <w:szCs w:val="20"/>
          <w:rtl/>
        </w:rPr>
        <w:t xml:space="preserve">عایق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باشند</w:t>
      </w:r>
      <w:r w:rsidRPr="00E20140">
        <w:rPr>
          <w:rFonts w:ascii="time new roman" w:eastAsia="Calibri" w:hAnsi="time new roman" w:cs="B Nazanin" w:hint="cs"/>
          <w:sz w:val="20"/>
          <w:szCs w:val="20"/>
          <w:rtl/>
        </w:rPr>
        <w:t>. همچنین شروط عدم نفوذ و عدم لغزش شروط مرزی برای سرعت هستند. به این ترتیب داریم:</w:t>
      </w:r>
    </w:p>
    <w:p w:rsidR="00BE3D34" w:rsidRPr="00E20140" w:rsidRDefault="000E129D" w:rsidP="00374625">
      <w:pPr>
        <w:jc w:val="both"/>
        <w:rPr>
          <w:rFonts w:ascii="time new roman" w:eastAsia="Calibri" w:hAnsi="time new roman" w:cs="B Nazanin"/>
          <w:sz w:val="20"/>
          <w:szCs w:val="20"/>
        </w:rPr>
      </w:pPr>
      <w:r w:rsidRPr="00E20140">
        <w:rPr>
          <w:rFonts w:ascii="time new roman" w:eastAsia="Calibri" w:hAnsi="time new roman" w:cs="B Nazanin"/>
          <w:position w:val="-24"/>
          <w:sz w:val="20"/>
          <w:szCs w:val="20"/>
        </w:rPr>
        <w:object w:dxaOrig="2560" w:dyaOrig="480">
          <v:shape id="_x0000_i1037" type="#_x0000_t75" style="width:120.9pt;height:23.75pt" o:ole="">
            <v:imagedata r:id="rId40" o:title=""/>
          </v:shape>
          <o:OLEObject Type="Embed" ProgID="Equation.DSMT4" ShapeID="_x0000_i1037" DrawAspect="Content" ObjectID="_1633814377" r:id="rId41"/>
        </w:object>
      </w:r>
      <w:r w:rsidR="001F5D31" w:rsidRPr="00E20140">
        <w:rPr>
          <w:rFonts w:ascii="time new roman" w:eastAsia="Calibri" w:hAnsi="time new roman" w:cs="B Nazanin"/>
          <w:sz w:val="20"/>
          <w:szCs w:val="20"/>
        </w:rPr>
        <w:t>,</w:t>
      </w:r>
      <w:r w:rsidR="001F5D31" w:rsidRPr="00E20140">
        <w:rPr>
          <w:rFonts w:ascii="time new roman" w:eastAsia="Calibri" w:hAnsi="time new roman" w:cs="B Nazanin" w:hint="cs"/>
          <w:sz w:val="20"/>
          <w:szCs w:val="20"/>
          <w:rtl/>
        </w:rPr>
        <w:t xml:space="preserve"> </w:t>
      </w:r>
      <w:r w:rsidR="00BE3D34" w:rsidRPr="00E20140">
        <w:rPr>
          <w:rFonts w:ascii="time new roman" w:eastAsia="Calibri" w:hAnsi="time new roman" w:cs="B Nazanin"/>
          <w:position w:val="-12"/>
          <w:sz w:val="20"/>
          <w:szCs w:val="20"/>
        </w:rPr>
        <w:object w:dxaOrig="1120" w:dyaOrig="340">
          <v:shape id="_x0000_i1038" type="#_x0000_t75" style="width:59.1pt;height:17pt" o:ole="">
            <v:imagedata r:id="rId42" o:title=""/>
          </v:shape>
          <o:OLEObject Type="Embed" ProgID="Equation.DSMT4" ShapeID="_x0000_i1038" DrawAspect="Content" ObjectID="_1633814378" r:id="rId43"/>
        </w:object>
      </w:r>
      <w:r w:rsidR="001F5D31" w:rsidRPr="00E20140">
        <w:rPr>
          <w:rFonts w:ascii="time new roman" w:eastAsia="Calibri" w:hAnsi="time new roman" w:cs="B Nazanin"/>
          <w:sz w:val="20"/>
          <w:szCs w:val="20"/>
        </w:rPr>
        <w:t>,</w:t>
      </w:r>
    </w:p>
    <w:p w:rsidR="001F5D31" w:rsidRPr="00E20140" w:rsidRDefault="001F5D31" w:rsidP="00374625">
      <w:pPr>
        <w:jc w:val="both"/>
        <w:rPr>
          <w:rFonts w:ascii="time new roman" w:eastAsia="Calibri" w:hAnsi="time new roman" w:cs="B Nazanin"/>
          <w:position w:val="-34"/>
          <w:sz w:val="20"/>
          <w:szCs w:val="20"/>
        </w:rPr>
      </w:pPr>
      <w:r w:rsidRPr="00E20140">
        <w:rPr>
          <w:rFonts w:ascii="time new roman" w:eastAsia="Calibri" w:hAnsi="time new roman" w:cs="B Nazanin" w:hint="cs"/>
          <w:sz w:val="20"/>
          <w:szCs w:val="20"/>
          <w:rtl/>
        </w:rPr>
        <w:t xml:space="preserve"> </w:t>
      </w:r>
      <w:r w:rsidR="000E129D" w:rsidRPr="00E20140">
        <w:rPr>
          <w:rFonts w:ascii="time new roman" w:eastAsia="Calibri" w:hAnsi="time new roman" w:cs="B Nazanin"/>
          <w:position w:val="-36"/>
          <w:sz w:val="20"/>
          <w:szCs w:val="20"/>
        </w:rPr>
        <w:object w:dxaOrig="1060" w:dyaOrig="720">
          <v:shape id="_x0000_i1039" type="#_x0000_t75" style="width:55pt;height:37.35pt" o:ole="">
            <v:imagedata r:id="rId44" o:title=""/>
          </v:shape>
          <o:OLEObject Type="Embed" ProgID="Equation.DSMT4" ShapeID="_x0000_i1039" DrawAspect="Content" ObjectID="_1633814379" r:id="rId45"/>
        </w:object>
      </w:r>
      <w:r w:rsidRPr="00E20140">
        <w:rPr>
          <w:rFonts w:ascii="time new roman" w:eastAsia="Calibri" w:hAnsi="time new roman" w:cs="B Nazanin"/>
          <w:sz w:val="20"/>
          <w:szCs w:val="20"/>
        </w:rPr>
        <w:t>,</w:t>
      </w:r>
      <w:r w:rsidRPr="00E20140">
        <w:rPr>
          <w:rFonts w:ascii="time new roman" w:eastAsia="Calibri" w:hAnsi="time new roman" w:cs="B Nazanin"/>
          <w:position w:val="-40"/>
          <w:sz w:val="20"/>
          <w:szCs w:val="20"/>
        </w:rPr>
        <w:t xml:space="preserve"> </w:t>
      </w:r>
      <w:r w:rsidR="000E129D" w:rsidRPr="00E20140">
        <w:rPr>
          <w:rFonts w:ascii="time new roman" w:eastAsia="Calibri" w:hAnsi="time new roman" w:cs="B Nazanin"/>
          <w:position w:val="-34"/>
          <w:sz w:val="20"/>
          <w:szCs w:val="20"/>
        </w:rPr>
        <w:object w:dxaOrig="1160" w:dyaOrig="700">
          <v:shape id="_x0000_i1040" type="#_x0000_t75" style="width:61.8pt;height:37.35pt" o:ole="">
            <v:imagedata r:id="rId46" o:title=""/>
          </v:shape>
          <o:OLEObject Type="Embed" ProgID="Equation.DSMT4" ShapeID="_x0000_i1040" DrawAspect="Content" ObjectID="_1633814380" r:id="rId47"/>
        </w:object>
      </w:r>
    </w:p>
    <w:p w:rsidR="000E129D" w:rsidRPr="00E20140" w:rsidRDefault="000E129D" w:rsidP="000E129D">
      <w:pPr>
        <w:jc w:val="both"/>
        <w:rPr>
          <w:rFonts w:ascii="Calibri" w:eastAsia="Calibri" w:hAnsi="Calibri" w:cs="B Nazanin"/>
          <w:sz w:val="20"/>
          <w:szCs w:val="20"/>
          <w:rtl/>
        </w:rPr>
      </w:pPr>
      <w:r w:rsidRPr="00E20140">
        <w:rPr>
          <w:rFonts w:ascii="time new roman" w:eastAsia="Calibri" w:hAnsi="time new roman" w:cs="B Nazanin"/>
          <w:position w:val="-36"/>
          <w:sz w:val="20"/>
          <w:szCs w:val="20"/>
        </w:rPr>
        <w:object w:dxaOrig="1800" w:dyaOrig="700">
          <v:shape id="_x0000_i1041" type="#_x0000_t75" style="width:93.75pt;height:36.7pt" o:ole="">
            <v:imagedata r:id="rId48" o:title=""/>
          </v:shape>
          <o:OLEObject Type="Embed" ProgID="Equation.DSMT4" ShapeID="_x0000_i1041" DrawAspect="Content" ObjectID="_1633814381" r:id="rId49"/>
        </w:object>
      </w:r>
      <w:r w:rsidRPr="00E20140">
        <w:rPr>
          <w:rFonts w:ascii="time new roman" w:eastAsia="Calibri" w:hAnsi="time new roman" w:cs="B Nazanin"/>
          <w:sz w:val="20"/>
          <w:szCs w:val="20"/>
        </w:rPr>
        <w:t>,</w:t>
      </w:r>
      <w:r w:rsidRPr="00E20140">
        <w:rPr>
          <w:rFonts w:ascii="time new roman" w:eastAsia="Calibri" w:hAnsi="time new roman" w:cs="B Nazanin"/>
          <w:position w:val="-40"/>
          <w:sz w:val="20"/>
          <w:szCs w:val="20"/>
        </w:rPr>
        <w:t xml:space="preserve"> </w:t>
      </w:r>
      <w:r w:rsidRPr="00E20140">
        <w:rPr>
          <w:rFonts w:ascii="time new roman" w:eastAsia="Calibri" w:hAnsi="time new roman" w:cs="B Nazanin"/>
          <w:position w:val="-36"/>
          <w:sz w:val="20"/>
          <w:szCs w:val="20"/>
        </w:rPr>
        <w:object w:dxaOrig="1820" w:dyaOrig="700">
          <v:shape id="_x0000_i1042" type="#_x0000_t75" style="width:94.4pt;height:36.7pt" o:ole="">
            <v:imagedata r:id="rId50" o:title=""/>
          </v:shape>
          <o:OLEObject Type="Embed" ProgID="Equation.DSMT4" ShapeID="_x0000_i1042" DrawAspect="Content" ObjectID="_1633814382" r:id="rId51"/>
        </w:object>
      </w:r>
    </w:p>
    <w:p w:rsidR="001F5D31" w:rsidRPr="00E20140" w:rsidRDefault="00BE3D34" w:rsidP="00374625">
      <w:pPr>
        <w:jc w:val="both"/>
        <w:rPr>
          <w:rFonts w:ascii="time new roman" w:eastAsia="Calibri" w:hAnsi="time new roman" w:cs="B Nazanin"/>
          <w:sz w:val="20"/>
          <w:szCs w:val="20"/>
        </w:rPr>
      </w:pPr>
      <w:r w:rsidRPr="00E20140">
        <w:rPr>
          <w:rFonts w:ascii="time new roman" w:eastAsia="Calibri" w:hAnsi="time new roman" w:cs="B Nazanin"/>
          <w:position w:val="-12"/>
          <w:sz w:val="20"/>
          <w:szCs w:val="20"/>
        </w:rPr>
        <w:object w:dxaOrig="980" w:dyaOrig="340">
          <v:shape id="_x0000_i1043" type="#_x0000_t75" style="width:48.25pt;height:17pt" o:ole="">
            <v:imagedata r:id="rId52" o:title=""/>
          </v:shape>
          <o:OLEObject Type="Embed" ProgID="Equation.DSMT4" ShapeID="_x0000_i1043" DrawAspect="Content" ObjectID="_1633814383" r:id="rId53"/>
        </w:object>
      </w:r>
      <w:r w:rsidR="001F5D31" w:rsidRPr="00E20140">
        <w:rPr>
          <w:rFonts w:ascii="time new roman" w:eastAsia="Calibri" w:hAnsi="time new roman" w:cs="B Nazanin"/>
          <w:sz w:val="20"/>
          <w:szCs w:val="20"/>
        </w:rPr>
        <w:t>,</w:t>
      </w:r>
      <w:r w:rsidR="001F5D31" w:rsidRPr="00E20140">
        <w:rPr>
          <w:rFonts w:ascii="time new roman" w:eastAsia="Calibri" w:hAnsi="time new roman" w:cs="B Nazanin" w:hint="cs"/>
          <w:sz w:val="20"/>
          <w:szCs w:val="20"/>
          <w:rtl/>
        </w:rPr>
        <w:t xml:space="preserve"> </w:t>
      </w:r>
      <w:r w:rsidRPr="00E20140">
        <w:rPr>
          <w:rFonts w:ascii="time new roman" w:eastAsia="Calibri" w:hAnsi="time new roman" w:cs="B Nazanin"/>
          <w:position w:val="-12"/>
          <w:sz w:val="20"/>
          <w:szCs w:val="20"/>
        </w:rPr>
        <w:object w:dxaOrig="980" w:dyaOrig="340">
          <v:shape id="_x0000_i1044" type="#_x0000_t75" style="width:50.95pt;height:17pt" o:ole="">
            <v:imagedata r:id="rId54" o:title=""/>
          </v:shape>
          <o:OLEObject Type="Embed" ProgID="Equation.DSMT4" ShapeID="_x0000_i1044" DrawAspect="Content" ObjectID="_1633814384" r:id="rId55"/>
        </w:object>
      </w:r>
    </w:p>
    <w:p w:rsidR="001F5D31" w:rsidRPr="00E20140" w:rsidRDefault="00BE3D34" w:rsidP="00374625">
      <w:pPr>
        <w:jc w:val="both"/>
        <w:rPr>
          <w:rFonts w:ascii="time new roman" w:eastAsia="Calibri" w:hAnsi="time new roman" w:cs="B Nazanin"/>
          <w:sz w:val="20"/>
          <w:szCs w:val="20"/>
        </w:rPr>
      </w:pPr>
      <w:r w:rsidRPr="00E20140">
        <w:rPr>
          <w:rFonts w:ascii="time new roman" w:eastAsia="Calibri" w:hAnsi="time new roman" w:cs="B Nazanin"/>
          <w:position w:val="-12"/>
          <w:sz w:val="20"/>
          <w:szCs w:val="20"/>
        </w:rPr>
        <w:object w:dxaOrig="999" w:dyaOrig="340">
          <v:shape id="_x0000_i1045" type="#_x0000_t75" style="width:47.55pt;height:17pt" o:ole="">
            <v:imagedata r:id="rId56" o:title=""/>
          </v:shape>
          <o:OLEObject Type="Embed" ProgID="Equation.DSMT4" ShapeID="_x0000_i1045" DrawAspect="Content" ObjectID="_1633814385" r:id="rId57"/>
        </w:object>
      </w:r>
      <w:r w:rsidR="001F5D31" w:rsidRPr="00E20140">
        <w:rPr>
          <w:rFonts w:ascii="time new roman" w:eastAsia="Calibri" w:hAnsi="time new roman" w:cs="B Nazanin"/>
          <w:sz w:val="20"/>
          <w:szCs w:val="20"/>
        </w:rPr>
        <w:t>,</w:t>
      </w:r>
      <w:r w:rsidR="001F5D31" w:rsidRPr="00E20140">
        <w:rPr>
          <w:rFonts w:ascii="time new roman" w:eastAsia="Calibri" w:hAnsi="time new roman" w:cs="B Nazanin" w:hint="cs"/>
          <w:sz w:val="20"/>
          <w:szCs w:val="20"/>
          <w:rtl/>
        </w:rPr>
        <w:t xml:space="preserve"> </w:t>
      </w:r>
      <w:r w:rsidRPr="00E20140">
        <w:rPr>
          <w:rFonts w:ascii="time new roman" w:eastAsia="Calibri" w:hAnsi="time new roman" w:cs="B Nazanin"/>
          <w:position w:val="-12"/>
          <w:sz w:val="20"/>
          <w:szCs w:val="20"/>
        </w:rPr>
        <w:object w:dxaOrig="1020" w:dyaOrig="340">
          <v:shape id="_x0000_i1046" type="#_x0000_t75" style="width:54.35pt;height:17pt" o:ole="">
            <v:imagedata r:id="rId58" o:title=""/>
          </v:shape>
          <o:OLEObject Type="Embed" ProgID="Equation.DSMT4" ShapeID="_x0000_i1046" DrawAspect="Content" ObjectID="_1633814386" r:id="rId59"/>
        </w:object>
      </w:r>
    </w:p>
    <w:p w:rsidR="001F5D31" w:rsidRPr="00E20140" w:rsidRDefault="00632954" w:rsidP="00632954">
      <w:pPr>
        <w:jc w:val="both"/>
        <w:rPr>
          <w:rFonts w:ascii="Calibri" w:eastAsia="Calibri" w:hAnsi="Calibri" w:cs="B Nazanin"/>
          <w:position w:val="-14"/>
          <w:sz w:val="20"/>
          <w:szCs w:val="20"/>
          <w:rtl/>
        </w:rPr>
      </w:pPr>
      <w:r w:rsidRPr="00E20140">
        <w:rPr>
          <w:rFonts w:ascii="time new roman" w:eastAsia="Calibri" w:hAnsi="time new roman" w:cs="B Nazanin"/>
          <w:position w:val="-16"/>
          <w:sz w:val="20"/>
          <w:szCs w:val="20"/>
        </w:rPr>
        <w:object w:dxaOrig="1719" w:dyaOrig="440">
          <v:shape id="_x0000_i1047" type="#_x0000_t75" style="width:91.7pt;height:21.75pt" o:ole="">
            <v:imagedata r:id="rId60" o:title=""/>
          </v:shape>
          <o:OLEObject Type="Embed" ProgID="Equation.DSMT4" ShapeID="_x0000_i1047" DrawAspect="Content" ObjectID="_1633814387" r:id="rId61"/>
        </w:object>
      </w:r>
      <w:r w:rsidR="001F5D31" w:rsidRPr="00E20140">
        <w:rPr>
          <w:rFonts w:ascii="time new roman" w:eastAsia="Calibri" w:hAnsi="time new roman" w:cs="B Nazanin" w:hint="cs"/>
          <w:sz w:val="20"/>
          <w:szCs w:val="20"/>
          <w:rtl/>
        </w:rPr>
        <w:t xml:space="preserve"> </w:t>
      </w:r>
      <w:r w:rsidRPr="00E20140">
        <w:rPr>
          <w:rFonts w:ascii="Calibri" w:eastAsia="Calibri" w:hAnsi="Calibri" w:cs="B Nazanin"/>
          <w:position w:val="-16"/>
          <w:sz w:val="20"/>
          <w:szCs w:val="20"/>
        </w:rPr>
        <w:object w:dxaOrig="1719" w:dyaOrig="440">
          <v:shape id="_x0000_i1048" type="#_x0000_t75" style="width:86.25pt;height:21.75pt" o:ole="">
            <v:imagedata r:id="rId62" o:title=""/>
          </v:shape>
          <o:OLEObject Type="Embed" ProgID="Equation.DSMT4" ShapeID="_x0000_i1048" DrawAspect="Content" ObjectID="_1633814388" r:id="rId63"/>
        </w:object>
      </w:r>
      <w:r w:rsidR="00BE3D34" w:rsidRPr="00E20140">
        <w:rPr>
          <w:rFonts w:ascii="Calibri" w:eastAsia="Calibri" w:hAnsi="Calibri" w:cs="B Nazanin"/>
          <w:position w:val="-14"/>
          <w:sz w:val="20"/>
          <w:szCs w:val="20"/>
        </w:rPr>
        <w:tab/>
      </w:r>
    </w:p>
    <w:p w:rsidR="00632954" w:rsidRPr="00E20140" w:rsidRDefault="00632954" w:rsidP="00632954">
      <w:pPr>
        <w:jc w:val="both"/>
        <w:rPr>
          <w:rFonts w:ascii="Calibri" w:eastAsia="Calibri" w:hAnsi="Calibri" w:cs="B Nazanin"/>
          <w:position w:val="-14"/>
          <w:sz w:val="20"/>
          <w:szCs w:val="20"/>
          <w:rtl/>
        </w:rPr>
      </w:pPr>
      <w:r w:rsidRPr="00E20140">
        <w:rPr>
          <w:rFonts w:ascii="time new roman" w:eastAsia="Calibri" w:hAnsi="time new roman" w:cs="B Nazanin"/>
          <w:position w:val="-16"/>
          <w:sz w:val="20"/>
          <w:szCs w:val="20"/>
        </w:rPr>
        <w:object w:dxaOrig="1719" w:dyaOrig="440">
          <v:shape id="_x0000_i1049" type="#_x0000_t75" style="width:91.7pt;height:21.75pt" o:ole="">
            <v:imagedata r:id="rId64" o:title=""/>
          </v:shape>
          <o:OLEObject Type="Embed" ProgID="Equation.DSMT4" ShapeID="_x0000_i1049" DrawAspect="Content" ObjectID="_1633814389" r:id="rId65"/>
        </w:object>
      </w:r>
      <w:r w:rsidRPr="00E20140">
        <w:rPr>
          <w:rFonts w:ascii="time new roman" w:eastAsia="Calibri" w:hAnsi="time new roman" w:cs="B Nazanin" w:hint="cs"/>
          <w:sz w:val="20"/>
          <w:szCs w:val="20"/>
          <w:rtl/>
        </w:rPr>
        <w:t xml:space="preserve"> </w:t>
      </w:r>
      <w:r w:rsidRPr="00E20140">
        <w:rPr>
          <w:rFonts w:ascii="Calibri" w:eastAsia="Calibri" w:hAnsi="Calibri" w:cs="B Nazanin"/>
          <w:position w:val="-16"/>
          <w:sz w:val="20"/>
          <w:szCs w:val="20"/>
        </w:rPr>
        <w:object w:dxaOrig="1719" w:dyaOrig="440">
          <v:shape id="_x0000_i1050" type="#_x0000_t75" style="width:86.25pt;height:21.75pt" o:ole="">
            <v:imagedata r:id="rId66" o:title=""/>
          </v:shape>
          <o:OLEObject Type="Embed" ProgID="Equation.DSMT4" ShapeID="_x0000_i1050" DrawAspect="Content" ObjectID="_1633814390" r:id="rId67"/>
        </w:object>
      </w:r>
      <w:r w:rsidRPr="00E20140">
        <w:rPr>
          <w:rFonts w:ascii="Calibri" w:eastAsia="Calibri" w:hAnsi="Calibri" w:cs="B Nazanin"/>
          <w:position w:val="-14"/>
          <w:sz w:val="20"/>
          <w:szCs w:val="20"/>
        </w:rPr>
        <w:tab/>
      </w:r>
    </w:p>
    <w:p w:rsidR="00BE3D34" w:rsidRPr="00E20140" w:rsidRDefault="00632954" w:rsidP="00374625">
      <w:pPr>
        <w:jc w:val="left"/>
        <w:rPr>
          <w:rFonts w:ascii="Calibri" w:eastAsia="Calibri" w:hAnsi="Calibri" w:cs="B Nazanin"/>
          <w:position w:val="-12"/>
          <w:sz w:val="20"/>
          <w:szCs w:val="20"/>
        </w:rPr>
      </w:pPr>
      <w:r w:rsidRPr="00E20140">
        <w:rPr>
          <w:rFonts w:ascii="time new roman" w:eastAsia="Calibri" w:hAnsi="time new roman" w:cs="B Nazanin"/>
          <w:position w:val="-16"/>
          <w:sz w:val="20"/>
          <w:szCs w:val="20"/>
        </w:rPr>
        <w:object w:dxaOrig="2620" w:dyaOrig="440">
          <v:shape id="_x0000_i1051" type="#_x0000_t75" style="width:138.55pt;height:21.75pt" o:ole="">
            <v:imagedata r:id="rId68" o:title=""/>
          </v:shape>
          <o:OLEObject Type="Embed" ProgID="Equation.DSMT4" ShapeID="_x0000_i1051" DrawAspect="Content" ObjectID="_1633814391" r:id="rId69"/>
        </w:object>
      </w:r>
      <w:r w:rsidR="001F5D31" w:rsidRPr="00E20140">
        <w:rPr>
          <w:rFonts w:ascii="time new roman" w:eastAsia="Calibri" w:hAnsi="time new roman" w:cs="B Nazanin"/>
          <w:sz w:val="20"/>
          <w:szCs w:val="20"/>
        </w:rPr>
        <w:t>,</w:t>
      </w:r>
      <w:r w:rsidR="001F5D31" w:rsidRPr="00E20140">
        <w:rPr>
          <w:rFonts w:ascii="time new roman" w:eastAsia="Calibri" w:hAnsi="time new roman" w:cs="B Nazanin" w:hint="cs"/>
          <w:sz w:val="20"/>
          <w:szCs w:val="20"/>
          <w:rtl/>
        </w:rPr>
        <w:t xml:space="preserve"> </w:t>
      </w:r>
      <w:r w:rsidRPr="00E20140">
        <w:rPr>
          <w:rFonts w:ascii="Calibri" w:eastAsia="Calibri" w:hAnsi="Calibri" w:cs="B Nazanin"/>
          <w:position w:val="-16"/>
          <w:sz w:val="20"/>
          <w:szCs w:val="20"/>
        </w:rPr>
        <w:object w:dxaOrig="2620" w:dyaOrig="440">
          <v:shape id="_x0000_i1052" type="#_x0000_t75" style="width:131.75pt;height:21.75pt" o:ole="">
            <v:imagedata r:id="rId70" o:title=""/>
          </v:shape>
          <o:OLEObject Type="Embed" ProgID="Equation.DSMT4" ShapeID="_x0000_i1052" DrawAspect="Content" ObjectID="_1633814392" r:id="rId71"/>
        </w:object>
      </w:r>
    </w:p>
    <w:p w:rsidR="00632954" w:rsidRPr="00E20140" w:rsidRDefault="00632954" w:rsidP="00374625">
      <w:pPr>
        <w:jc w:val="left"/>
        <w:rPr>
          <w:rFonts w:ascii="Calibri" w:eastAsia="Calibri" w:hAnsi="Calibri" w:cs="B Nazanin"/>
          <w:position w:val="-14"/>
          <w:sz w:val="20"/>
          <w:szCs w:val="20"/>
        </w:rPr>
      </w:pPr>
      <w:r w:rsidRPr="00E20140">
        <w:rPr>
          <w:rFonts w:ascii="Calibri" w:eastAsia="Calibri" w:hAnsi="Calibri" w:cs="B Nazanin"/>
          <w:position w:val="-14"/>
          <w:sz w:val="20"/>
          <w:szCs w:val="20"/>
        </w:rPr>
        <w:tab/>
      </w:r>
      <w:r w:rsidRPr="00E20140">
        <w:rPr>
          <w:rFonts w:ascii="Calibri" w:eastAsia="Calibri" w:hAnsi="Calibri" w:cs="B Nazanin"/>
          <w:position w:val="-14"/>
          <w:sz w:val="20"/>
          <w:szCs w:val="20"/>
        </w:rPr>
        <w:tab/>
      </w:r>
      <w:r w:rsidRPr="00E20140">
        <w:rPr>
          <w:rFonts w:ascii="Calibri" w:eastAsia="Calibri" w:hAnsi="Calibri" w:cs="B Nazanin"/>
          <w:position w:val="-14"/>
          <w:sz w:val="20"/>
          <w:szCs w:val="20"/>
        </w:rPr>
        <w:tab/>
      </w:r>
      <w:r w:rsidRPr="00E20140">
        <w:rPr>
          <w:rFonts w:ascii="Calibri" w:eastAsia="Calibri" w:hAnsi="Calibri" w:cs="B Nazanin" w:hint="cs"/>
          <w:position w:val="-14"/>
          <w:sz w:val="20"/>
          <w:szCs w:val="20"/>
          <w:rtl/>
        </w:rPr>
        <w:tab/>
      </w:r>
      <w:r w:rsidR="006D228B">
        <w:rPr>
          <w:rFonts w:ascii="Calibri" w:eastAsia="Calibri" w:hAnsi="Calibri" w:cs="B Nazanin" w:hint="cs"/>
          <w:position w:val="-14"/>
          <w:sz w:val="20"/>
          <w:szCs w:val="20"/>
          <w:rtl/>
        </w:rPr>
        <w:tab/>
      </w:r>
      <w:r w:rsidRPr="00E20140">
        <w:rPr>
          <w:rFonts w:ascii="Calibri" w:eastAsia="Calibri" w:hAnsi="Calibri" w:cs="B Nazanin" w:hint="cs"/>
          <w:sz w:val="20"/>
          <w:szCs w:val="20"/>
          <w:rtl/>
        </w:rPr>
        <w:t>(12)</w:t>
      </w:r>
    </w:p>
    <w:p w:rsidR="001F5D31" w:rsidRPr="00E20140" w:rsidRDefault="00387658" w:rsidP="00387658">
      <w:pPr>
        <w:bidi/>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که در روابط فوق،</w:t>
      </w:r>
      <w:r w:rsidR="001F5D31" w:rsidRPr="00E20140">
        <w:rPr>
          <w:rFonts w:ascii="time new roman" w:eastAsia="Calibri" w:hAnsi="time new roman" w:cs="B Nazanin" w:hint="cs"/>
          <w:sz w:val="20"/>
          <w:szCs w:val="20"/>
          <w:rtl/>
        </w:rPr>
        <w:t xml:space="preserve"> </w:t>
      </w:r>
      <w:r w:rsidR="001F5D31" w:rsidRPr="00E20140">
        <w:rPr>
          <w:rFonts w:ascii="time new roman" w:eastAsia="Calibri" w:hAnsi="time new roman" w:cs="B Nazanin"/>
          <w:i/>
          <w:iCs/>
          <w:sz w:val="20"/>
          <w:szCs w:val="20"/>
        </w:rPr>
        <w:t>L</w:t>
      </w:r>
      <w:r w:rsidR="001F5D31" w:rsidRPr="00E20140">
        <w:rPr>
          <w:rFonts w:ascii="time new roman" w:eastAsia="Calibri" w:hAnsi="time new roman" w:cs="B Nazanin" w:hint="cs"/>
          <w:sz w:val="20"/>
          <w:szCs w:val="20"/>
          <w:rtl/>
        </w:rPr>
        <w:t xml:space="preserve"> طول محفظه است.</w:t>
      </w:r>
      <w:r w:rsidR="00632954" w:rsidRPr="00E20140">
        <w:rPr>
          <w:rFonts w:ascii="time new roman" w:eastAsia="Calibri" w:hAnsi="time new roman" w:cs="B Nazanin" w:hint="cs"/>
          <w:sz w:val="20"/>
          <w:szCs w:val="20"/>
          <w:rtl/>
        </w:rPr>
        <w:t xml:space="preserve"> همچنین شروط عدم لغزش برای دیواره های عمودی و افقی، سطح بالا، پایین و نوک پره نیز لحاظ شده است.</w:t>
      </w:r>
    </w:p>
    <w:p w:rsidR="001F5D31" w:rsidRPr="00E20140" w:rsidRDefault="001F5D31" w:rsidP="00BE3D34">
      <w:pPr>
        <w:bidi/>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 xml:space="preserve">در مرز مشترک میان محیط متخلخل و </w:t>
      </w:r>
      <w:r w:rsidR="00BE3D34" w:rsidRPr="00E20140">
        <w:rPr>
          <w:rFonts w:ascii="time new roman" w:eastAsia="Calibri" w:hAnsi="time new roman" w:cs="B Nazanin" w:hint="cs"/>
          <w:sz w:val="20"/>
          <w:szCs w:val="20"/>
          <w:rtl/>
        </w:rPr>
        <w:t>سیال</w:t>
      </w:r>
      <w:r w:rsidRPr="00E20140">
        <w:rPr>
          <w:rFonts w:ascii="time new roman" w:eastAsia="Calibri" w:hAnsi="time new roman" w:cs="B Nazanin" w:hint="cs"/>
          <w:sz w:val="20"/>
          <w:szCs w:val="20"/>
          <w:rtl/>
        </w:rPr>
        <w:t xml:space="preserve"> خواهیم داشت:</w:t>
      </w:r>
    </w:p>
    <w:p w:rsidR="001F5D31" w:rsidRPr="00E20140" w:rsidRDefault="004A366E" w:rsidP="00374625">
      <w:pPr>
        <w:jc w:val="left"/>
        <w:rPr>
          <w:rFonts w:ascii="Calibri" w:eastAsia="Calibri" w:hAnsi="Calibri" w:cs="Arial"/>
          <w:sz w:val="20"/>
          <w:szCs w:val="20"/>
        </w:rPr>
      </w:pPr>
      <w:r w:rsidRPr="00E20140">
        <w:rPr>
          <w:rFonts w:ascii="Calibri" w:eastAsia="Calibri" w:hAnsi="Calibri" w:cs="Arial"/>
          <w:position w:val="-12"/>
          <w:sz w:val="20"/>
          <w:szCs w:val="20"/>
        </w:rPr>
        <w:object w:dxaOrig="2180" w:dyaOrig="320">
          <v:shape id="_x0000_i1053" type="#_x0000_t75" style="width:108.7pt;height:16.3pt" o:ole="">
            <v:imagedata r:id="rId72" o:title=""/>
          </v:shape>
          <o:OLEObject Type="Embed" ProgID="Equation.DSMT4" ShapeID="_x0000_i1053" DrawAspect="Content" ObjectID="_1633814393" r:id="rId73"/>
        </w:object>
      </w:r>
    </w:p>
    <w:p w:rsidR="001F5D31" w:rsidRPr="00E20140" w:rsidRDefault="004A366E" w:rsidP="00374625">
      <w:pPr>
        <w:jc w:val="left"/>
        <w:rPr>
          <w:rFonts w:ascii="Calibri" w:eastAsia="Calibri" w:hAnsi="Calibri" w:cs="Arial"/>
          <w:sz w:val="20"/>
          <w:szCs w:val="20"/>
        </w:rPr>
      </w:pPr>
      <w:r w:rsidRPr="00E20140">
        <w:rPr>
          <w:rFonts w:ascii="Calibri" w:eastAsia="Calibri" w:hAnsi="Calibri" w:cs="Arial"/>
          <w:position w:val="-30"/>
          <w:sz w:val="20"/>
          <w:szCs w:val="20"/>
        </w:rPr>
        <w:object w:dxaOrig="3879" w:dyaOrig="660">
          <v:shape id="_x0000_i1054" type="#_x0000_t75" style="width:194.25pt;height:33.3pt" o:ole="">
            <v:imagedata r:id="rId74" o:title=""/>
          </v:shape>
          <o:OLEObject Type="Embed" ProgID="Equation.DSMT4" ShapeID="_x0000_i1054" DrawAspect="Content" ObjectID="_1633814394" r:id="rId75"/>
        </w:object>
      </w:r>
      <w:r w:rsidR="00BE3D34" w:rsidRPr="00E20140">
        <w:rPr>
          <w:rFonts w:ascii="Calibri" w:eastAsia="Calibri" w:hAnsi="Calibri" w:cs="Arial"/>
          <w:position w:val="-16"/>
          <w:sz w:val="20"/>
          <w:szCs w:val="20"/>
        </w:rPr>
        <w:object w:dxaOrig="1880" w:dyaOrig="380">
          <v:shape id="_x0000_i1055" type="#_x0000_t75" style="width:94.4pt;height:19pt" o:ole="">
            <v:imagedata r:id="rId76" o:title=""/>
          </v:shape>
          <o:OLEObject Type="Embed" ProgID="Equation.DSMT4" ShapeID="_x0000_i1055" DrawAspect="Content" ObjectID="_1633814395" r:id="rId77"/>
        </w:object>
      </w:r>
    </w:p>
    <w:p w:rsidR="001F5D31" w:rsidRPr="00E20140" w:rsidRDefault="004A366E" w:rsidP="00374625">
      <w:pPr>
        <w:jc w:val="left"/>
        <w:rPr>
          <w:rFonts w:ascii="Calibri" w:eastAsia="Calibri" w:hAnsi="Calibri" w:cs="Arial"/>
          <w:sz w:val="20"/>
          <w:szCs w:val="20"/>
        </w:rPr>
      </w:pPr>
      <w:r w:rsidRPr="00E20140">
        <w:rPr>
          <w:position w:val="-30"/>
        </w:rPr>
        <w:object w:dxaOrig="3780" w:dyaOrig="660">
          <v:shape id="_x0000_i1056" type="#_x0000_t75" style="width:189.5pt;height:33.3pt" o:ole="">
            <v:imagedata r:id="rId78" o:title=""/>
          </v:shape>
          <o:OLEObject Type="Embed" ProgID="Equation.DSMT4" ShapeID="_x0000_i1056" DrawAspect="Content" ObjectID="_1633814396" r:id="rId79"/>
        </w:object>
      </w:r>
    </w:p>
    <w:p w:rsidR="001F5D31" w:rsidRPr="00E20140" w:rsidRDefault="00444EF9" w:rsidP="00CF7B1B">
      <w:pPr>
        <w:ind w:left="2880" w:firstLine="720"/>
        <w:jc w:val="center"/>
        <w:rPr>
          <w:rFonts w:ascii="time new roman" w:eastAsia="Calibri" w:hAnsi="time new roman" w:cs="B Lotus"/>
          <w:sz w:val="20"/>
          <w:szCs w:val="20"/>
        </w:rPr>
      </w:pPr>
      <w:r w:rsidRPr="00E20140">
        <w:rPr>
          <w:rFonts w:ascii="Calibri" w:eastAsia="Calibri" w:hAnsi="Calibri" w:cs="B Lotus" w:hint="cs"/>
          <w:sz w:val="20"/>
          <w:szCs w:val="20"/>
          <w:rtl/>
        </w:rPr>
        <w:t>(13</w:t>
      </w:r>
      <w:r w:rsidR="001F5D31" w:rsidRPr="00E20140">
        <w:rPr>
          <w:rFonts w:ascii="Calibri" w:eastAsia="Calibri" w:hAnsi="Calibri" w:cs="B Lotus" w:hint="cs"/>
          <w:sz w:val="20"/>
          <w:szCs w:val="20"/>
          <w:rtl/>
        </w:rPr>
        <w:t>)</w:t>
      </w:r>
    </w:p>
    <w:p w:rsidR="001F5D31" w:rsidRPr="00E20140" w:rsidRDefault="001F5D31" w:rsidP="00374625">
      <w:pPr>
        <w:bidi/>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از طرفی در مرز مشترک میان محیط متخلخل و محیط جامد داریم:</w:t>
      </w:r>
    </w:p>
    <w:p w:rsidR="001F5D31" w:rsidRPr="00E20140" w:rsidRDefault="004A366E" w:rsidP="00374625">
      <w:pPr>
        <w:jc w:val="left"/>
        <w:rPr>
          <w:rFonts w:ascii="Calibri" w:eastAsia="Calibri" w:hAnsi="Calibri" w:cs="Arial"/>
          <w:sz w:val="20"/>
          <w:szCs w:val="20"/>
        </w:rPr>
      </w:pPr>
      <w:r w:rsidRPr="00E20140">
        <w:rPr>
          <w:rFonts w:ascii="Calibri" w:eastAsia="Calibri" w:hAnsi="Calibri" w:cs="Arial"/>
          <w:position w:val="-16"/>
          <w:sz w:val="20"/>
          <w:szCs w:val="20"/>
        </w:rPr>
        <w:object w:dxaOrig="2120" w:dyaOrig="380">
          <v:shape id="_x0000_i1057" type="#_x0000_t75" style="width:105.95pt;height:19pt" o:ole="">
            <v:imagedata r:id="rId80" o:title=""/>
          </v:shape>
          <o:OLEObject Type="Embed" ProgID="Equation.DSMT4" ShapeID="_x0000_i1057" DrawAspect="Content" ObjectID="_1633814397" r:id="rId81"/>
        </w:object>
      </w:r>
    </w:p>
    <w:p w:rsidR="001F5D31" w:rsidRPr="00E20140" w:rsidRDefault="004A366E" w:rsidP="00444EF9">
      <w:pPr>
        <w:jc w:val="left"/>
        <w:rPr>
          <w:rFonts w:ascii="Calibri" w:eastAsia="Calibri" w:hAnsi="Calibri" w:cs="B Lotus"/>
          <w:sz w:val="20"/>
          <w:szCs w:val="20"/>
          <w:rtl/>
        </w:rPr>
      </w:pPr>
      <w:r w:rsidRPr="00E20140">
        <w:rPr>
          <w:rFonts w:ascii="Calibri" w:eastAsia="Calibri" w:hAnsi="Calibri" w:cs="Arial"/>
          <w:position w:val="-30"/>
          <w:sz w:val="20"/>
          <w:szCs w:val="20"/>
        </w:rPr>
        <w:object w:dxaOrig="3879" w:dyaOrig="660">
          <v:shape id="_x0000_i1058" type="#_x0000_t75" style="width:194.25pt;height:33.3pt" o:ole="">
            <v:imagedata r:id="rId82" o:title=""/>
          </v:shape>
          <o:OLEObject Type="Embed" ProgID="Equation.DSMT4" ShapeID="_x0000_i1058" DrawAspect="Content" ObjectID="_1633814398" r:id="rId83"/>
        </w:object>
      </w:r>
      <w:r w:rsidR="001F5D31" w:rsidRPr="00E20140">
        <w:rPr>
          <w:rFonts w:ascii="Calibri" w:eastAsia="Calibri" w:hAnsi="Calibri" w:cs="Arial" w:hint="cs"/>
          <w:position w:val="-38"/>
          <w:sz w:val="20"/>
          <w:szCs w:val="20"/>
          <w:rtl/>
        </w:rPr>
        <w:tab/>
      </w:r>
      <w:r w:rsidR="001F5D31" w:rsidRPr="00E20140">
        <w:rPr>
          <w:rFonts w:ascii="Calibri" w:eastAsia="Calibri" w:hAnsi="Calibri" w:cs="Arial" w:hint="cs"/>
          <w:position w:val="-38"/>
          <w:sz w:val="20"/>
          <w:szCs w:val="20"/>
          <w:rtl/>
        </w:rPr>
        <w:tab/>
      </w:r>
      <w:r w:rsidR="00444EF9" w:rsidRPr="00E20140">
        <w:rPr>
          <w:rFonts w:ascii="Calibri" w:eastAsia="Calibri" w:hAnsi="Calibri" w:cs="Arial" w:hint="cs"/>
          <w:position w:val="-38"/>
          <w:sz w:val="20"/>
          <w:szCs w:val="20"/>
          <w:rtl/>
        </w:rPr>
        <w:tab/>
      </w:r>
      <w:r w:rsidR="001F5D31" w:rsidRPr="00E20140">
        <w:rPr>
          <w:rFonts w:ascii="Calibri" w:eastAsia="Calibri" w:hAnsi="Calibri" w:cs="Arial" w:hint="cs"/>
          <w:position w:val="-38"/>
          <w:sz w:val="20"/>
          <w:szCs w:val="20"/>
          <w:rtl/>
        </w:rPr>
        <w:tab/>
      </w:r>
      <w:r w:rsidR="00CF7B1B">
        <w:rPr>
          <w:rFonts w:ascii="Calibri" w:eastAsia="Calibri" w:hAnsi="Calibri" w:cs="Arial" w:hint="cs"/>
          <w:position w:val="-38"/>
          <w:sz w:val="20"/>
          <w:szCs w:val="20"/>
          <w:rtl/>
        </w:rPr>
        <w:tab/>
      </w:r>
      <w:r w:rsidR="00CF7B1B">
        <w:rPr>
          <w:rFonts w:ascii="Calibri" w:eastAsia="Calibri" w:hAnsi="Calibri" w:cs="Arial" w:hint="cs"/>
          <w:position w:val="-38"/>
          <w:sz w:val="20"/>
          <w:szCs w:val="20"/>
          <w:rtl/>
        </w:rPr>
        <w:tab/>
      </w:r>
      <w:r w:rsidR="001F5D31" w:rsidRPr="00E20140">
        <w:rPr>
          <w:rFonts w:ascii="time new roman" w:eastAsia="Calibri" w:hAnsi="time new roman" w:cs="B Lotus"/>
          <w:position w:val="-40"/>
          <w:sz w:val="20"/>
          <w:szCs w:val="20"/>
          <w:rtl/>
        </w:rPr>
        <w:t xml:space="preserve"> </w:t>
      </w:r>
      <w:r w:rsidR="00444EF9" w:rsidRPr="00E20140">
        <w:rPr>
          <w:rFonts w:ascii="Calibri" w:eastAsia="Calibri" w:hAnsi="Calibri" w:cs="B Lotus" w:hint="cs"/>
          <w:sz w:val="20"/>
          <w:szCs w:val="20"/>
          <w:rtl/>
        </w:rPr>
        <w:t>(14</w:t>
      </w:r>
      <w:r w:rsidR="001F5D31" w:rsidRPr="00E20140">
        <w:rPr>
          <w:rFonts w:ascii="Calibri" w:eastAsia="Calibri" w:hAnsi="Calibri" w:cs="B Lotus" w:hint="cs"/>
          <w:sz w:val="20"/>
          <w:szCs w:val="20"/>
          <w:rtl/>
        </w:rPr>
        <w:t>)</w:t>
      </w:r>
    </w:p>
    <w:p w:rsidR="001F5D31" w:rsidRPr="00E20140" w:rsidRDefault="001F5D31" w:rsidP="00374625">
      <w:pPr>
        <w:bidi/>
        <w:jc w:val="both"/>
        <w:rPr>
          <w:rFonts w:ascii="Calibri" w:eastAsia="Calibri" w:hAnsi="Calibri" w:cs="B Nazanin"/>
          <w:sz w:val="20"/>
          <w:szCs w:val="20"/>
          <w:rtl/>
        </w:rPr>
      </w:pPr>
      <w:r w:rsidRPr="00E20140">
        <w:rPr>
          <w:rFonts w:ascii="Calibri" w:eastAsia="Calibri" w:hAnsi="Calibri" w:cs="B Nazanin" w:hint="cs"/>
          <w:sz w:val="20"/>
          <w:szCs w:val="20"/>
          <w:rtl/>
        </w:rPr>
        <w:t xml:space="preserve">که در معادلات فوق، </w:t>
      </w:r>
      <w:r w:rsidRPr="00E20140">
        <w:rPr>
          <w:rFonts w:ascii="Times New Roman" w:eastAsia="Calibri" w:hAnsi="Times New Roman" w:cs="B Nazanin"/>
          <w:i/>
          <w:iCs/>
          <w:sz w:val="20"/>
          <w:szCs w:val="20"/>
        </w:rPr>
        <w:t>k</w:t>
      </w:r>
      <w:r w:rsidRPr="00E20140">
        <w:rPr>
          <w:rFonts w:ascii="Times New Roman" w:eastAsia="Calibri" w:hAnsi="Times New Roman" w:cs="B Nazanin"/>
          <w:i/>
          <w:iCs/>
          <w:sz w:val="20"/>
          <w:szCs w:val="20"/>
          <w:vertAlign w:val="subscript"/>
        </w:rPr>
        <w:t>w</w:t>
      </w:r>
      <w:r w:rsidRPr="00E20140">
        <w:rPr>
          <w:rFonts w:ascii="Calibri" w:eastAsia="Calibri" w:hAnsi="Calibri" w:cs="B Nazanin" w:hint="cs"/>
          <w:sz w:val="20"/>
          <w:szCs w:val="20"/>
          <w:rtl/>
        </w:rPr>
        <w:t xml:space="preserve"> رسانندگی حرارتی دیواره و </w:t>
      </w:r>
      <w:r w:rsidRPr="00E20140">
        <w:rPr>
          <w:rFonts w:ascii="Times New Roman" w:eastAsia="Calibri" w:hAnsi="Times New Roman" w:cs="B Nazanin"/>
          <w:i/>
          <w:iCs/>
          <w:sz w:val="20"/>
          <w:szCs w:val="20"/>
        </w:rPr>
        <w:t>T</w:t>
      </w:r>
      <w:r w:rsidRPr="00E20140">
        <w:rPr>
          <w:rFonts w:ascii="Times New Roman" w:eastAsia="Calibri" w:hAnsi="Times New Roman" w:cs="B Nazanin"/>
          <w:i/>
          <w:iCs/>
          <w:sz w:val="20"/>
          <w:szCs w:val="20"/>
          <w:vertAlign w:val="subscript"/>
        </w:rPr>
        <w:t>w</w:t>
      </w:r>
      <w:r w:rsidRPr="00E20140">
        <w:rPr>
          <w:rFonts w:ascii="Calibri" w:eastAsia="Calibri" w:hAnsi="Calibri" w:cs="B Nazanin" w:hint="cs"/>
          <w:sz w:val="20"/>
          <w:szCs w:val="20"/>
          <w:rtl/>
        </w:rPr>
        <w:t xml:space="preserve"> دمای دیواره است.</w:t>
      </w:r>
    </w:p>
    <w:p w:rsidR="001F5D31" w:rsidRPr="00E20140" w:rsidRDefault="001F5D31" w:rsidP="00374625">
      <w:pPr>
        <w:pStyle w:val="10"/>
        <w:rPr>
          <w:rtl/>
        </w:rPr>
      </w:pPr>
      <w:r w:rsidRPr="00E20140">
        <w:rPr>
          <w:rFonts w:hint="cs"/>
          <w:rtl/>
        </w:rPr>
        <w:t>3-</w:t>
      </w:r>
      <w:r w:rsidR="000F3C7A" w:rsidRPr="00E20140">
        <w:rPr>
          <w:rFonts w:hint="cs"/>
          <w:rtl/>
        </w:rPr>
        <w:t>5</w:t>
      </w:r>
      <w:r w:rsidRPr="00E20140">
        <w:rPr>
          <w:rFonts w:hint="cs"/>
          <w:rtl/>
        </w:rPr>
        <w:t>- بی</w:t>
      </w:r>
      <w:r w:rsidRPr="00E20140">
        <w:rPr>
          <w:rFonts w:hint="cs"/>
          <w:rtl/>
          <w:cs/>
        </w:rPr>
        <w:t>‎بُعد سازی معادلات حاکم</w:t>
      </w:r>
    </w:p>
    <w:p w:rsidR="001F5D31" w:rsidRPr="00E20140" w:rsidRDefault="00387658" w:rsidP="00387658">
      <w:pPr>
        <w:bidi/>
        <w:spacing w:after="160"/>
        <w:jc w:val="both"/>
        <w:rPr>
          <w:rFonts w:ascii="Calibri" w:eastAsia="Calibri" w:hAnsi="Calibri" w:cs="B Nazanin"/>
          <w:sz w:val="20"/>
          <w:szCs w:val="20"/>
          <w:rtl/>
        </w:rPr>
      </w:pPr>
      <w:r w:rsidRPr="00E20140">
        <w:rPr>
          <w:rFonts w:ascii="Calibri" w:eastAsia="Calibri" w:hAnsi="Calibri" w:cs="B Nazanin" w:hint="cs"/>
          <w:sz w:val="20"/>
          <w:szCs w:val="20"/>
          <w:rtl/>
        </w:rPr>
        <w:t>در ادامه می</w:t>
      </w:r>
      <w:r w:rsidRPr="00E20140">
        <w:rPr>
          <w:rFonts w:ascii="Calibri" w:eastAsia="Calibri" w:hAnsi="Calibri" w:cs="B Nazanin" w:hint="cs"/>
          <w:sz w:val="20"/>
          <w:szCs w:val="20"/>
          <w:rtl/>
          <w:cs/>
        </w:rPr>
        <w:t>‎بایست</w:t>
      </w:r>
      <w:r w:rsidR="001F5D31" w:rsidRPr="00E20140">
        <w:rPr>
          <w:rFonts w:ascii="Calibri" w:eastAsia="Calibri" w:hAnsi="Calibri" w:cs="B Nazanin" w:hint="cs"/>
          <w:sz w:val="20"/>
          <w:szCs w:val="20"/>
          <w:rtl/>
        </w:rPr>
        <w:t xml:space="preserve"> با استفاده از پارامترهای </w:t>
      </w:r>
      <w:r w:rsidR="001F5D31" w:rsidRPr="00E20140">
        <w:rPr>
          <w:rFonts w:ascii="Calibri" w:eastAsia="Calibri" w:hAnsi="Calibri" w:cs="B Nazanin"/>
          <w:sz w:val="20"/>
          <w:szCs w:val="20"/>
          <w:rtl/>
        </w:rPr>
        <w:t>ب</w:t>
      </w:r>
      <w:r w:rsidR="001F5D31" w:rsidRPr="00E20140">
        <w:rPr>
          <w:rFonts w:ascii="Calibri" w:eastAsia="Calibri" w:hAnsi="Calibri" w:cs="B Nazanin" w:hint="cs"/>
          <w:sz w:val="20"/>
          <w:szCs w:val="20"/>
          <w:rtl/>
        </w:rPr>
        <w:t>ی‌</w:t>
      </w:r>
      <w:r w:rsidR="001F5D31" w:rsidRPr="00E20140">
        <w:rPr>
          <w:rFonts w:ascii="Calibri" w:eastAsia="Calibri" w:hAnsi="Calibri" w:cs="B Nazanin" w:hint="eastAsia"/>
          <w:sz w:val="20"/>
          <w:szCs w:val="20"/>
          <w:rtl/>
        </w:rPr>
        <w:t>بُعدساز</w:t>
      </w:r>
      <w:r w:rsidRPr="00E20140">
        <w:rPr>
          <w:rFonts w:ascii="Calibri" w:eastAsia="Calibri" w:hAnsi="Calibri" w:cs="B Nazanin" w:hint="cs"/>
          <w:sz w:val="20"/>
          <w:szCs w:val="20"/>
          <w:rtl/>
        </w:rPr>
        <w:t xml:space="preserve">ی، </w:t>
      </w:r>
      <w:r w:rsidR="001F5D31" w:rsidRPr="00E20140">
        <w:rPr>
          <w:rFonts w:ascii="Calibri" w:eastAsia="Calibri" w:hAnsi="Calibri" w:cs="B Nazanin" w:hint="cs"/>
          <w:sz w:val="20"/>
          <w:szCs w:val="20"/>
          <w:rtl/>
        </w:rPr>
        <w:t xml:space="preserve">معادلات به شکل </w:t>
      </w:r>
      <w:r w:rsidR="001F5D31" w:rsidRPr="00E20140">
        <w:rPr>
          <w:rFonts w:ascii="Calibri" w:eastAsia="Calibri" w:hAnsi="Calibri" w:cs="B Nazanin"/>
          <w:sz w:val="20"/>
          <w:szCs w:val="20"/>
          <w:rtl/>
        </w:rPr>
        <w:t>ب</w:t>
      </w:r>
      <w:r w:rsidR="001F5D31" w:rsidRPr="00E20140">
        <w:rPr>
          <w:rFonts w:ascii="Calibri" w:eastAsia="Calibri" w:hAnsi="Calibri" w:cs="B Nazanin" w:hint="cs"/>
          <w:sz w:val="20"/>
          <w:szCs w:val="20"/>
          <w:rtl/>
        </w:rPr>
        <w:t>ی‌</w:t>
      </w:r>
      <w:r w:rsidR="001F5D31" w:rsidRPr="00E20140">
        <w:rPr>
          <w:rFonts w:ascii="Calibri" w:eastAsia="Calibri" w:hAnsi="Calibri" w:cs="B Nazanin" w:hint="eastAsia"/>
          <w:sz w:val="20"/>
          <w:szCs w:val="20"/>
          <w:rtl/>
        </w:rPr>
        <w:t>بُعد</w:t>
      </w:r>
      <w:r w:rsidR="001F5D31" w:rsidRPr="00E20140">
        <w:rPr>
          <w:rFonts w:ascii="Calibri" w:eastAsia="Calibri" w:hAnsi="Calibri" w:cs="B Nazanin" w:hint="cs"/>
          <w:sz w:val="20"/>
          <w:szCs w:val="20"/>
          <w:rtl/>
        </w:rPr>
        <w:t xml:space="preserve"> خود نائل آیند. به این منظور ه</w:t>
      </w:r>
      <w:r w:rsidR="000C69CC" w:rsidRPr="00E20140">
        <w:rPr>
          <w:rFonts w:ascii="Calibri" w:eastAsia="Calibri" w:hAnsi="Calibri" w:cs="B Nazanin" w:hint="cs"/>
          <w:sz w:val="20"/>
          <w:szCs w:val="20"/>
          <w:rtl/>
        </w:rPr>
        <w:t>ر بخش از معادلات سیال</w:t>
      </w:r>
      <w:r w:rsidR="001F5D31" w:rsidRPr="00E20140">
        <w:rPr>
          <w:rFonts w:ascii="Calibri" w:eastAsia="Calibri" w:hAnsi="Calibri" w:cs="B Nazanin" w:hint="cs"/>
          <w:sz w:val="20"/>
          <w:szCs w:val="20"/>
          <w:rtl/>
        </w:rPr>
        <w:t xml:space="preserve">، محیط متخلخل و محیط جامد به ترتیب </w:t>
      </w:r>
      <w:r w:rsidR="001F5D31" w:rsidRPr="00E20140">
        <w:rPr>
          <w:rFonts w:ascii="Calibri" w:eastAsia="Calibri" w:hAnsi="Calibri" w:cs="B Nazanin"/>
          <w:sz w:val="20"/>
          <w:szCs w:val="20"/>
          <w:rtl/>
        </w:rPr>
        <w:t>ب</w:t>
      </w:r>
      <w:r w:rsidR="001F5D31" w:rsidRPr="00E20140">
        <w:rPr>
          <w:rFonts w:ascii="Calibri" w:eastAsia="Calibri" w:hAnsi="Calibri" w:cs="B Nazanin" w:hint="cs"/>
          <w:sz w:val="20"/>
          <w:szCs w:val="20"/>
          <w:rtl/>
        </w:rPr>
        <w:t>ی‌</w:t>
      </w:r>
      <w:r w:rsidR="001F5D31" w:rsidRPr="00E20140">
        <w:rPr>
          <w:rFonts w:ascii="Calibri" w:eastAsia="Calibri" w:hAnsi="Calibri" w:cs="B Nazanin" w:hint="eastAsia"/>
          <w:sz w:val="20"/>
          <w:szCs w:val="20"/>
          <w:rtl/>
        </w:rPr>
        <w:t>بُعد</w:t>
      </w:r>
      <w:r w:rsidR="001F5D31" w:rsidRPr="00E20140">
        <w:rPr>
          <w:rFonts w:ascii="Calibri" w:eastAsia="Calibri" w:hAnsi="Calibri" w:cs="B Nazanin" w:hint="cs"/>
          <w:sz w:val="20"/>
          <w:szCs w:val="20"/>
          <w:rtl/>
        </w:rPr>
        <w:t xml:space="preserve"> خواهند شد. ذکر این نکته مهم است که روابط </w:t>
      </w:r>
      <w:r w:rsidR="001F5D31" w:rsidRPr="00E20140">
        <w:rPr>
          <w:rFonts w:ascii="Calibri" w:eastAsia="Calibri" w:hAnsi="Calibri" w:cs="B Nazanin"/>
          <w:sz w:val="20"/>
          <w:szCs w:val="20"/>
          <w:rtl/>
        </w:rPr>
        <w:t>ب</w:t>
      </w:r>
      <w:r w:rsidR="001F5D31" w:rsidRPr="00E20140">
        <w:rPr>
          <w:rFonts w:ascii="Calibri" w:eastAsia="Calibri" w:hAnsi="Calibri" w:cs="B Nazanin" w:hint="cs"/>
          <w:sz w:val="20"/>
          <w:szCs w:val="20"/>
          <w:rtl/>
        </w:rPr>
        <w:t>ی‌</w:t>
      </w:r>
      <w:r w:rsidR="001F5D31" w:rsidRPr="00E20140">
        <w:rPr>
          <w:rFonts w:ascii="Calibri" w:eastAsia="Calibri" w:hAnsi="Calibri" w:cs="B Nazanin" w:hint="eastAsia"/>
          <w:sz w:val="20"/>
          <w:szCs w:val="20"/>
          <w:rtl/>
        </w:rPr>
        <w:t>بعدساز</w:t>
      </w:r>
      <w:r w:rsidR="001F5D31" w:rsidRPr="00E20140">
        <w:rPr>
          <w:rFonts w:ascii="Calibri" w:eastAsia="Calibri" w:hAnsi="Calibri" w:cs="B Nazanin" w:hint="cs"/>
          <w:sz w:val="20"/>
          <w:szCs w:val="20"/>
          <w:rtl/>
        </w:rPr>
        <w:t>ی</w:t>
      </w:r>
      <w:r w:rsidR="001F5D31" w:rsidRPr="00E20140">
        <w:rPr>
          <w:rFonts w:ascii="Calibri" w:eastAsia="Calibri" w:hAnsi="Calibri" w:cs="B Nazanin" w:hint="cs"/>
          <w:sz w:val="20"/>
          <w:szCs w:val="20"/>
          <w:rtl/>
          <w:cs/>
        </w:rPr>
        <w:t xml:space="preserve"> بر اساس سیال پایه </w:t>
      </w:r>
      <w:r w:rsidR="001F5D31" w:rsidRPr="00E20140">
        <w:rPr>
          <w:rFonts w:ascii="Calibri" w:eastAsia="Calibri" w:hAnsi="Calibri" w:cs="B Nazanin"/>
          <w:sz w:val="20"/>
          <w:szCs w:val="20"/>
          <w:rtl/>
        </w:rPr>
        <w:t>ب</w:t>
      </w:r>
      <w:r w:rsidR="001F5D31" w:rsidRPr="00E20140">
        <w:rPr>
          <w:rFonts w:ascii="Calibri" w:eastAsia="Calibri" w:hAnsi="Calibri" w:cs="B Nazanin" w:hint="cs"/>
          <w:sz w:val="20"/>
          <w:szCs w:val="20"/>
          <w:rtl/>
        </w:rPr>
        <w:t>ی‌</w:t>
      </w:r>
      <w:r w:rsidR="001F5D31" w:rsidRPr="00E20140">
        <w:rPr>
          <w:rFonts w:ascii="Calibri" w:eastAsia="Calibri" w:hAnsi="Calibri" w:cs="B Nazanin" w:hint="eastAsia"/>
          <w:sz w:val="20"/>
          <w:szCs w:val="20"/>
          <w:rtl/>
        </w:rPr>
        <w:t>بعد</w:t>
      </w:r>
      <w:r w:rsidR="001F5D31" w:rsidRPr="00E20140">
        <w:rPr>
          <w:rFonts w:ascii="Calibri" w:eastAsia="Calibri" w:hAnsi="Calibri" w:cs="B Nazanin" w:hint="cs"/>
          <w:sz w:val="20"/>
          <w:szCs w:val="20"/>
          <w:rtl/>
          <w:cs/>
        </w:rPr>
        <w:t xml:space="preserve"> </w:t>
      </w:r>
      <w:r w:rsidR="001F5D31" w:rsidRPr="00E20140">
        <w:rPr>
          <w:rFonts w:ascii="Calibri" w:eastAsia="Calibri" w:hAnsi="Calibri" w:cs="B Nazanin"/>
          <w:sz w:val="20"/>
          <w:szCs w:val="20"/>
          <w:rtl/>
        </w:rPr>
        <w:t>شده‌اند</w:t>
      </w:r>
      <w:r w:rsidR="001F5D31" w:rsidRPr="00E20140">
        <w:rPr>
          <w:rFonts w:ascii="Calibri" w:eastAsia="Calibri" w:hAnsi="Calibri" w:cs="B Nazanin" w:hint="cs"/>
          <w:sz w:val="20"/>
          <w:szCs w:val="20"/>
          <w:rtl/>
          <w:cs/>
        </w:rPr>
        <w:t xml:space="preserve">. </w:t>
      </w:r>
      <w:r w:rsidR="001F5D31" w:rsidRPr="00E20140">
        <w:rPr>
          <w:rFonts w:ascii="Calibri" w:eastAsia="Calibri" w:hAnsi="Calibri" w:cs="B Nazanin" w:hint="cs"/>
          <w:sz w:val="20"/>
          <w:szCs w:val="20"/>
          <w:rtl/>
        </w:rPr>
        <w:t xml:space="preserve">بنابراین برای پارامترهای </w:t>
      </w:r>
      <w:r w:rsidR="001F5D31" w:rsidRPr="00E20140">
        <w:rPr>
          <w:rFonts w:ascii="Calibri" w:eastAsia="Calibri" w:hAnsi="Calibri" w:cs="B Nazanin"/>
          <w:sz w:val="20"/>
          <w:szCs w:val="20"/>
          <w:rtl/>
        </w:rPr>
        <w:t>ب</w:t>
      </w:r>
      <w:r w:rsidR="001F5D31" w:rsidRPr="00E20140">
        <w:rPr>
          <w:rFonts w:ascii="Calibri" w:eastAsia="Calibri" w:hAnsi="Calibri" w:cs="B Nazanin" w:hint="cs"/>
          <w:sz w:val="20"/>
          <w:szCs w:val="20"/>
          <w:rtl/>
        </w:rPr>
        <w:t>ی‌</w:t>
      </w:r>
      <w:r w:rsidR="001F5D31" w:rsidRPr="00E20140">
        <w:rPr>
          <w:rFonts w:ascii="Calibri" w:eastAsia="Calibri" w:hAnsi="Calibri" w:cs="B Nazanin" w:hint="eastAsia"/>
          <w:sz w:val="20"/>
          <w:szCs w:val="20"/>
          <w:rtl/>
        </w:rPr>
        <w:t>بُعد</w:t>
      </w:r>
      <w:r w:rsidR="001F5D31" w:rsidRPr="00E20140">
        <w:rPr>
          <w:rFonts w:ascii="Calibri" w:eastAsia="Calibri" w:hAnsi="Calibri" w:cs="B Nazanin" w:hint="cs"/>
          <w:sz w:val="20"/>
          <w:szCs w:val="20"/>
          <w:rtl/>
        </w:rPr>
        <w:t xml:space="preserve"> خواهیم داشت</w:t>
      </w:r>
      <w:r w:rsidR="00B62412" w:rsidRPr="00E20140">
        <w:rPr>
          <w:rFonts w:ascii="Calibri" w:eastAsia="Calibri" w:hAnsi="Calibri" w:cs="B Nazanin" w:hint="cs"/>
          <w:sz w:val="20"/>
          <w:szCs w:val="20"/>
          <w:rtl/>
        </w:rPr>
        <w:t xml:space="preserve"> [8]</w:t>
      </w:r>
      <w:r w:rsidR="001F5D31" w:rsidRPr="00E20140">
        <w:rPr>
          <w:rFonts w:ascii="Calibri" w:eastAsia="Calibri" w:hAnsi="Calibri" w:cs="B Nazanin" w:hint="cs"/>
          <w:sz w:val="20"/>
          <w:szCs w:val="20"/>
          <w:rtl/>
        </w:rPr>
        <w:t>:</w:t>
      </w:r>
    </w:p>
    <w:p w:rsidR="001F5D31" w:rsidRPr="00E20140" w:rsidRDefault="001F5D31" w:rsidP="00374625">
      <w:pPr>
        <w:spacing w:after="160"/>
        <w:jc w:val="both"/>
        <w:rPr>
          <w:rFonts w:ascii="Calibri" w:eastAsia="Calibri" w:hAnsi="Calibri" w:cs="B Nazanin"/>
          <w:position w:val="-34"/>
          <w:sz w:val="20"/>
          <w:szCs w:val="20"/>
          <w:rtl/>
        </w:rPr>
      </w:pPr>
      <w:r w:rsidRPr="00E20140">
        <w:rPr>
          <w:rFonts w:ascii="Calibri" w:eastAsia="Calibri" w:hAnsi="Calibri" w:cs="B Nazanin"/>
          <w:position w:val="-20"/>
          <w:sz w:val="20"/>
          <w:szCs w:val="20"/>
        </w:rPr>
        <w:object w:dxaOrig="660" w:dyaOrig="540">
          <v:shape id="_x0000_i1059" type="#_x0000_t75" style="width:33.3pt;height:27.15pt" o:ole="">
            <v:imagedata r:id="rId84" o:title=""/>
          </v:shape>
          <o:OLEObject Type="Embed" ProgID="Equation.DSMT4" ShapeID="_x0000_i1059" DrawAspect="Content" ObjectID="_1633814399" r:id="rId85"/>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0"/>
          <w:sz w:val="20"/>
          <w:szCs w:val="20"/>
        </w:rPr>
        <w:object w:dxaOrig="660" w:dyaOrig="540">
          <v:shape id="_x0000_i1060" type="#_x0000_t75" style="width:33.3pt;height:27.15pt" o:ole="">
            <v:imagedata r:id="rId86" o:title=""/>
          </v:shape>
          <o:OLEObject Type="Embed" ProgID="Equation.DSMT4" ShapeID="_x0000_i1060" DrawAspect="Content" ObjectID="_1633814400" r:id="rId87"/>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0"/>
          <w:sz w:val="20"/>
          <w:szCs w:val="20"/>
        </w:rPr>
        <w:object w:dxaOrig="620" w:dyaOrig="540">
          <v:shape id="_x0000_i1061" type="#_x0000_t75" style="width:31.25pt;height:27.15pt" o:ole="">
            <v:imagedata r:id="rId88" o:title=""/>
          </v:shape>
          <o:OLEObject Type="Embed" ProgID="Equation.DSMT4" ShapeID="_x0000_i1061" DrawAspect="Content" ObjectID="_1633814401" r:id="rId89"/>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0"/>
          <w:sz w:val="20"/>
          <w:szCs w:val="20"/>
        </w:rPr>
        <w:object w:dxaOrig="680" w:dyaOrig="540">
          <v:shape id="_x0000_i1062" type="#_x0000_t75" style="width:33.3pt;height:27.15pt" o:ole="">
            <v:imagedata r:id="rId90" o:title=""/>
          </v:shape>
          <o:OLEObject Type="Embed" ProgID="Equation.DSMT4" ShapeID="_x0000_i1062" DrawAspect="Content" ObjectID="_1633814402" r:id="rId91"/>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6"/>
          <w:sz w:val="20"/>
          <w:szCs w:val="20"/>
        </w:rPr>
        <w:object w:dxaOrig="780" w:dyaOrig="600">
          <v:shape id="_x0000_i1063" type="#_x0000_t75" style="width:39.4pt;height:30.55pt" o:ole="">
            <v:imagedata r:id="rId92" o:title=""/>
          </v:shape>
          <o:OLEObject Type="Embed" ProgID="Equation.DSMT4" ShapeID="_x0000_i1063" DrawAspect="Content" ObjectID="_1633814403" r:id="rId93"/>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6"/>
          <w:sz w:val="20"/>
          <w:szCs w:val="20"/>
        </w:rPr>
        <w:object w:dxaOrig="700" w:dyaOrig="600">
          <v:shape id="_x0000_i1064" type="#_x0000_t75" style="width:33.95pt;height:30.55pt" o:ole="">
            <v:imagedata r:id="rId94" o:title=""/>
          </v:shape>
          <o:OLEObject Type="Embed" ProgID="Equation.DSMT4" ShapeID="_x0000_i1064" DrawAspect="Content" ObjectID="_1633814404" r:id="rId95"/>
        </w:object>
      </w:r>
      <w:r w:rsidRPr="00E20140">
        <w:rPr>
          <w:rFonts w:ascii="Calibri" w:eastAsia="Calibri" w:hAnsi="Calibri" w:cs="B Nazanin" w:hint="cs"/>
          <w:sz w:val="20"/>
          <w:szCs w:val="20"/>
          <w:rtl/>
        </w:rPr>
        <w:t>،</w:t>
      </w:r>
      <w:r w:rsidRPr="00E20140">
        <w:rPr>
          <w:rFonts w:ascii="time new roman" w:eastAsia="Calibri" w:hAnsi="time new roman" w:cs="B Nazanin"/>
          <w:position w:val="-26"/>
          <w:sz w:val="20"/>
          <w:szCs w:val="20"/>
        </w:rPr>
        <w:object w:dxaOrig="720" w:dyaOrig="600">
          <v:shape id="_x0000_i1065" type="#_x0000_t75" style="width:38.7pt;height:31.25pt" o:ole="">
            <v:imagedata r:id="rId96" o:title=""/>
          </v:shape>
          <o:OLEObject Type="Embed" ProgID="Equation.DSMT4" ShapeID="_x0000_i1065" DrawAspect="Content" ObjectID="_1633814405" r:id="rId97"/>
        </w:object>
      </w:r>
      <w:r w:rsidR="007E4A3E" w:rsidRPr="00E20140">
        <w:rPr>
          <w:rFonts w:ascii="Calibri" w:eastAsia="Calibri" w:hAnsi="Calibri" w:cs="B Nazanin" w:hint="cs"/>
          <w:sz w:val="20"/>
          <w:szCs w:val="20"/>
          <w:rtl/>
        </w:rPr>
        <w:t>،</w:t>
      </w:r>
      <w:r w:rsidRPr="00E20140">
        <w:rPr>
          <w:rFonts w:ascii="Calibri" w:eastAsia="Calibri" w:hAnsi="Calibri" w:cs="B Nazanin"/>
          <w:position w:val="-26"/>
          <w:sz w:val="20"/>
          <w:szCs w:val="20"/>
        </w:rPr>
        <w:object w:dxaOrig="880" w:dyaOrig="620">
          <v:shape id="_x0000_i1066" type="#_x0000_t75" style="width:44.85pt;height:31.25pt" o:ole="">
            <v:imagedata r:id="rId98" o:title=""/>
          </v:shape>
          <o:OLEObject Type="Embed" ProgID="Equation.DSMT4" ShapeID="_x0000_i1066" DrawAspect="Content" ObjectID="_1633814406" r:id="rId99"/>
        </w:object>
      </w:r>
      <w:r w:rsidRPr="00E20140">
        <w:rPr>
          <w:rFonts w:ascii="Calibri" w:eastAsia="Calibri" w:hAnsi="Calibri" w:cs="B Nazanin" w:hint="cs"/>
          <w:sz w:val="20"/>
          <w:szCs w:val="20"/>
          <w:rtl/>
        </w:rPr>
        <w:t>،</w:t>
      </w:r>
      <w:r w:rsidRPr="00E20140">
        <w:rPr>
          <w:rFonts w:ascii="Calibri" w:eastAsia="Calibri" w:hAnsi="Calibri" w:cs="B Nazanin"/>
          <w:position w:val="-20"/>
          <w:sz w:val="20"/>
          <w:szCs w:val="20"/>
        </w:rPr>
        <w:object w:dxaOrig="760" w:dyaOrig="540">
          <v:shape id="_x0000_i1067" type="#_x0000_t75" style="width:38.7pt;height:27.15pt" o:ole="">
            <v:imagedata r:id="rId100" o:title=""/>
          </v:shape>
          <o:OLEObject Type="Embed" ProgID="Equation.DSMT4" ShapeID="_x0000_i1067" DrawAspect="Content" ObjectID="_1633814407" r:id="rId101"/>
        </w:object>
      </w:r>
      <w:r w:rsidRPr="00E20140">
        <w:rPr>
          <w:rFonts w:ascii="Calibri" w:eastAsia="Calibri" w:hAnsi="Calibri" w:cs="B Nazanin" w:hint="cs"/>
          <w:sz w:val="20"/>
          <w:szCs w:val="20"/>
          <w:rtl/>
        </w:rPr>
        <w:t>،</w:t>
      </w:r>
      <w:r w:rsidRPr="00E20140">
        <w:rPr>
          <w:rFonts w:ascii="Calibri" w:eastAsia="Calibri" w:hAnsi="Calibri" w:cs="B Nazanin"/>
          <w:position w:val="-26"/>
          <w:sz w:val="20"/>
          <w:szCs w:val="20"/>
        </w:rPr>
        <w:object w:dxaOrig="760" w:dyaOrig="600">
          <v:shape id="_x0000_i1068" type="#_x0000_t75" style="width:38.05pt;height:30.55pt" o:ole="">
            <v:imagedata r:id="rId102" o:title=""/>
          </v:shape>
          <o:OLEObject Type="Embed" ProgID="Equation.DSMT4" ShapeID="_x0000_i1068" DrawAspect="Content" ObjectID="_1633814408" r:id="rId103"/>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6"/>
          <w:sz w:val="20"/>
          <w:szCs w:val="20"/>
        </w:rPr>
        <w:object w:dxaOrig="1280" w:dyaOrig="620">
          <v:shape id="_x0000_i1069" type="#_x0000_t75" style="width:63.85pt;height:31.25pt" o:ole="">
            <v:imagedata r:id="rId104" o:title=""/>
          </v:shape>
          <o:OLEObject Type="Embed" ProgID="Equation.DSMT4" ShapeID="_x0000_i1069" DrawAspect="Content" ObjectID="_1633814409" r:id="rId105"/>
        </w:object>
      </w:r>
      <w:r w:rsidR="007E4A3E" w:rsidRPr="00E20140">
        <w:rPr>
          <w:rFonts w:ascii="Calibri" w:eastAsia="Calibri" w:hAnsi="Calibri" w:cs="B Nazanin" w:hint="cs"/>
          <w:position w:val="-34"/>
          <w:sz w:val="20"/>
          <w:szCs w:val="20"/>
          <w:rtl/>
        </w:rPr>
        <w:tab/>
      </w:r>
      <w:r w:rsidR="007E4A3E" w:rsidRPr="00E20140">
        <w:rPr>
          <w:rFonts w:ascii="Calibri" w:eastAsia="Calibri" w:hAnsi="Calibri" w:cs="B Nazanin" w:hint="cs"/>
          <w:sz w:val="20"/>
          <w:szCs w:val="20"/>
          <w:rtl/>
        </w:rPr>
        <w:t>،</w:t>
      </w:r>
      <w:r w:rsidRPr="00E20140">
        <w:rPr>
          <w:rFonts w:ascii="Calibri" w:eastAsia="Calibri" w:hAnsi="Calibri" w:cs="B Nazanin"/>
          <w:position w:val="-20"/>
          <w:sz w:val="20"/>
          <w:szCs w:val="20"/>
        </w:rPr>
        <w:object w:dxaOrig="1300" w:dyaOrig="560">
          <v:shape id="_x0000_i1070" type="#_x0000_t75" style="width:65.2pt;height:27.85pt" o:ole="">
            <v:imagedata r:id="rId106" o:title=""/>
          </v:shape>
          <o:OLEObject Type="Embed" ProgID="Equation.DSMT4" ShapeID="_x0000_i1070" DrawAspect="Content" ObjectID="_1633814410" r:id="rId107"/>
        </w:object>
      </w:r>
      <w:r w:rsidRPr="00E20140">
        <w:rPr>
          <w:rFonts w:ascii="Calibri" w:eastAsia="Calibri" w:hAnsi="Calibri" w:cs="B Nazanin" w:hint="cs"/>
          <w:sz w:val="20"/>
          <w:szCs w:val="20"/>
          <w:rtl/>
        </w:rPr>
        <w:t>،</w:t>
      </w:r>
      <w:r w:rsidR="004A366E" w:rsidRPr="00E20140">
        <w:rPr>
          <w:rFonts w:ascii="Calibri" w:eastAsia="Calibri" w:hAnsi="Calibri" w:cs="B Nazanin"/>
          <w:position w:val="-20"/>
          <w:sz w:val="20"/>
          <w:szCs w:val="20"/>
        </w:rPr>
        <w:object w:dxaOrig="1240" w:dyaOrig="560">
          <v:shape id="_x0000_i1071" type="#_x0000_t75" style="width:63.15pt;height:27.85pt" o:ole="">
            <v:imagedata r:id="rId108" o:title=""/>
          </v:shape>
          <o:OLEObject Type="Embed" ProgID="Equation.DSMT4" ShapeID="_x0000_i1071" DrawAspect="Content" ObjectID="_1633814411" r:id="rId109"/>
        </w:object>
      </w:r>
      <w:r w:rsidRPr="00E20140">
        <w:rPr>
          <w:rFonts w:ascii="Calibri" w:eastAsia="Calibri" w:hAnsi="Calibri" w:cs="B Nazanin" w:hint="cs"/>
          <w:sz w:val="20"/>
          <w:szCs w:val="20"/>
          <w:rtl/>
        </w:rPr>
        <w:t>،</w:t>
      </w:r>
      <w:r w:rsidRPr="00E20140">
        <w:rPr>
          <w:rFonts w:ascii="Calibri" w:eastAsia="Calibri" w:hAnsi="Calibri" w:cs="B Nazanin"/>
          <w:position w:val="-20"/>
          <w:sz w:val="20"/>
          <w:szCs w:val="20"/>
        </w:rPr>
        <w:object w:dxaOrig="1200" w:dyaOrig="560">
          <v:shape id="_x0000_i1072" type="#_x0000_t75" style="width:60.45pt;height:27.85pt" o:ole="">
            <v:imagedata r:id="rId110" o:title=""/>
          </v:shape>
          <o:OLEObject Type="Embed" ProgID="Equation.DSMT4" ShapeID="_x0000_i1072" DrawAspect="Content" ObjectID="_1633814412" r:id="rId111"/>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0"/>
          <w:sz w:val="20"/>
          <w:szCs w:val="20"/>
        </w:rPr>
        <w:object w:dxaOrig="1260" w:dyaOrig="560">
          <v:shape id="_x0000_i1073" type="#_x0000_t75" style="width:63.15pt;height:27.85pt" o:ole="">
            <v:imagedata r:id="rId112" o:title=""/>
          </v:shape>
          <o:OLEObject Type="Embed" ProgID="Equation.DSMT4" ShapeID="_x0000_i1073" DrawAspect="Content" ObjectID="_1633814413" r:id="rId113"/>
        </w:object>
      </w:r>
      <w:r w:rsidR="007E4A3E" w:rsidRPr="00E20140">
        <w:rPr>
          <w:rFonts w:ascii="Calibri" w:eastAsia="Calibri" w:hAnsi="Calibri" w:cs="B Nazanin" w:hint="cs"/>
          <w:sz w:val="20"/>
          <w:szCs w:val="20"/>
          <w:rtl/>
        </w:rPr>
        <w:t>،</w:t>
      </w:r>
      <w:r w:rsidR="004A366E" w:rsidRPr="00E20140">
        <w:rPr>
          <w:rFonts w:ascii="Calibri" w:eastAsia="Calibri" w:hAnsi="Calibri" w:cs="B Nazanin"/>
          <w:position w:val="-26"/>
          <w:sz w:val="20"/>
          <w:szCs w:val="20"/>
        </w:rPr>
        <w:object w:dxaOrig="900" w:dyaOrig="620">
          <v:shape id="_x0000_i1074" type="#_x0000_t75" style="width:45.5pt;height:31.25pt" o:ole="">
            <v:imagedata r:id="rId114" o:title=""/>
          </v:shape>
          <o:OLEObject Type="Embed" ProgID="Equation.DSMT4" ShapeID="_x0000_i1074" DrawAspect="Content" ObjectID="_1633814414" r:id="rId115"/>
        </w:object>
      </w:r>
      <w:r w:rsidRPr="00E20140">
        <w:rPr>
          <w:rFonts w:ascii="Calibri" w:eastAsia="Calibri" w:hAnsi="Calibri" w:cs="B Nazanin" w:hint="cs"/>
          <w:sz w:val="20"/>
          <w:szCs w:val="20"/>
          <w:rtl/>
        </w:rPr>
        <w:t>،</w:t>
      </w:r>
      <w:r w:rsidR="004A366E" w:rsidRPr="00E20140">
        <w:rPr>
          <w:rFonts w:ascii="Calibri" w:eastAsia="Calibri" w:hAnsi="Calibri" w:cs="B Nazanin"/>
          <w:position w:val="-28"/>
          <w:sz w:val="20"/>
          <w:szCs w:val="20"/>
        </w:rPr>
        <w:object w:dxaOrig="1240" w:dyaOrig="620">
          <v:shape id="_x0000_i1075" type="#_x0000_t75" style="width:63.15pt;height:31.9pt" o:ole="">
            <v:imagedata r:id="rId116" o:title=""/>
          </v:shape>
          <o:OLEObject Type="Embed" ProgID="Equation.DSMT4" ShapeID="_x0000_i1075" DrawAspect="Content" ObjectID="_1633814415" r:id="rId117"/>
        </w:object>
      </w:r>
      <w:r w:rsidRPr="00E20140">
        <w:rPr>
          <w:rFonts w:ascii="Calibri" w:eastAsia="Calibri" w:hAnsi="Calibri" w:cs="B Nazanin" w:hint="cs"/>
          <w:sz w:val="20"/>
          <w:szCs w:val="20"/>
          <w:rtl/>
        </w:rPr>
        <w:t>،</w:t>
      </w:r>
      <w:r w:rsidRPr="00E20140">
        <w:rPr>
          <w:rFonts w:ascii="Calibri" w:eastAsia="Calibri" w:hAnsi="Calibri" w:cs="B Nazanin"/>
          <w:sz w:val="20"/>
          <w:szCs w:val="20"/>
        </w:rPr>
        <w:t xml:space="preserve"> </w:t>
      </w:r>
      <w:r w:rsidRPr="00E20140">
        <w:rPr>
          <w:rFonts w:ascii="Calibri" w:eastAsia="Calibri" w:hAnsi="Calibri" w:cs="B Nazanin"/>
          <w:position w:val="-26"/>
          <w:sz w:val="20"/>
          <w:szCs w:val="20"/>
        </w:rPr>
        <w:object w:dxaOrig="800" w:dyaOrig="600">
          <v:shape id="_x0000_i1076" type="#_x0000_t75" style="width:40.75pt;height:30.55pt" o:ole="">
            <v:imagedata r:id="rId118" o:title=""/>
          </v:shape>
          <o:OLEObject Type="Embed" ProgID="Equation.DSMT4" ShapeID="_x0000_i1076" DrawAspect="Content" ObjectID="_1633814416" r:id="rId119"/>
        </w:object>
      </w:r>
      <w:r w:rsidR="000C69CC" w:rsidRPr="00E20140">
        <w:rPr>
          <w:rFonts w:ascii="Calibri" w:eastAsia="Calibri" w:hAnsi="Calibri" w:cs="B Nazanin" w:hint="cs"/>
          <w:position w:val="-26"/>
          <w:sz w:val="20"/>
          <w:szCs w:val="20"/>
          <w:rtl/>
        </w:rPr>
        <w:tab/>
      </w:r>
      <w:r w:rsidR="000C69CC" w:rsidRPr="00E20140">
        <w:rPr>
          <w:rFonts w:ascii="Calibri" w:eastAsia="Calibri" w:hAnsi="Calibri" w:cs="B Nazanin" w:hint="cs"/>
          <w:position w:val="-26"/>
          <w:sz w:val="20"/>
          <w:szCs w:val="20"/>
          <w:rtl/>
        </w:rPr>
        <w:tab/>
      </w:r>
      <w:r w:rsidR="006D228B">
        <w:rPr>
          <w:rFonts w:ascii="Calibri" w:eastAsia="Calibri" w:hAnsi="Calibri" w:cs="B Nazanin" w:hint="cs"/>
          <w:position w:val="-26"/>
          <w:sz w:val="20"/>
          <w:szCs w:val="20"/>
          <w:rtl/>
        </w:rPr>
        <w:tab/>
      </w:r>
      <w:r w:rsidR="006D228B">
        <w:rPr>
          <w:rFonts w:ascii="Calibri" w:eastAsia="Calibri" w:hAnsi="Calibri" w:cs="B Nazanin" w:hint="cs"/>
          <w:position w:val="-26"/>
          <w:sz w:val="20"/>
          <w:szCs w:val="20"/>
          <w:rtl/>
        </w:rPr>
        <w:tab/>
      </w:r>
      <w:r w:rsidR="006D228B">
        <w:rPr>
          <w:rFonts w:ascii="Calibri" w:eastAsia="Calibri" w:hAnsi="Calibri" w:cs="B Nazanin" w:hint="cs"/>
          <w:position w:val="-26"/>
          <w:sz w:val="20"/>
          <w:szCs w:val="20"/>
          <w:rtl/>
        </w:rPr>
        <w:tab/>
      </w:r>
      <w:r w:rsidR="006D228B">
        <w:rPr>
          <w:rFonts w:ascii="Calibri" w:eastAsia="Calibri" w:hAnsi="Calibri" w:cs="B Nazanin" w:hint="cs"/>
          <w:position w:val="-26"/>
          <w:sz w:val="20"/>
          <w:szCs w:val="20"/>
          <w:rtl/>
        </w:rPr>
        <w:tab/>
      </w:r>
      <w:r w:rsidR="006D228B">
        <w:rPr>
          <w:rFonts w:ascii="Calibri" w:eastAsia="Calibri" w:hAnsi="Calibri" w:cs="B Nazanin" w:hint="cs"/>
          <w:position w:val="-26"/>
          <w:sz w:val="20"/>
          <w:szCs w:val="20"/>
          <w:rtl/>
        </w:rPr>
        <w:tab/>
      </w:r>
      <w:r w:rsidR="000C69CC" w:rsidRPr="00E20140">
        <w:rPr>
          <w:rFonts w:ascii="Calibri" w:eastAsia="Calibri" w:hAnsi="Calibri" w:cs="B Nazanin" w:hint="cs"/>
          <w:position w:val="-26"/>
          <w:sz w:val="20"/>
          <w:szCs w:val="20"/>
          <w:rtl/>
        </w:rPr>
        <w:tab/>
        <w:t>(15)</w:t>
      </w:r>
    </w:p>
    <w:p w:rsidR="001F5D31" w:rsidRPr="00E20140" w:rsidRDefault="001F5D31" w:rsidP="00BE3D34">
      <w:pPr>
        <w:bidi/>
        <w:ind w:firstLine="283"/>
        <w:jc w:val="both"/>
        <w:rPr>
          <w:rFonts w:ascii="time new roman" w:eastAsia="Calibri" w:hAnsi="time new roman" w:cs="B Nazanin"/>
          <w:sz w:val="20"/>
          <w:szCs w:val="20"/>
          <w:rtl/>
          <w:cs/>
        </w:rPr>
      </w:pPr>
      <w:r w:rsidRPr="00E20140">
        <w:rPr>
          <w:rFonts w:ascii="time new roman" w:eastAsia="Calibri" w:hAnsi="time new roman" w:cs="B Nazanin"/>
          <w:sz w:val="20"/>
          <w:szCs w:val="20"/>
          <w:rtl/>
        </w:rPr>
        <w:lastRenderedPageBreak/>
        <w:t xml:space="preserve">که در روابط </w:t>
      </w:r>
      <w:r w:rsidRPr="00E20140">
        <w:rPr>
          <w:rFonts w:ascii="time new roman" w:eastAsia="Calibri" w:hAnsi="time new roman" w:cs="B Nazanin" w:hint="cs"/>
          <w:sz w:val="20"/>
          <w:szCs w:val="20"/>
          <w:rtl/>
        </w:rPr>
        <w:t xml:space="preserve">فوق </w:t>
      </w:r>
      <w:r w:rsidRPr="00E20140">
        <w:rPr>
          <w:rFonts w:ascii="time new roman" w:eastAsia="Calibri" w:hAnsi="time new roman" w:cs="B Nazanin"/>
          <w:i/>
          <w:iCs/>
          <w:sz w:val="20"/>
          <w:szCs w:val="20"/>
        </w:rPr>
        <w:t>X</w:t>
      </w:r>
      <w:r w:rsidRPr="00E20140">
        <w:rPr>
          <w:rFonts w:ascii="time new roman" w:eastAsia="Calibri" w:hAnsi="time new roman" w:cs="B Nazanin" w:hint="cs"/>
          <w:i/>
          <w:iCs/>
          <w:sz w:val="20"/>
          <w:szCs w:val="20"/>
          <w:rtl/>
        </w:rPr>
        <w:t xml:space="preserve">، </w:t>
      </w:r>
      <w:r w:rsidRPr="00E20140">
        <w:rPr>
          <w:rFonts w:ascii="time new roman" w:eastAsia="Calibri" w:hAnsi="time new roman" w:cs="B Nazanin"/>
          <w:i/>
          <w:iCs/>
          <w:sz w:val="20"/>
          <w:szCs w:val="20"/>
        </w:rPr>
        <w:t>Y</w:t>
      </w:r>
      <w:r w:rsidRPr="00E20140">
        <w:rPr>
          <w:rFonts w:ascii="time new roman" w:eastAsia="Calibri" w:hAnsi="time new roman" w:cs="B Nazanin" w:hint="cs"/>
          <w:i/>
          <w:iCs/>
          <w:sz w:val="20"/>
          <w:szCs w:val="20"/>
          <w:rtl/>
        </w:rPr>
        <w:t xml:space="preserve">، </w:t>
      </w:r>
      <w:r w:rsidRPr="00E20140">
        <w:rPr>
          <w:rFonts w:ascii="time new roman" w:eastAsia="Calibri" w:hAnsi="time new roman" w:cs="B Nazanin"/>
          <w:i/>
          <w:iCs/>
          <w:sz w:val="20"/>
          <w:szCs w:val="20"/>
        </w:rPr>
        <w:t>D</w:t>
      </w:r>
      <w:r w:rsidRPr="00E20140">
        <w:rPr>
          <w:rFonts w:ascii="time new roman" w:eastAsia="Calibri" w:hAnsi="time new roman" w:cs="B Nazanin" w:hint="cs"/>
          <w:i/>
          <w:iCs/>
          <w:sz w:val="20"/>
          <w:szCs w:val="20"/>
          <w:rtl/>
        </w:rPr>
        <w:t xml:space="preserve">، </w:t>
      </w:r>
      <w:r w:rsidRPr="00E20140">
        <w:rPr>
          <w:rFonts w:ascii="time new roman" w:eastAsia="Calibri" w:hAnsi="time new roman" w:cs="B Nazanin"/>
          <w:i/>
          <w:iCs/>
          <w:sz w:val="20"/>
          <w:szCs w:val="20"/>
        </w:rPr>
        <w:t>W</w:t>
      </w:r>
      <w:r w:rsidRPr="00E20140">
        <w:rPr>
          <w:rFonts w:ascii="time new roman" w:eastAsia="Calibri" w:hAnsi="time new roman" w:cs="B Nazanin" w:hint="cs"/>
          <w:i/>
          <w:iCs/>
          <w:sz w:val="20"/>
          <w:szCs w:val="20"/>
          <w:rtl/>
        </w:rPr>
        <w:t xml:space="preserve">، </w:t>
      </w:r>
      <w:r w:rsidRPr="00E20140">
        <w:rPr>
          <w:rFonts w:ascii="time new roman" w:eastAsia="Calibri" w:hAnsi="time new roman" w:cs="B Nazanin"/>
          <w:i/>
          <w:iCs/>
          <w:sz w:val="20"/>
          <w:szCs w:val="20"/>
        </w:rPr>
        <w:t>U</w:t>
      </w:r>
      <w:r w:rsidRPr="00E20140">
        <w:rPr>
          <w:rFonts w:ascii="time new roman" w:eastAsia="Calibri" w:hAnsi="time new roman" w:cs="B Nazanin" w:hint="cs"/>
          <w:i/>
          <w:iCs/>
          <w:sz w:val="20"/>
          <w:szCs w:val="20"/>
          <w:rtl/>
        </w:rPr>
        <w:t xml:space="preserve">، </w:t>
      </w:r>
      <w:r w:rsidRPr="00E20140">
        <w:rPr>
          <w:rFonts w:ascii="time new roman" w:eastAsia="Calibri" w:hAnsi="time new roman" w:cs="B Nazanin"/>
          <w:i/>
          <w:iCs/>
          <w:sz w:val="20"/>
          <w:szCs w:val="20"/>
        </w:rPr>
        <w:t>V</w:t>
      </w:r>
      <w:r w:rsidRPr="00E20140">
        <w:rPr>
          <w:rFonts w:ascii="time new roman" w:eastAsia="Calibri" w:hAnsi="time new roman" w:cs="B Nazanin" w:hint="cs"/>
          <w:i/>
          <w:iCs/>
          <w:sz w:val="20"/>
          <w:szCs w:val="20"/>
          <w:rtl/>
        </w:rPr>
        <w:t xml:space="preserve">، </w:t>
      </w:r>
      <w:r w:rsidRPr="00E20140">
        <w:rPr>
          <w:rFonts w:ascii="Times New Roman" w:eastAsia="Calibri" w:hAnsi="Times New Roman" w:cs="B Nazanin"/>
          <w:i/>
          <w:iCs/>
          <w:sz w:val="20"/>
          <w:szCs w:val="20"/>
        </w:rPr>
        <w:t>Ψ</w:t>
      </w:r>
      <w:r w:rsidRPr="00E20140">
        <w:rPr>
          <w:rFonts w:ascii="Times New Roman" w:eastAsia="Calibri" w:hAnsi="Times New Roman" w:cs="B Nazanin" w:hint="cs"/>
          <w:i/>
          <w:iCs/>
          <w:sz w:val="20"/>
          <w:szCs w:val="20"/>
          <w:rtl/>
        </w:rPr>
        <w:t>،</w:t>
      </w:r>
      <w:r w:rsidRPr="00E20140">
        <w:rPr>
          <w:rFonts w:ascii="Times New Roman" w:eastAsia="Calibri" w:hAnsi="Times New Roman" w:cs="B Nazanin"/>
          <w:i/>
          <w:iCs/>
          <w:sz w:val="20"/>
          <w:szCs w:val="20"/>
        </w:rPr>
        <w:t xml:space="preserve"> P</w:t>
      </w:r>
      <w:r w:rsidRPr="00E20140">
        <w:rPr>
          <w:rFonts w:ascii="Times New Roman" w:eastAsia="Calibri" w:hAnsi="Times New Roman" w:cs="B Nazanin" w:hint="cs"/>
          <w:i/>
          <w:iCs/>
          <w:sz w:val="20"/>
          <w:szCs w:val="20"/>
          <w:rtl/>
        </w:rPr>
        <w:t xml:space="preserve">، </w:t>
      </w:r>
      <w:r w:rsidRPr="00E20140">
        <w:rPr>
          <w:rFonts w:ascii="Times New Roman" w:eastAsia="Calibri" w:hAnsi="Times New Roman" w:cs="B Nazanin"/>
          <w:i/>
          <w:iCs/>
          <w:sz w:val="20"/>
          <w:szCs w:val="20"/>
        </w:rPr>
        <w:t>θ</w:t>
      </w:r>
      <w:r w:rsidRPr="00E20140">
        <w:rPr>
          <w:rFonts w:ascii="time new roman" w:eastAsia="Calibri" w:hAnsi="time new roman" w:cs="B Nazanin"/>
          <w:sz w:val="20"/>
          <w:szCs w:val="20"/>
          <w:rtl/>
        </w:rPr>
        <w:t xml:space="preserve"> </w:t>
      </w:r>
      <w:r w:rsidRPr="00E20140">
        <w:rPr>
          <w:rFonts w:ascii="time new roman" w:eastAsia="Calibri" w:hAnsi="time new roman" w:cs="B Nazanin" w:hint="eastAsia"/>
          <w:sz w:val="20"/>
          <w:szCs w:val="20"/>
          <w:rtl/>
        </w:rPr>
        <w:t>به‌ترت</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w:t>
      </w:r>
      <w:r w:rsidRPr="00E20140">
        <w:rPr>
          <w:rFonts w:ascii="time new roman" w:eastAsia="Calibri" w:hAnsi="time new roman" w:cs="B Nazanin"/>
          <w:sz w:val="20"/>
          <w:szCs w:val="20"/>
          <w:rtl/>
        </w:rPr>
        <w:t xml:space="preserve"> بیان </w:t>
      </w:r>
      <w:r w:rsidRPr="00E20140">
        <w:rPr>
          <w:rFonts w:ascii="time new roman" w:eastAsia="Calibri" w:hAnsi="time new roman" w:cs="B Nazanin" w:hint="eastAsia"/>
          <w:sz w:val="20"/>
          <w:szCs w:val="20"/>
          <w:rtl/>
        </w:rPr>
        <w:t>ب</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بُعد</w:t>
      </w:r>
      <w:r w:rsidRPr="00E20140">
        <w:rPr>
          <w:rFonts w:ascii="time new roman" w:eastAsia="Calibri" w:hAnsi="time new roman" w:cs="B Nazanin" w:hint="cs"/>
          <w:sz w:val="20"/>
          <w:szCs w:val="20"/>
          <w:rtl/>
        </w:rPr>
        <w:t>ی</w:t>
      </w:r>
      <w:r w:rsidRPr="00E20140">
        <w:rPr>
          <w:rFonts w:ascii="time new roman" w:eastAsia="Calibri" w:hAnsi="time new roman" w:cs="B Nazanin"/>
          <w:sz w:val="20"/>
          <w:szCs w:val="20"/>
          <w:rtl/>
        </w:rPr>
        <w:t xml:space="preserve"> از </w:t>
      </w:r>
      <w:r w:rsidRPr="00E20140">
        <w:rPr>
          <w:rFonts w:ascii="time new roman" w:eastAsia="Calibri" w:hAnsi="time new roman" w:cs="B Nazanin" w:hint="cs"/>
          <w:sz w:val="20"/>
          <w:szCs w:val="20"/>
          <w:rtl/>
        </w:rPr>
        <w:t xml:space="preserve">موقعیت افقی مکان، موقعیت عمودی مکان، عرض </w:t>
      </w:r>
      <w:r w:rsidRPr="00E20140">
        <w:rPr>
          <w:rFonts w:ascii="time new roman" w:eastAsia="Calibri" w:hAnsi="time new roman" w:cs="B Nazanin" w:hint="eastAsia"/>
          <w:sz w:val="20"/>
          <w:szCs w:val="20"/>
          <w:rtl/>
        </w:rPr>
        <w:t>ب</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بعد</w:t>
      </w:r>
      <w:r w:rsidRPr="00E20140">
        <w:rPr>
          <w:rFonts w:ascii="time new roman" w:eastAsia="Calibri" w:hAnsi="time new roman" w:cs="B Nazanin" w:hint="cs"/>
          <w:sz w:val="20"/>
          <w:szCs w:val="20"/>
          <w:rtl/>
          <w:cs/>
        </w:rPr>
        <w:t xml:space="preserve"> محیط جامد</w:t>
      </w:r>
      <w:r w:rsidRPr="00E20140">
        <w:rPr>
          <w:rFonts w:ascii="time new roman" w:eastAsia="Calibri" w:hAnsi="time new roman" w:cs="B Nazanin"/>
          <w:sz w:val="20"/>
          <w:szCs w:val="20"/>
          <w:rtl/>
        </w:rPr>
        <w:t xml:space="preserve">، </w:t>
      </w:r>
      <w:r w:rsidRPr="00E20140">
        <w:rPr>
          <w:rFonts w:ascii="time new roman" w:eastAsia="Calibri" w:hAnsi="time new roman" w:cs="B Nazanin" w:hint="cs"/>
          <w:sz w:val="20"/>
          <w:szCs w:val="20"/>
          <w:rtl/>
        </w:rPr>
        <w:t xml:space="preserve">عرض </w:t>
      </w:r>
      <w:r w:rsidRPr="00E20140">
        <w:rPr>
          <w:rFonts w:ascii="time new roman" w:eastAsia="Calibri" w:hAnsi="time new roman" w:cs="B Nazanin" w:hint="eastAsia"/>
          <w:sz w:val="20"/>
          <w:szCs w:val="20"/>
          <w:rtl/>
        </w:rPr>
        <w:t>ب</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بعد</w:t>
      </w:r>
      <w:r w:rsidRPr="00E20140">
        <w:rPr>
          <w:rFonts w:ascii="time new roman" w:eastAsia="Calibri" w:hAnsi="time new roman" w:cs="B Nazanin" w:hint="cs"/>
          <w:sz w:val="20"/>
          <w:szCs w:val="20"/>
          <w:rtl/>
          <w:cs/>
        </w:rPr>
        <w:t xml:space="preserve"> محیط متخلخل، </w:t>
      </w:r>
      <w:r w:rsidRPr="00E20140">
        <w:rPr>
          <w:rFonts w:ascii="time new roman" w:eastAsia="Calibri" w:hAnsi="time new roman" w:cs="B Nazanin" w:hint="eastAsia"/>
          <w:sz w:val="20"/>
          <w:szCs w:val="20"/>
          <w:rtl/>
        </w:rPr>
        <w:t>مؤلفه</w:t>
      </w:r>
      <w:r w:rsidRPr="00E20140">
        <w:rPr>
          <w:rFonts w:ascii="time new roman" w:eastAsia="Calibri" w:hAnsi="time new roman" w:cs="B Nazanin" w:hint="cs"/>
          <w:sz w:val="20"/>
          <w:szCs w:val="20"/>
          <w:rtl/>
          <w:cs/>
        </w:rPr>
        <w:t xml:space="preserve"> افقی </w:t>
      </w:r>
      <w:r w:rsidRPr="00E20140">
        <w:rPr>
          <w:rFonts w:ascii="time new roman" w:eastAsia="Calibri" w:hAnsi="time new roman" w:cs="B Nazanin" w:hint="cs"/>
          <w:sz w:val="20"/>
          <w:szCs w:val="20"/>
          <w:rtl/>
        </w:rPr>
        <w:t>سرعت،</w:t>
      </w:r>
      <w:r w:rsidRPr="00E20140">
        <w:rPr>
          <w:rFonts w:ascii="time new roman" w:eastAsia="Calibri" w:hAnsi="time new roman" w:cs="B Nazanin"/>
          <w:sz w:val="20"/>
          <w:szCs w:val="20"/>
          <w:rtl/>
        </w:rPr>
        <w:t xml:space="preserve"> </w:t>
      </w:r>
      <w:r w:rsidRPr="00E20140">
        <w:rPr>
          <w:rFonts w:ascii="time new roman" w:eastAsia="Calibri" w:hAnsi="time new roman" w:cs="B Nazanin" w:hint="eastAsia"/>
          <w:sz w:val="20"/>
          <w:szCs w:val="20"/>
          <w:rtl/>
        </w:rPr>
        <w:t>مؤلفه</w:t>
      </w:r>
      <w:r w:rsidRPr="00E20140">
        <w:rPr>
          <w:rFonts w:ascii="time new roman" w:eastAsia="Calibri" w:hAnsi="time new roman" w:cs="B Nazanin" w:hint="cs"/>
          <w:sz w:val="20"/>
          <w:szCs w:val="20"/>
          <w:rtl/>
        </w:rPr>
        <w:t xml:space="preserve"> عمودی سرعت، تابع جریان، فشار و دما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باشند</w:t>
      </w:r>
      <w:r w:rsidRPr="00E20140">
        <w:rPr>
          <w:rFonts w:ascii="time new roman" w:eastAsia="Calibri" w:hAnsi="time new roman" w:cs="B Nazanin"/>
          <w:sz w:val="20"/>
          <w:szCs w:val="20"/>
          <w:rtl/>
        </w:rPr>
        <w:t xml:space="preserve">. ضمن اینکه </w:t>
      </w:r>
      <w:r w:rsidRPr="00E20140">
        <w:rPr>
          <w:rFonts w:ascii="Times New Roman" w:eastAsia="Calibri" w:hAnsi="Times New Roman" w:cs="B Nazanin"/>
          <w:i/>
          <w:iCs/>
          <w:sz w:val="20"/>
          <w:szCs w:val="20"/>
        </w:rPr>
        <w:t>Da</w:t>
      </w:r>
      <w:r w:rsidRPr="00E20140">
        <w:rPr>
          <w:rFonts w:ascii="Times New Roman" w:eastAsia="Calibri" w:hAnsi="Times New Roman" w:cs="B Nazanin"/>
          <w:i/>
          <w:iCs/>
          <w:sz w:val="20"/>
          <w:szCs w:val="20"/>
          <w:rtl/>
        </w:rPr>
        <w:t xml:space="preserve">، </w:t>
      </w:r>
      <w:r w:rsidRPr="00E20140">
        <w:rPr>
          <w:rFonts w:ascii="Times New Roman" w:eastAsia="Calibri" w:hAnsi="Times New Roman" w:cs="B Nazanin"/>
          <w:i/>
          <w:iCs/>
          <w:sz w:val="20"/>
          <w:szCs w:val="20"/>
        </w:rPr>
        <w:t>Pr</w:t>
      </w:r>
      <w:r w:rsidRPr="00E20140">
        <w:rPr>
          <w:rFonts w:ascii="Times New Roman" w:eastAsia="Calibri" w:hAnsi="Times New Roman" w:cs="B Nazanin"/>
          <w:i/>
          <w:iCs/>
          <w:sz w:val="20"/>
          <w:szCs w:val="20"/>
          <w:rtl/>
        </w:rPr>
        <w:t xml:space="preserve">، </w:t>
      </w:r>
      <w:r w:rsidRPr="00E20140">
        <w:rPr>
          <w:rFonts w:ascii="Times New Roman" w:eastAsia="Calibri" w:hAnsi="Times New Roman" w:cs="B Nazanin"/>
          <w:i/>
          <w:iCs/>
          <w:sz w:val="20"/>
          <w:szCs w:val="20"/>
        </w:rPr>
        <w:t>Ra</w:t>
      </w:r>
      <w:r w:rsidRPr="00E20140">
        <w:rPr>
          <w:rFonts w:ascii="Times New Roman" w:eastAsia="Calibri" w:hAnsi="Times New Roman" w:cs="B Nazanin"/>
          <w:i/>
          <w:iCs/>
          <w:sz w:val="20"/>
          <w:szCs w:val="20"/>
          <w:rtl/>
        </w:rPr>
        <w:t xml:space="preserve"> </w:t>
      </w:r>
      <w:r w:rsidRPr="00E20140">
        <w:rPr>
          <w:rFonts w:ascii="time new roman" w:eastAsia="Calibri" w:hAnsi="time new roman" w:cs="B Nazanin"/>
          <w:sz w:val="20"/>
          <w:szCs w:val="20"/>
          <w:rtl/>
        </w:rPr>
        <w:t xml:space="preserve">نیز </w:t>
      </w:r>
      <w:r w:rsidRPr="00E20140">
        <w:rPr>
          <w:rFonts w:ascii="time new roman" w:eastAsia="Calibri" w:hAnsi="time new roman" w:cs="B Nazanin" w:hint="cs"/>
          <w:sz w:val="20"/>
          <w:szCs w:val="20"/>
          <w:rtl/>
        </w:rPr>
        <w:t>اعداد</w:t>
      </w:r>
      <w:r w:rsidRPr="00E20140">
        <w:rPr>
          <w:rFonts w:ascii="time new roman" w:eastAsia="Calibri" w:hAnsi="time new roman" w:cs="B Nazanin"/>
          <w:sz w:val="20"/>
          <w:szCs w:val="20"/>
          <w:rtl/>
        </w:rPr>
        <w:t xml:space="preserve"> </w:t>
      </w:r>
      <w:r w:rsidRPr="00E20140">
        <w:rPr>
          <w:rFonts w:ascii="time new roman" w:eastAsia="Calibri" w:hAnsi="time new roman" w:cs="B Nazanin" w:hint="eastAsia"/>
          <w:sz w:val="20"/>
          <w:szCs w:val="20"/>
          <w:rtl/>
        </w:rPr>
        <w:t>ب</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بعد</w:t>
      </w:r>
      <w:r w:rsidRPr="00E20140">
        <w:rPr>
          <w:rFonts w:ascii="time new roman" w:eastAsia="Calibri" w:hAnsi="time new roman" w:cs="B Nazanin"/>
          <w:sz w:val="20"/>
          <w:szCs w:val="20"/>
          <w:rtl/>
        </w:rPr>
        <w:t xml:space="preserve"> </w:t>
      </w:r>
      <w:r w:rsidRPr="00E20140">
        <w:rPr>
          <w:rFonts w:ascii="time new roman" w:eastAsia="Calibri" w:hAnsi="time new roman" w:cs="B Nazanin" w:hint="cs"/>
          <w:sz w:val="20"/>
          <w:szCs w:val="20"/>
          <w:rtl/>
        </w:rPr>
        <w:t>دارسی، پرانتل و رایلی</w:t>
      </w:r>
      <w:r w:rsidRPr="00E20140">
        <w:rPr>
          <w:rFonts w:ascii="time new roman" w:eastAsia="Calibri" w:hAnsi="time new roman" w:cs="B Nazanin"/>
          <w:sz w:val="20"/>
          <w:szCs w:val="20"/>
          <w:rtl/>
        </w:rPr>
        <w:t xml:space="preserve"> هستند.</w:t>
      </w:r>
      <w:r w:rsidRPr="00E20140">
        <w:rPr>
          <w:rFonts w:ascii="time new roman" w:eastAsia="Calibri" w:hAnsi="time new roman" w:cs="B Nazanin" w:hint="cs"/>
          <w:sz w:val="20"/>
          <w:szCs w:val="20"/>
          <w:rtl/>
        </w:rPr>
        <w:t xml:space="preserve"> همچنین </w:t>
      </w:r>
      <w:r w:rsidRPr="00E20140">
        <w:rPr>
          <w:rFonts w:ascii="time new roman" w:eastAsia="Calibri" w:hAnsi="time new roman" w:cs="B Nazanin"/>
          <w:i/>
          <w:iCs/>
          <w:sz w:val="20"/>
          <w:szCs w:val="20"/>
        </w:rPr>
        <w:t>H</w:t>
      </w:r>
      <w:r w:rsidRPr="00E20140">
        <w:rPr>
          <w:rFonts w:ascii="time new roman" w:eastAsia="Calibri" w:hAnsi="time new roman" w:cs="B Nazanin" w:hint="cs"/>
          <w:sz w:val="20"/>
          <w:szCs w:val="20"/>
          <w:rtl/>
        </w:rPr>
        <w:t xml:space="preserve">، </w:t>
      </w:r>
      <w:r w:rsidRPr="00E20140">
        <w:rPr>
          <w:rFonts w:ascii="time new roman" w:eastAsia="Calibri" w:hAnsi="time new roman" w:cs="B Nazanin"/>
          <w:i/>
          <w:iCs/>
          <w:sz w:val="20"/>
          <w:szCs w:val="20"/>
        </w:rPr>
        <w:t>k</w:t>
      </w:r>
      <w:r w:rsidRPr="00E20140">
        <w:rPr>
          <w:rFonts w:ascii="time new roman" w:eastAsia="Calibri" w:hAnsi="time new roman" w:cs="B Nazanin"/>
          <w:i/>
          <w:iCs/>
          <w:sz w:val="20"/>
          <w:szCs w:val="20"/>
          <w:vertAlign w:val="subscript"/>
        </w:rPr>
        <w:t>r</w:t>
      </w:r>
      <w:r w:rsidRPr="00E20140">
        <w:rPr>
          <w:rFonts w:ascii="time new roman" w:eastAsia="Calibri" w:hAnsi="time new roman" w:cs="B Nazanin" w:hint="cs"/>
          <w:sz w:val="20"/>
          <w:szCs w:val="20"/>
          <w:rtl/>
        </w:rPr>
        <w:t xml:space="preserve"> و </w:t>
      </w:r>
      <w:r w:rsidRPr="00E20140">
        <w:rPr>
          <w:rFonts w:ascii="time new roman" w:eastAsia="Calibri" w:hAnsi="time new roman" w:cs="B Nazanin"/>
          <w:i/>
          <w:iCs/>
          <w:sz w:val="20"/>
          <w:szCs w:val="20"/>
        </w:rPr>
        <w:t>R</w:t>
      </w:r>
      <w:r w:rsidRPr="00E20140">
        <w:rPr>
          <w:rFonts w:ascii="time new roman" w:eastAsia="Calibri" w:hAnsi="time new roman" w:cs="B Nazanin"/>
          <w:i/>
          <w:iCs/>
          <w:sz w:val="20"/>
          <w:szCs w:val="20"/>
          <w:vertAlign w:val="subscript"/>
        </w:rPr>
        <w:t>k</w:t>
      </w:r>
      <w:r w:rsidRPr="00E20140">
        <w:rPr>
          <w:rFonts w:ascii="time new roman" w:eastAsia="Calibri" w:hAnsi="time new roman" w:cs="B Nazanin" w:hint="cs"/>
          <w:sz w:val="20"/>
          <w:szCs w:val="20"/>
          <w:rtl/>
        </w:rPr>
        <w:t xml:space="preserve"> نیز به ترتیب ضریب نفوذپذیری محیط متخلخل، ضریب انتقال حرارت ماده متخلخل و ن</w:t>
      </w:r>
      <w:r w:rsidR="00BE3D34" w:rsidRPr="00E20140">
        <w:rPr>
          <w:rFonts w:ascii="time new roman" w:eastAsia="Calibri" w:hAnsi="time new roman" w:cs="B Nazanin" w:hint="cs"/>
          <w:sz w:val="20"/>
          <w:szCs w:val="20"/>
          <w:rtl/>
        </w:rPr>
        <w:t>سبت انتقال حرارت دیواره به سیال</w:t>
      </w:r>
      <w:r w:rsidRPr="00E20140">
        <w:rPr>
          <w:rFonts w:ascii="time new roman" w:eastAsia="Calibri" w:hAnsi="time new roman" w:cs="B Nazanin" w:hint="cs"/>
          <w:sz w:val="20"/>
          <w:szCs w:val="20"/>
          <w:rtl/>
        </w:rPr>
        <w:t xml:space="preserve">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باشند</w:t>
      </w:r>
      <w:r w:rsidRPr="00E20140">
        <w:rPr>
          <w:rFonts w:ascii="time new roman" w:eastAsia="Calibri" w:hAnsi="time new roman" w:cs="B Nazanin" w:hint="cs"/>
          <w:sz w:val="20"/>
          <w:szCs w:val="20"/>
          <w:rtl/>
          <w:cs/>
        </w:rPr>
        <w:t>.</w:t>
      </w:r>
      <w:r w:rsidRPr="00E20140">
        <w:rPr>
          <w:rFonts w:ascii="time new roman" w:eastAsia="Calibri" w:hAnsi="time new roman" w:cs="B Nazanin"/>
          <w:sz w:val="20"/>
          <w:szCs w:val="20"/>
          <w:rtl/>
        </w:rPr>
        <w:t xml:space="preserve"> </w:t>
      </w:r>
      <w:r w:rsidRPr="00E20140">
        <w:rPr>
          <w:rFonts w:ascii="time new roman" w:eastAsia="Calibri" w:hAnsi="time new roman" w:cs="B Nazanin" w:hint="cs"/>
          <w:sz w:val="20"/>
          <w:szCs w:val="20"/>
          <w:rtl/>
        </w:rPr>
        <w:t xml:space="preserve">از طرفی </w:t>
      </w:r>
      <w:r w:rsidRPr="00E20140">
        <w:rPr>
          <w:rFonts w:ascii="time new roman" w:eastAsia="Calibri" w:hAnsi="time new roman" w:cs="B Nazanin"/>
          <w:i/>
          <w:iCs/>
          <w:sz w:val="20"/>
          <w:szCs w:val="20"/>
        </w:rPr>
        <w:t>T</w:t>
      </w:r>
      <w:r w:rsidRPr="00E20140">
        <w:rPr>
          <w:rFonts w:ascii="Times New Roman" w:eastAsia="Calibri" w:hAnsi="Times New Roman" w:cs="Times New Roman" w:hint="cs"/>
          <w:i/>
          <w:iCs/>
          <w:sz w:val="20"/>
          <w:szCs w:val="20"/>
          <w:rtl/>
        </w:rPr>
        <w:t>Δ</w:t>
      </w:r>
      <w:r w:rsidRPr="00E20140">
        <w:rPr>
          <w:rFonts w:ascii="Times New Roman" w:eastAsia="Calibri" w:hAnsi="Times New Roman" w:cs="B Nazanin" w:hint="cs"/>
          <w:sz w:val="20"/>
          <w:szCs w:val="20"/>
          <w:rtl/>
        </w:rPr>
        <w:t xml:space="preserve"> </w:t>
      </w:r>
      <w:r w:rsidRPr="00E20140">
        <w:rPr>
          <w:rFonts w:ascii="time new roman" w:eastAsia="Calibri" w:hAnsi="time new roman" w:cs="B Nazanin" w:hint="cs"/>
          <w:sz w:val="20"/>
          <w:szCs w:val="20"/>
          <w:rtl/>
        </w:rPr>
        <w:t xml:space="preserve">اختلاف دمای میان دیواره گرم وسرد بوده که به صورت </w:t>
      </w:r>
      <w:r w:rsidRPr="00E20140">
        <w:rPr>
          <w:rFonts w:ascii="Times New Roman" w:eastAsia="Calibri" w:hAnsi="Times New Roman" w:cs="B Nazanin"/>
          <w:i/>
          <w:iCs/>
          <w:sz w:val="20"/>
          <w:szCs w:val="20"/>
        </w:rPr>
        <w:t>Δ</w:t>
      </w:r>
      <w:r w:rsidRPr="00E20140">
        <w:rPr>
          <w:rFonts w:ascii="time new roman" w:eastAsia="Calibri" w:hAnsi="time new roman" w:cs="B Nazanin"/>
          <w:i/>
          <w:iCs/>
          <w:sz w:val="20"/>
          <w:szCs w:val="20"/>
        </w:rPr>
        <w:t>T=T</w:t>
      </w:r>
      <w:r w:rsidRPr="00E20140">
        <w:rPr>
          <w:rFonts w:ascii="time new roman" w:eastAsia="Calibri" w:hAnsi="time new roman" w:cs="B Nazanin"/>
          <w:i/>
          <w:iCs/>
          <w:sz w:val="20"/>
          <w:szCs w:val="20"/>
          <w:vertAlign w:val="subscript"/>
        </w:rPr>
        <w:t>h</w:t>
      </w:r>
      <w:r w:rsidRPr="00E20140">
        <w:rPr>
          <w:rFonts w:ascii="time new roman" w:eastAsia="Calibri" w:hAnsi="time new roman" w:cs="B Nazanin"/>
          <w:i/>
          <w:iCs/>
          <w:sz w:val="20"/>
          <w:szCs w:val="20"/>
        </w:rPr>
        <w:t>-T</w:t>
      </w:r>
      <w:r w:rsidRPr="00E20140">
        <w:rPr>
          <w:rFonts w:ascii="time new roman" w:eastAsia="Calibri" w:hAnsi="time new roman" w:cs="B Nazanin"/>
          <w:i/>
          <w:iCs/>
          <w:sz w:val="20"/>
          <w:szCs w:val="20"/>
          <w:vertAlign w:val="subscript"/>
        </w:rPr>
        <w:t>c</w:t>
      </w:r>
      <w:r w:rsidRPr="00E20140">
        <w:rPr>
          <w:rFonts w:ascii="time new roman" w:eastAsia="Calibri" w:hAnsi="time new roman" w:cs="B Nazanin" w:hint="cs"/>
          <w:sz w:val="20"/>
          <w:szCs w:val="20"/>
          <w:rtl/>
        </w:rPr>
        <w:t xml:space="preserve"> تعریف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شود</w:t>
      </w:r>
      <w:r w:rsidRPr="00E20140">
        <w:rPr>
          <w:rFonts w:ascii="time new roman" w:eastAsia="Calibri" w:hAnsi="time new roman" w:cs="B Nazanin" w:hint="cs"/>
          <w:sz w:val="20"/>
          <w:szCs w:val="20"/>
          <w:rtl/>
          <w:cs/>
        </w:rPr>
        <w:t>.</w:t>
      </w:r>
    </w:p>
    <w:p w:rsidR="00DF7466" w:rsidRPr="00E20140" w:rsidRDefault="00DF7466" w:rsidP="00054756">
      <w:pPr>
        <w:bidi/>
        <w:ind w:firstLine="283"/>
        <w:jc w:val="both"/>
        <w:rPr>
          <w:rFonts w:ascii="time new roman" w:eastAsia="Calibri" w:hAnsi="time new roman" w:cs="B Nazanin"/>
          <w:sz w:val="20"/>
          <w:szCs w:val="20"/>
          <w:rtl/>
          <w:cs/>
        </w:rPr>
      </w:pPr>
      <w:r w:rsidRPr="00E20140">
        <w:rPr>
          <w:rFonts w:ascii="time new roman" w:eastAsia="Calibri" w:hAnsi="time new roman" w:cs="B Nazanin" w:hint="cs"/>
          <w:sz w:val="20"/>
          <w:szCs w:val="20"/>
          <w:rtl/>
          <w:cs/>
        </w:rPr>
        <w:t>حال با اعمال روابط (</w:t>
      </w:r>
      <w:r w:rsidR="000C69CC" w:rsidRPr="00E20140">
        <w:rPr>
          <w:rFonts w:ascii="time new roman" w:eastAsia="Calibri" w:hAnsi="time new roman" w:cs="B Nazanin" w:hint="cs"/>
          <w:sz w:val="20"/>
          <w:szCs w:val="20"/>
          <w:rtl/>
          <w:cs/>
        </w:rPr>
        <w:t>15</w:t>
      </w:r>
      <w:r w:rsidRPr="00E20140">
        <w:rPr>
          <w:rFonts w:ascii="time new roman" w:eastAsia="Calibri" w:hAnsi="time new roman" w:cs="B Nazanin" w:hint="cs"/>
          <w:sz w:val="20"/>
          <w:szCs w:val="20"/>
          <w:rtl/>
          <w:cs/>
        </w:rPr>
        <w:t xml:space="preserve">) </w:t>
      </w:r>
      <w:r w:rsidR="00387658" w:rsidRPr="00E20140">
        <w:rPr>
          <w:rFonts w:ascii="time new roman" w:eastAsia="Calibri" w:hAnsi="time new roman" w:cs="B Nazanin" w:hint="cs"/>
          <w:sz w:val="20"/>
          <w:szCs w:val="20"/>
          <w:rtl/>
          <w:cs/>
        </w:rPr>
        <w:t>در</w:t>
      </w:r>
      <w:r w:rsidRPr="00E20140">
        <w:rPr>
          <w:rFonts w:ascii="time new roman" w:eastAsia="Calibri" w:hAnsi="time new roman" w:cs="B Nazanin" w:hint="cs"/>
          <w:sz w:val="20"/>
          <w:szCs w:val="20"/>
          <w:rtl/>
          <w:cs/>
        </w:rPr>
        <w:t xml:space="preserve"> </w:t>
      </w:r>
      <w:r w:rsidR="00387658" w:rsidRPr="00E20140">
        <w:rPr>
          <w:rFonts w:ascii="time new roman" w:eastAsia="Calibri" w:hAnsi="time new roman" w:cs="B Nazanin" w:hint="cs"/>
          <w:sz w:val="20"/>
          <w:szCs w:val="20"/>
          <w:rtl/>
          <w:cs/>
        </w:rPr>
        <w:t>روابط</w:t>
      </w:r>
      <w:r w:rsidRPr="00E20140">
        <w:rPr>
          <w:rFonts w:ascii="time new roman" w:eastAsia="Calibri" w:hAnsi="time new roman" w:cs="B Nazanin" w:hint="cs"/>
          <w:sz w:val="20"/>
          <w:szCs w:val="20"/>
          <w:rtl/>
          <w:cs/>
        </w:rPr>
        <w:t xml:space="preserve"> (</w:t>
      </w:r>
      <w:r w:rsidR="000C69CC" w:rsidRPr="00E20140">
        <w:rPr>
          <w:rFonts w:ascii="time new roman" w:eastAsia="Calibri" w:hAnsi="time new roman" w:cs="B Nazanin" w:hint="cs"/>
          <w:sz w:val="20"/>
          <w:szCs w:val="20"/>
          <w:rtl/>
          <w:cs/>
        </w:rPr>
        <w:t>1</w:t>
      </w:r>
      <w:r w:rsidRPr="00E20140">
        <w:rPr>
          <w:rFonts w:ascii="time new roman" w:eastAsia="Calibri" w:hAnsi="time new roman" w:cs="B Nazanin" w:hint="cs"/>
          <w:sz w:val="20"/>
          <w:szCs w:val="20"/>
          <w:rtl/>
          <w:cs/>
        </w:rPr>
        <w:t>) تا (</w:t>
      </w:r>
      <w:r w:rsidR="000C69CC" w:rsidRPr="00E20140">
        <w:rPr>
          <w:rFonts w:ascii="time new roman" w:eastAsia="Calibri" w:hAnsi="time new roman" w:cs="B Nazanin" w:hint="cs"/>
          <w:sz w:val="20"/>
          <w:szCs w:val="20"/>
          <w:rtl/>
          <w:cs/>
        </w:rPr>
        <w:t>4</w:t>
      </w:r>
      <w:r w:rsidR="00387658" w:rsidRPr="00E20140">
        <w:rPr>
          <w:rFonts w:ascii="time new roman" w:eastAsia="Calibri" w:hAnsi="time new roman" w:cs="B Nazanin" w:hint="cs"/>
          <w:sz w:val="20"/>
          <w:szCs w:val="20"/>
          <w:rtl/>
          <w:cs/>
        </w:rPr>
        <w:t xml:space="preserve">)، </w:t>
      </w:r>
      <w:r w:rsidR="00054756" w:rsidRPr="00E20140">
        <w:rPr>
          <w:rFonts w:ascii="time new roman" w:eastAsia="Calibri" w:hAnsi="time new roman" w:cs="B Nazanin" w:hint="cs"/>
          <w:sz w:val="20"/>
          <w:szCs w:val="20"/>
          <w:rtl/>
          <w:cs/>
        </w:rPr>
        <w:t>خواهیم داشت</w:t>
      </w:r>
      <w:r w:rsidRPr="00E20140">
        <w:rPr>
          <w:rFonts w:ascii="time new roman" w:eastAsia="Calibri" w:hAnsi="time new roman" w:cs="B Nazanin" w:hint="cs"/>
          <w:sz w:val="20"/>
          <w:szCs w:val="20"/>
          <w:rtl/>
          <w:cs/>
        </w:rPr>
        <w:t>:</w:t>
      </w:r>
    </w:p>
    <w:p w:rsidR="00DF7466" w:rsidRPr="00E20140" w:rsidRDefault="00DF7466" w:rsidP="00444EF9">
      <w:pPr>
        <w:spacing w:after="160"/>
        <w:jc w:val="left"/>
        <w:rPr>
          <w:rFonts w:ascii="Calibri" w:eastAsia="Calibri" w:hAnsi="Calibri" w:cs="B Nazanin"/>
          <w:sz w:val="20"/>
          <w:szCs w:val="20"/>
          <w:rtl/>
        </w:rPr>
      </w:pPr>
      <w:r w:rsidRPr="00E20140">
        <w:rPr>
          <w:rFonts w:ascii="Times New Roman" w:eastAsia="Calibri" w:hAnsi="Times New Roman" w:cs="B Nazanin"/>
          <w:position w:val="-22"/>
          <w:sz w:val="20"/>
          <w:szCs w:val="20"/>
        </w:rPr>
        <w:object w:dxaOrig="1219" w:dyaOrig="560">
          <v:shape id="_x0000_i1077" type="#_x0000_t75" style="width:63.15pt;height:26.5pt" o:ole="">
            <v:imagedata r:id="rId120" o:title=""/>
          </v:shape>
          <o:OLEObject Type="Embed" ProgID="Equation.DSMT4" ShapeID="_x0000_i1077" DrawAspect="Content" ObjectID="_1633814417" r:id="rId121"/>
        </w:object>
      </w:r>
      <w:r w:rsidRPr="00E20140">
        <w:rPr>
          <w:rFonts w:ascii="Times New Roman" w:eastAsia="Calibri" w:hAnsi="Times New Roman" w:cs="B Nazanin" w:hint="cs"/>
          <w:position w:val="-24"/>
          <w:sz w:val="20"/>
          <w:szCs w:val="20"/>
          <w:rtl/>
        </w:rPr>
        <w:tab/>
      </w:r>
      <w:r w:rsidRPr="00E20140">
        <w:rPr>
          <w:rFonts w:ascii="Times New Roman" w:eastAsia="Calibri" w:hAnsi="Times New Roman" w:cs="B Nazanin" w:hint="cs"/>
          <w:position w:val="-24"/>
          <w:sz w:val="20"/>
          <w:szCs w:val="20"/>
          <w:rtl/>
        </w:rPr>
        <w:tab/>
      </w:r>
      <w:r w:rsidR="006D228B">
        <w:rPr>
          <w:rFonts w:ascii="Times New Roman" w:eastAsia="Calibri" w:hAnsi="Times New Roman" w:cs="B Nazanin" w:hint="cs"/>
          <w:position w:val="-24"/>
          <w:sz w:val="20"/>
          <w:szCs w:val="20"/>
          <w:rtl/>
        </w:rPr>
        <w:tab/>
      </w:r>
      <w:r w:rsidRPr="00E20140">
        <w:rPr>
          <w:rFonts w:ascii="Times New Roman" w:eastAsia="Calibri" w:hAnsi="Times New Roman" w:cs="B Nazanin" w:hint="cs"/>
          <w:position w:val="-24"/>
          <w:sz w:val="20"/>
          <w:szCs w:val="20"/>
          <w:rtl/>
        </w:rPr>
        <w:tab/>
      </w:r>
      <w:r w:rsidRPr="00E20140">
        <w:rPr>
          <w:rFonts w:ascii="Calibri" w:eastAsia="Calibri" w:hAnsi="Calibri" w:cs="B Nazanin"/>
          <w:sz w:val="20"/>
          <w:szCs w:val="20"/>
          <w:rtl/>
        </w:rPr>
        <w:t xml:space="preserve"> </w:t>
      </w:r>
      <w:r w:rsidR="00444EF9" w:rsidRPr="00E20140">
        <w:rPr>
          <w:rFonts w:ascii="Calibri" w:eastAsia="Calibri" w:hAnsi="Calibri" w:cs="B Nazanin" w:hint="cs"/>
          <w:sz w:val="20"/>
          <w:szCs w:val="20"/>
          <w:rtl/>
        </w:rPr>
        <w:t>(16</w:t>
      </w:r>
      <w:r w:rsidRPr="00E20140">
        <w:rPr>
          <w:rFonts w:ascii="Calibri" w:eastAsia="Calibri" w:hAnsi="Calibri" w:cs="B Nazanin" w:hint="cs"/>
          <w:sz w:val="20"/>
          <w:szCs w:val="20"/>
          <w:rtl/>
        </w:rPr>
        <w:t>)</w:t>
      </w:r>
    </w:p>
    <w:p w:rsidR="00DF7466" w:rsidRPr="00E20140" w:rsidRDefault="004A366E" w:rsidP="00444EF9">
      <w:pPr>
        <w:spacing w:after="160"/>
        <w:jc w:val="left"/>
        <w:rPr>
          <w:rFonts w:ascii="Calibri" w:eastAsia="Calibri" w:hAnsi="Calibri" w:cs="B Nazanin"/>
          <w:sz w:val="20"/>
          <w:szCs w:val="20"/>
          <w:rtl/>
        </w:rPr>
      </w:pPr>
      <w:r w:rsidRPr="00E20140">
        <w:rPr>
          <w:rFonts w:ascii="time new roman" w:eastAsia="Calibri" w:hAnsi="time new roman" w:cs="B Lotus"/>
          <w:position w:val="-54"/>
          <w:sz w:val="28"/>
          <w:szCs w:val="28"/>
        </w:rPr>
        <w:object w:dxaOrig="2460" w:dyaOrig="1180">
          <v:shape id="_x0000_i1078" type="#_x0000_t75" style="width:109.35pt;height:53.65pt" o:ole="">
            <v:imagedata r:id="rId122" o:title=""/>
          </v:shape>
          <o:OLEObject Type="Embed" ProgID="Equation.DSMT4" ShapeID="_x0000_i1078" DrawAspect="Content" ObjectID="_1633814418" r:id="rId123"/>
        </w:object>
      </w:r>
      <w:r w:rsidR="006D228B">
        <w:rPr>
          <w:rFonts w:ascii="time new roman" w:eastAsia="Calibri" w:hAnsi="time new roman" w:cs="B Lotus" w:hint="cs"/>
          <w:position w:val="-54"/>
          <w:sz w:val="28"/>
          <w:szCs w:val="28"/>
          <w:rtl/>
        </w:rPr>
        <w:tab/>
      </w:r>
      <w:r w:rsidR="00193CAD" w:rsidRPr="00E20140">
        <w:rPr>
          <w:rFonts w:ascii="time new roman" w:eastAsia="Calibri" w:hAnsi="time new roman" w:cs="B Lotus" w:hint="cs"/>
          <w:position w:val="-36"/>
          <w:sz w:val="28"/>
          <w:szCs w:val="28"/>
          <w:rtl/>
        </w:rPr>
        <w:tab/>
      </w:r>
      <w:r w:rsidR="00DF7466" w:rsidRPr="00E20140">
        <w:rPr>
          <w:rFonts w:ascii="Calibri" w:eastAsia="Calibri" w:hAnsi="Calibri" w:cs="B Nazanin"/>
          <w:sz w:val="20"/>
          <w:szCs w:val="20"/>
          <w:rtl/>
        </w:rPr>
        <w:t xml:space="preserve"> </w:t>
      </w:r>
      <w:r w:rsidR="00444EF9" w:rsidRPr="00E20140">
        <w:rPr>
          <w:rFonts w:ascii="Calibri" w:eastAsia="Calibri" w:hAnsi="Calibri" w:cs="B Nazanin" w:hint="cs"/>
          <w:sz w:val="20"/>
          <w:szCs w:val="20"/>
          <w:rtl/>
        </w:rPr>
        <w:t>(17</w:t>
      </w:r>
      <w:r w:rsidR="00DF7466" w:rsidRPr="00E20140">
        <w:rPr>
          <w:rFonts w:ascii="Calibri" w:eastAsia="Calibri" w:hAnsi="Calibri" w:cs="B Nazanin" w:hint="cs"/>
          <w:sz w:val="20"/>
          <w:szCs w:val="20"/>
          <w:rtl/>
        </w:rPr>
        <w:t>)</w:t>
      </w:r>
    </w:p>
    <w:p w:rsidR="00DF7466" w:rsidRPr="00E20140" w:rsidRDefault="004A366E" w:rsidP="00444EF9">
      <w:pPr>
        <w:spacing w:after="160"/>
        <w:jc w:val="left"/>
        <w:rPr>
          <w:rFonts w:ascii="Calibri" w:eastAsia="Calibri" w:hAnsi="Calibri" w:cs="B Nazanin"/>
          <w:sz w:val="20"/>
          <w:szCs w:val="20"/>
          <w:rtl/>
        </w:rPr>
      </w:pPr>
      <w:r w:rsidRPr="00E20140">
        <w:rPr>
          <w:rFonts w:ascii="time new roman" w:eastAsia="Calibri" w:hAnsi="time new roman" w:cs="B Lotus"/>
          <w:position w:val="-54"/>
          <w:sz w:val="28"/>
          <w:szCs w:val="28"/>
        </w:rPr>
        <w:object w:dxaOrig="2460" w:dyaOrig="1180">
          <v:shape id="_x0000_i1079" type="#_x0000_t75" style="width:109.35pt;height:52.3pt" o:ole="">
            <v:imagedata r:id="rId124" o:title=""/>
          </v:shape>
          <o:OLEObject Type="Embed" ProgID="Equation.DSMT4" ShapeID="_x0000_i1079" DrawAspect="Content" ObjectID="_1633814419" r:id="rId125"/>
        </w:object>
      </w:r>
      <w:r w:rsidR="006D228B">
        <w:rPr>
          <w:rFonts w:ascii="time new roman" w:eastAsia="Calibri" w:hAnsi="time new roman" w:cs="B Lotus" w:hint="cs"/>
          <w:position w:val="-54"/>
          <w:sz w:val="28"/>
          <w:szCs w:val="28"/>
          <w:rtl/>
        </w:rPr>
        <w:tab/>
      </w:r>
      <w:r w:rsidR="00DF7466" w:rsidRPr="00E20140">
        <w:rPr>
          <w:rFonts w:ascii="time new roman" w:eastAsia="Calibri" w:hAnsi="time new roman" w:cs="B Lotus" w:hint="cs"/>
          <w:position w:val="-36"/>
          <w:sz w:val="28"/>
          <w:szCs w:val="28"/>
          <w:rtl/>
        </w:rPr>
        <w:tab/>
      </w:r>
      <w:r w:rsidR="00DF7466" w:rsidRPr="00E20140">
        <w:rPr>
          <w:rFonts w:ascii="Calibri" w:eastAsia="Calibri" w:hAnsi="Calibri" w:cs="B Nazanin"/>
          <w:sz w:val="20"/>
          <w:szCs w:val="20"/>
          <w:rtl/>
        </w:rPr>
        <w:t xml:space="preserve"> </w:t>
      </w:r>
      <w:r w:rsidR="00444EF9" w:rsidRPr="00E20140">
        <w:rPr>
          <w:rFonts w:ascii="Calibri" w:eastAsia="Calibri" w:hAnsi="Calibri" w:cs="B Nazanin" w:hint="cs"/>
          <w:sz w:val="20"/>
          <w:szCs w:val="20"/>
          <w:rtl/>
        </w:rPr>
        <w:t>(18</w:t>
      </w:r>
      <w:r w:rsidR="00DF7466" w:rsidRPr="00E20140">
        <w:rPr>
          <w:rFonts w:ascii="Calibri" w:eastAsia="Calibri" w:hAnsi="Calibri" w:cs="B Nazanin" w:hint="cs"/>
          <w:sz w:val="20"/>
          <w:szCs w:val="20"/>
          <w:rtl/>
        </w:rPr>
        <w:t>)</w:t>
      </w:r>
    </w:p>
    <w:p w:rsidR="00193CAD" w:rsidRPr="00E20140" w:rsidRDefault="004A366E" w:rsidP="00444EF9">
      <w:pPr>
        <w:spacing w:after="160"/>
        <w:jc w:val="left"/>
        <w:rPr>
          <w:rFonts w:ascii="Calibri" w:eastAsia="Calibri" w:hAnsi="Calibri" w:cs="B Nazanin"/>
          <w:sz w:val="20"/>
          <w:szCs w:val="20"/>
          <w:rtl/>
        </w:rPr>
      </w:pPr>
      <w:r w:rsidRPr="00E20140">
        <w:rPr>
          <w:rFonts w:ascii="Calibri" w:eastAsia="Calibri" w:hAnsi="Calibri" w:cs="B Lotus"/>
          <w:position w:val="-28"/>
        </w:rPr>
        <w:object w:dxaOrig="2760" w:dyaOrig="660">
          <v:shape id="_x0000_i1080" type="#_x0000_t75" style="width:137.9pt;height:32.6pt" o:ole="">
            <v:imagedata r:id="rId126" o:title=""/>
          </v:shape>
          <o:OLEObject Type="Embed" ProgID="Equation.DSMT4" ShapeID="_x0000_i1080" DrawAspect="Content" ObjectID="_1633814420" r:id="rId127"/>
        </w:object>
      </w:r>
      <w:r w:rsidR="006D228B">
        <w:rPr>
          <w:rFonts w:ascii="Calibri" w:eastAsia="Calibri" w:hAnsi="Calibri" w:cs="B Lotus" w:hint="cs"/>
          <w:position w:val="-28"/>
          <w:rtl/>
        </w:rPr>
        <w:tab/>
      </w:r>
      <w:r w:rsidR="00193CAD" w:rsidRPr="00E20140">
        <w:rPr>
          <w:rFonts w:ascii="Calibri" w:eastAsia="Calibri" w:hAnsi="Calibri" w:cs="B Lotus" w:hint="cs"/>
          <w:position w:val="-32"/>
          <w:rtl/>
        </w:rPr>
        <w:tab/>
      </w:r>
      <w:r w:rsidR="00444EF9" w:rsidRPr="00E20140">
        <w:rPr>
          <w:rFonts w:ascii="Calibri" w:eastAsia="Calibri" w:hAnsi="Calibri" w:cs="B Nazanin" w:hint="cs"/>
          <w:sz w:val="20"/>
          <w:szCs w:val="20"/>
          <w:rtl/>
        </w:rPr>
        <w:t>(19</w:t>
      </w:r>
      <w:r w:rsidR="00193CAD" w:rsidRPr="00E20140">
        <w:rPr>
          <w:rFonts w:ascii="Calibri" w:eastAsia="Calibri" w:hAnsi="Calibri" w:cs="B Nazanin" w:hint="cs"/>
          <w:sz w:val="20"/>
          <w:szCs w:val="20"/>
          <w:rtl/>
        </w:rPr>
        <w:t>)</w:t>
      </w:r>
    </w:p>
    <w:p w:rsidR="00193CAD" w:rsidRPr="00E20140" w:rsidRDefault="00FB693E" w:rsidP="00444EF9">
      <w:pPr>
        <w:spacing w:after="160"/>
        <w:jc w:val="left"/>
        <w:rPr>
          <w:rFonts w:ascii="Calibri" w:eastAsia="Calibri" w:hAnsi="Calibri" w:cs="B Nazanin"/>
          <w:sz w:val="20"/>
          <w:szCs w:val="20"/>
        </w:rPr>
      </w:pPr>
      <w:r w:rsidRPr="00E20140">
        <w:rPr>
          <w:rFonts w:ascii="time new roman" w:eastAsia="Calibri" w:hAnsi="time new roman" w:cs="B Lotus"/>
          <w:position w:val="-20"/>
          <w:sz w:val="28"/>
          <w:szCs w:val="28"/>
        </w:rPr>
        <w:object w:dxaOrig="1359" w:dyaOrig="499">
          <v:shape id="_x0000_i1081" type="#_x0000_t75" style="width:70.65pt;height:26.5pt" o:ole="">
            <v:imagedata r:id="rId128" o:title=""/>
          </v:shape>
          <o:OLEObject Type="Embed" ProgID="Equation.DSMT4" ShapeID="_x0000_i1081" DrawAspect="Content" ObjectID="_1633814421" r:id="rId129"/>
        </w:object>
      </w:r>
      <w:r w:rsidR="00193CAD" w:rsidRPr="00E20140">
        <w:rPr>
          <w:rFonts w:ascii="time new roman" w:eastAsia="Calibri" w:hAnsi="time new roman" w:cs="B Lotus" w:hint="cs"/>
          <w:position w:val="-24"/>
          <w:sz w:val="28"/>
          <w:szCs w:val="28"/>
          <w:rtl/>
        </w:rPr>
        <w:tab/>
      </w:r>
      <w:r w:rsidR="00193CAD" w:rsidRPr="00E20140">
        <w:rPr>
          <w:rFonts w:ascii="time new roman" w:eastAsia="Calibri" w:hAnsi="time new roman" w:cs="B Lotus" w:hint="cs"/>
          <w:position w:val="-24"/>
          <w:sz w:val="28"/>
          <w:szCs w:val="28"/>
          <w:rtl/>
        </w:rPr>
        <w:tab/>
      </w:r>
      <w:r w:rsidRPr="00E20140">
        <w:rPr>
          <w:rFonts w:ascii="time new roman" w:eastAsia="Calibri" w:hAnsi="time new roman" w:cs="B Lotus" w:hint="cs"/>
          <w:position w:val="-24"/>
          <w:sz w:val="28"/>
          <w:szCs w:val="28"/>
          <w:rtl/>
        </w:rPr>
        <w:tab/>
      </w:r>
      <w:r w:rsidR="006D228B">
        <w:rPr>
          <w:rFonts w:ascii="time new roman" w:eastAsia="Calibri" w:hAnsi="time new roman" w:cs="B Lotus" w:hint="cs"/>
          <w:position w:val="-24"/>
          <w:sz w:val="28"/>
          <w:szCs w:val="28"/>
          <w:rtl/>
        </w:rPr>
        <w:tab/>
      </w:r>
      <w:r w:rsidR="00444EF9" w:rsidRPr="00E20140">
        <w:rPr>
          <w:rFonts w:ascii="Calibri" w:eastAsia="Calibri" w:hAnsi="Calibri" w:cs="B Nazanin" w:hint="cs"/>
          <w:sz w:val="20"/>
          <w:szCs w:val="20"/>
          <w:rtl/>
        </w:rPr>
        <w:t>(20</w:t>
      </w:r>
      <w:r w:rsidR="00193CAD" w:rsidRPr="00E20140">
        <w:rPr>
          <w:rFonts w:ascii="Calibri" w:eastAsia="Calibri" w:hAnsi="Calibri" w:cs="B Nazanin" w:hint="cs"/>
          <w:sz w:val="20"/>
          <w:szCs w:val="20"/>
          <w:rtl/>
        </w:rPr>
        <w:t>)</w:t>
      </w:r>
    </w:p>
    <w:p w:rsidR="00BC0615" w:rsidRPr="00E20140" w:rsidRDefault="00602D73" w:rsidP="000C69CC">
      <w:pPr>
        <w:bidi/>
        <w:ind w:firstLine="283"/>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همچنین روابط (</w:t>
      </w:r>
      <w:r w:rsidR="000C69CC" w:rsidRPr="00E20140">
        <w:rPr>
          <w:rFonts w:ascii="time new roman" w:eastAsia="Calibri" w:hAnsi="time new roman" w:cs="B Nazanin" w:hint="cs"/>
          <w:sz w:val="20"/>
          <w:szCs w:val="20"/>
          <w:rtl/>
        </w:rPr>
        <w:t>5</w:t>
      </w:r>
      <w:r w:rsidRPr="00E20140">
        <w:rPr>
          <w:rFonts w:ascii="time new roman" w:eastAsia="Calibri" w:hAnsi="time new roman" w:cs="B Nazanin" w:hint="cs"/>
          <w:sz w:val="20"/>
          <w:szCs w:val="20"/>
          <w:rtl/>
        </w:rPr>
        <w:t>) تا (</w:t>
      </w:r>
      <w:r w:rsidR="000C69CC" w:rsidRPr="00E20140">
        <w:rPr>
          <w:rFonts w:ascii="time new roman" w:eastAsia="Calibri" w:hAnsi="time new roman" w:cs="B Nazanin" w:hint="cs"/>
          <w:sz w:val="20"/>
          <w:szCs w:val="20"/>
          <w:rtl/>
        </w:rPr>
        <w:t>10</w:t>
      </w:r>
      <w:r w:rsidRPr="00E20140">
        <w:rPr>
          <w:rFonts w:ascii="time new roman" w:eastAsia="Calibri" w:hAnsi="time new roman" w:cs="B Nazanin" w:hint="cs"/>
          <w:sz w:val="20"/>
          <w:szCs w:val="20"/>
          <w:rtl/>
        </w:rPr>
        <w:t>) برای محیط متخلخل با جایگذاری روابط بی</w:t>
      </w:r>
      <w:r w:rsidRPr="00E20140">
        <w:rPr>
          <w:rFonts w:ascii="time new roman" w:eastAsia="Calibri" w:hAnsi="time new roman" w:cs="B Nazanin" w:hint="cs"/>
          <w:sz w:val="20"/>
          <w:szCs w:val="20"/>
          <w:rtl/>
          <w:cs/>
        </w:rPr>
        <w:t>‎بُعد (</w:t>
      </w:r>
      <w:r w:rsidR="000C69CC" w:rsidRPr="00E20140">
        <w:rPr>
          <w:rFonts w:ascii="time new roman" w:eastAsia="Calibri" w:hAnsi="time new roman" w:cs="B Nazanin" w:hint="cs"/>
          <w:sz w:val="20"/>
          <w:szCs w:val="20"/>
          <w:rtl/>
          <w:cs/>
        </w:rPr>
        <w:t>15</w:t>
      </w:r>
      <w:r w:rsidRPr="00E20140">
        <w:rPr>
          <w:rFonts w:ascii="time new roman" w:eastAsia="Calibri" w:hAnsi="time new roman" w:cs="B Nazanin" w:hint="cs"/>
          <w:sz w:val="20"/>
          <w:szCs w:val="20"/>
          <w:rtl/>
          <w:cs/>
        </w:rPr>
        <w:t>) به فرم زیر نائل خواهند آمد:</w:t>
      </w:r>
    </w:p>
    <w:p w:rsidR="00602D73" w:rsidRPr="00E20140" w:rsidRDefault="004A366E" w:rsidP="00444EF9">
      <w:pPr>
        <w:spacing w:after="160"/>
        <w:jc w:val="left"/>
        <w:rPr>
          <w:rFonts w:ascii="Calibri" w:eastAsia="Calibri" w:hAnsi="Calibri" w:cs="B Nazanin"/>
          <w:sz w:val="20"/>
          <w:szCs w:val="20"/>
          <w:rtl/>
        </w:rPr>
      </w:pPr>
      <w:r w:rsidRPr="00E20140">
        <w:rPr>
          <w:rFonts w:ascii="Times New Roman" w:eastAsia="Calibri" w:hAnsi="Times New Roman" w:cs="B Nazanin"/>
          <w:position w:val="-22"/>
          <w:sz w:val="20"/>
          <w:szCs w:val="20"/>
        </w:rPr>
        <w:object w:dxaOrig="1200" w:dyaOrig="560">
          <v:shape id="_x0000_i1082" type="#_x0000_t75" style="width:61.8pt;height:26.5pt" o:ole="">
            <v:imagedata r:id="rId130" o:title=""/>
          </v:shape>
          <o:OLEObject Type="Embed" ProgID="Equation.DSMT4" ShapeID="_x0000_i1082" DrawAspect="Content" ObjectID="_1633814422" r:id="rId131"/>
        </w:object>
      </w:r>
      <w:r w:rsidRPr="00E20140">
        <w:rPr>
          <w:rFonts w:ascii="Times New Roman" w:eastAsia="Calibri" w:hAnsi="Times New Roman" w:cs="B Nazanin"/>
          <w:position w:val="-24"/>
          <w:sz w:val="20"/>
          <w:szCs w:val="20"/>
        </w:rPr>
        <w:tab/>
      </w:r>
      <w:r w:rsidR="00602D73" w:rsidRPr="00E20140">
        <w:rPr>
          <w:rFonts w:ascii="Times New Roman" w:eastAsia="Calibri" w:hAnsi="Times New Roman" w:cs="B Nazanin" w:hint="cs"/>
          <w:position w:val="-24"/>
          <w:sz w:val="20"/>
          <w:szCs w:val="20"/>
          <w:rtl/>
        </w:rPr>
        <w:tab/>
      </w:r>
      <w:r w:rsidR="00602D73" w:rsidRPr="00E20140">
        <w:rPr>
          <w:rFonts w:ascii="Times New Roman" w:eastAsia="Calibri" w:hAnsi="Times New Roman" w:cs="B Nazanin" w:hint="cs"/>
          <w:position w:val="-24"/>
          <w:sz w:val="20"/>
          <w:szCs w:val="20"/>
          <w:rtl/>
        </w:rPr>
        <w:tab/>
      </w:r>
      <w:r w:rsidR="006D228B">
        <w:rPr>
          <w:rFonts w:ascii="Times New Roman" w:eastAsia="Calibri" w:hAnsi="Times New Roman" w:cs="B Nazanin" w:hint="cs"/>
          <w:position w:val="-24"/>
          <w:sz w:val="20"/>
          <w:szCs w:val="20"/>
          <w:rtl/>
        </w:rPr>
        <w:tab/>
      </w:r>
      <w:r w:rsidR="00602D73" w:rsidRPr="00E20140">
        <w:rPr>
          <w:rFonts w:ascii="Calibri" w:eastAsia="Calibri" w:hAnsi="Calibri" w:cs="B Nazanin"/>
          <w:sz w:val="20"/>
          <w:szCs w:val="20"/>
          <w:rtl/>
        </w:rPr>
        <w:t xml:space="preserve"> </w:t>
      </w:r>
      <w:r w:rsidR="00444EF9" w:rsidRPr="00E20140">
        <w:rPr>
          <w:rFonts w:ascii="Calibri" w:eastAsia="Calibri" w:hAnsi="Calibri" w:cs="B Nazanin" w:hint="cs"/>
          <w:sz w:val="20"/>
          <w:szCs w:val="20"/>
          <w:rtl/>
        </w:rPr>
        <w:t>(21</w:t>
      </w:r>
      <w:r w:rsidR="00602D73" w:rsidRPr="00E20140">
        <w:rPr>
          <w:rFonts w:ascii="Calibri" w:eastAsia="Calibri" w:hAnsi="Calibri" w:cs="B Nazanin" w:hint="cs"/>
          <w:sz w:val="20"/>
          <w:szCs w:val="20"/>
          <w:rtl/>
        </w:rPr>
        <w:t>)</w:t>
      </w:r>
    </w:p>
    <w:p w:rsidR="00602D73" w:rsidRPr="00E20140" w:rsidRDefault="004A366E" w:rsidP="00CF7B1B">
      <w:pPr>
        <w:tabs>
          <w:tab w:val="left" w:pos="1245"/>
          <w:tab w:val="left" w:pos="3568"/>
          <w:tab w:val="left" w:pos="3918"/>
        </w:tabs>
        <w:spacing w:after="160"/>
        <w:jc w:val="left"/>
        <w:rPr>
          <w:rFonts w:ascii="Calibri" w:eastAsia="Calibri" w:hAnsi="Calibri" w:cs="B Nazanin"/>
          <w:sz w:val="20"/>
          <w:szCs w:val="20"/>
          <w:rtl/>
        </w:rPr>
      </w:pPr>
      <w:r w:rsidRPr="00E20140">
        <w:rPr>
          <w:rFonts w:ascii="time new roman" w:eastAsia="Calibri" w:hAnsi="time new roman" w:cs="B Nazanin"/>
          <w:position w:val="-56"/>
          <w:sz w:val="20"/>
          <w:szCs w:val="20"/>
        </w:rPr>
        <w:object w:dxaOrig="3260" w:dyaOrig="1219">
          <v:shape id="_x0000_i1083" type="#_x0000_t75" style="width:144.7pt;height:54.35pt" o:ole="">
            <v:imagedata r:id="rId132" o:title=""/>
          </v:shape>
          <o:OLEObject Type="Embed" ProgID="Equation.DSMT4" ShapeID="_x0000_i1083" DrawAspect="Content" ObjectID="_1633814423" r:id="rId133"/>
        </w:object>
      </w:r>
      <w:r w:rsidR="006D228B">
        <w:rPr>
          <w:rFonts w:ascii="Calibri" w:eastAsia="Calibri" w:hAnsi="Calibri" w:cs="B Nazanin" w:hint="cs"/>
          <w:sz w:val="20"/>
          <w:szCs w:val="20"/>
          <w:rtl/>
        </w:rPr>
        <w:tab/>
        <w:t>(</w:t>
      </w:r>
      <w:r w:rsidR="00CF7B1B">
        <w:rPr>
          <w:rFonts w:ascii="Calibri" w:eastAsia="Calibri" w:hAnsi="Calibri" w:cs="B Nazanin" w:hint="cs"/>
          <w:sz w:val="20"/>
          <w:szCs w:val="20"/>
          <w:rtl/>
        </w:rPr>
        <w:t>22</w:t>
      </w:r>
      <w:r w:rsidR="006D228B">
        <w:rPr>
          <w:rFonts w:ascii="Calibri" w:eastAsia="Calibri" w:hAnsi="Calibri" w:cs="B Nazanin" w:hint="cs"/>
          <w:sz w:val="20"/>
          <w:szCs w:val="20"/>
          <w:rtl/>
        </w:rPr>
        <w:t>)</w:t>
      </w:r>
    </w:p>
    <w:p w:rsidR="00602D73" w:rsidRPr="00E20140" w:rsidRDefault="004A366E" w:rsidP="00444EF9">
      <w:pPr>
        <w:tabs>
          <w:tab w:val="left" w:pos="1245"/>
          <w:tab w:val="left" w:pos="3568"/>
          <w:tab w:val="left" w:pos="3918"/>
        </w:tabs>
        <w:spacing w:after="160"/>
        <w:jc w:val="left"/>
        <w:rPr>
          <w:rFonts w:ascii="Calibri" w:eastAsia="Calibri" w:hAnsi="Calibri" w:cs="B Nazanin"/>
          <w:sz w:val="20"/>
          <w:szCs w:val="20"/>
          <w:rtl/>
        </w:rPr>
      </w:pPr>
      <w:r w:rsidRPr="00E20140">
        <w:rPr>
          <w:rFonts w:ascii="time new roman" w:eastAsia="Calibri" w:hAnsi="time new roman" w:cs="B Nazanin"/>
          <w:position w:val="-56"/>
          <w:sz w:val="20"/>
          <w:szCs w:val="20"/>
        </w:rPr>
        <w:object w:dxaOrig="3420" w:dyaOrig="1219">
          <v:shape id="_x0000_i1084" type="#_x0000_t75" style="width:152.15pt;height:54.35pt" o:ole="">
            <v:imagedata r:id="rId134" o:title=""/>
          </v:shape>
          <o:OLEObject Type="Embed" ProgID="Equation.DSMT4" ShapeID="_x0000_i1084" DrawAspect="Content" ObjectID="_1633814424" r:id="rId135"/>
        </w:object>
      </w:r>
      <w:r w:rsidR="00CF7B1B">
        <w:rPr>
          <w:rFonts w:ascii="time new roman" w:eastAsia="Calibri" w:hAnsi="time new roman" w:cs="B Nazanin" w:hint="cs"/>
          <w:position w:val="-56"/>
          <w:sz w:val="20"/>
          <w:szCs w:val="20"/>
          <w:rtl/>
        </w:rPr>
        <w:tab/>
      </w:r>
      <w:r w:rsidR="00444EF9" w:rsidRPr="00E20140">
        <w:rPr>
          <w:rFonts w:ascii="Calibri" w:eastAsia="Calibri" w:hAnsi="Calibri" w:cs="B Nazanin" w:hint="cs"/>
          <w:sz w:val="20"/>
          <w:szCs w:val="20"/>
          <w:rtl/>
        </w:rPr>
        <w:t>(23</w:t>
      </w:r>
      <w:r w:rsidR="00602D73" w:rsidRPr="00E20140">
        <w:rPr>
          <w:rFonts w:ascii="Calibri" w:eastAsia="Calibri" w:hAnsi="Calibri" w:cs="B Nazanin" w:hint="cs"/>
          <w:sz w:val="20"/>
          <w:szCs w:val="20"/>
          <w:rtl/>
        </w:rPr>
        <w:t>)</w:t>
      </w:r>
    </w:p>
    <w:p w:rsidR="00602D73" w:rsidRPr="00E20140" w:rsidRDefault="004A366E" w:rsidP="00CF7B1B">
      <w:pPr>
        <w:spacing w:after="160"/>
        <w:jc w:val="both"/>
        <w:rPr>
          <w:rFonts w:ascii="Calibri" w:eastAsia="Calibri" w:hAnsi="Calibri" w:cs="B Nazanin"/>
          <w:sz w:val="20"/>
          <w:szCs w:val="20"/>
          <w:rtl/>
        </w:rPr>
      </w:pPr>
      <w:r w:rsidRPr="00E20140">
        <w:rPr>
          <w:rFonts w:ascii="time new roman" w:eastAsia="Calibri" w:hAnsi="time new roman" w:cs="B Nazanin"/>
          <w:position w:val="-58"/>
          <w:sz w:val="20"/>
          <w:szCs w:val="20"/>
        </w:rPr>
        <w:object w:dxaOrig="2900" w:dyaOrig="1260">
          <v:shape id="_x0000_i1085" type="#_x0000_t75" style="width:145.35pt;height:60.45pt" o:ole="">
            <v:imagedata r:id="rId136" o:title=""/>
          </v:shape>
          <o:OLEObject Type="Embed" ProgID="Equation.DSMT4" ShapeID="_x0000_i1085" DrawAspect="Content" ObjectID="_1633814425" r:id="rId137"/>
        </w:object>
      </w:r>
      <w:r w:rsidR="00CF7B1B">
        <w:rPr>
          <w:rFonts w:ascii="Calibri" w:eastAsia="Calibri" w:hAnsi="Calibri" w:cs="B Nazanin" w:hint="cs"/>
          <w:sz w:val="20"/>
          <w:szCs w:val="20"/>
          <w:rtl/>
        </w:rPr>
        <w:tab/>
        <w:t>(24)</w:t>
      </w:r>
    </w:p>
    <w:p w:rsidR="00602D73" w:rsidRPr="00E20140" w:rsidRDefault="004A366E" w:rsidP="00444EF9">
      <w:pPr>
        <w:spacing w:after="160"/>
        <w:jc w:val="both"/>
        <w:rPr>
          <w:rFonts w:ascii="Calibri" w:eastAsia="Calibri" w:hAnsi="Calibri" w:cs="B Nazanin"/>
          <w:sz w:val="20"/>
          <w:szCs w:val="20"/>
          <w:rtl/>
        </w:rPr>
      </w:pPr>
      <w:r w:rsidRPr="00E20140">
        <w:rPr>
          <w:rFonts w:ascii="time new roman" w:eastAsia="Calibri" w:hAnsi="time new roman" w:cs="B Nazanin"/>
          <w:position w:val="-28"/>
          <w:sz w:val="20"/>
          <w:szCs w:val="20"/>
        </w:rPr>
        <w:object w:dxaOrig="2680" w:dyaOrig="660">
          <v:shape id="_x0000_i1086" type="#_x0000_t75" style="width:135.15pt;height:31.9pt" o:ole="">
            <v:imagedata r:id="rId138" o:title=""/>
          </v:shape>
          <o:OLEObject Type="Embed" ProgID="Equation.DSMT4" ShapeID="_x0000_i1086" DrawAspect="Content" ObjectID="_1633814426" r:id="rId139"/>
        </w:object>
      </w:r>
      <w:r w:rsidR="006D228B">
        <w:rPr>
          <w:rFonts w:ascii="time new roman" w:eastAsia="Calibri" w:hAnsi="time new roman" w:cs="B Nazanin" w:hint="cs"/>
          <w:position w:val="-28"/>
          <w:sz w:val="20"/>
          <w:szCs w:val="20"/>
          <w:rtl/>
        </w:rPr>
        <w:tab/>
      </w:r>
      <w:r w:rsidR="00602D73" w:rsidRPr="00E20140">
        <w:rPr>
          <w:rFonts w:ascii="time new roman" w:eastAsia="Calibri" w:hAnsi="time new roman" w:cs="B Nazanin" w:hint="cs"/>
          <w:position w:val="-36"/>
          <w:sz w:val="20"/>
          <w:szCs w:val="20"/>
          <w:rtl/>
        </w:rPr>
        <w:tab/>
      </w:r>
      <w:r w:rsidR="00444EF9" w:rsidRPr="00E20140">
        <w:rPr>
          <w:rFonts w:ascii="Calibri" w:eastAsia="Calibri" w:hAnsi="Calibri" w:cs="B Nazanin" w:hint="cs"/>
          <w:sz w:val="20"/>
          <w:szCs w:val="20"/>
          <w:rtl/>
        </w:rPr>
        <w:t>(25</w:t>
      </w:r>
      <w:r w:rsidR="00602D73" w:rsidRPr="00E20140">
        <w:rPr>
          <w:rFonts w:ascii="Calibri" w:eastAsia="Calibri" w:hAnsi="Calibri" w:cs="B Nazanin" w:hint="cs"/>
          <w:sz w:val="20"/>
          <w:szCs w:val="20"/>
          <w:rtl/>
        </w:rPr>
        <w:t>)</w:t>
      </w:r>
    </w:p>
    <w:p w:rsidR="00602D73" w:rsidRPr="00E20140" w:rsidRDefault="00602D73" w:rsidP="00444EF9">
      <w:pPr>
        <w:spacing w:after="160"/>
        <w:jc w:val="both"/>
        <w:rPr>
          <w:rFonts w:ascii="time new roman" w:eastAsia="Calibri" w:hAnsi="time new roman" w:cs="B Nazanin"/>
          <w:position w:val="-38"/>
          <w:sz w:val="20"/>
          <w:szCs w:val="20"/>
          <w:rtl/>
        </w:rPr>
      </w:pPr>
      <w:r w:rsidRPr="00E20140">
        <w:rPr>
          <w:rFonts w:ascii="time new roman" w:eastAsia="Calibri" w:hAnsi="time new roman" w:cs="B Nazanin"/>
          <w:position w:val="-20"/>
          <w:sz w:val="20"/>
          <w:szCs w:val="20"/>
        </w:rPr>
        <w:object w:dxaOrig="1359" w:dyaOrig="499">
          <v:shape id="_x0000_i1087" type="#_x0000_t75" style="width:70.65pt;height:26.5pt" o:ole="">
            <v:imagedata r:id="rId140" o:title=""/>
          </v:shape>
          <o:OLEObject Type="Embed" ProgID="Equation.DSMT4" ShapeID="_x0000_i1087" DrawAspect="Content" ObjectID="_1633814427" r:id="rId141"/>
        </w:object>
      </w:r>
      <w:r w:rsidRPr="00E20140">
        <w:rPr>
          <w:rFonts w:ascii="time new roman" w:eastAsia="Calibri" w:hAnsi="time new roman" w:cs="B Nazanin" w:hint="cs"/>
          <w:position w:val="-24"/>
          <w:sz w:val="20"/>
          <w:szCs w:val="20"/>
          <w:rtl/>
        </w:rPr>
        <w:tab/>
      </w:r>
      <w:r w:rsidRPr="00E20140">
        <w:rPr>
          <w:rFonts w:ascii="time new roman" w:eastAsia="Calibri" w:hAnsi="time new roman" w:cs="B Nazanin" w:hint="cs"/>
          <w:position w:val="-24"/>
          <w:sz w:val="20"/>
          <w:szCs w:val="20"/>
          <w:rtl/>
        </w:rPr>
        <w:tab/>
      </w:r>
      <w:r w:rsidR="006D228B">
        <w:rPr>
          <w:rFonts w:ascii="time new roman" w:eastAsia="Calibri" w:hAnsi="time new roman" w:cs="B Nazanin" w:hint="cs"/>
          <w:position w:val="-24"/>
          <w:sz w:val="20"/>
          <w:szCs w:val="20"/>
          <w:rtl/>
        </w:rPr>
        <w:tab/>
      </w:r>
      <w:r w:rsidRPr="00E20140">
        <w:rPr>
          <w:rFonts w:ascii="time new roman" w:eastAsia="Calibri" w:hAnsi="time new roman" w:cs="B Nazanin" w:hint="cs"/>
          <w:position w:val="-24"/>
          <w:sz w:val="20"/>
          <w:szCs w:val="20"/>
          <w:rtl/>
        </w:rPr>
        <w:tab/>
      </w:r>
      <w:r w:rsidRPr="00E20140">
        <w:rPr>
          <w:rFonts w:ascii="time new roman" w:eastAsia="Calibri" w:hAnsi="time new roman" w:cs="B Nazanin"/>
          <w:position w:val="-24"/>
          <w:sz w:val="20"/>
          <w:szCs w:val="20"/>
          <w:rtl/>
        </w:rPr>
        <w:t xml:space="preserve"> </w:t>
      </w:r>
      <w:r w:rsidR="00444EF9" w:rsidRPr="00E20140">
        <w:rPr>
          <w:rFonts w:ascii="Calibri" w:eastAsia="Calibri" w:hAnsi="Calibri" w:cs="B Nazanin" w:hint="cs"/>
          <w:sz w:val="20"/>
          <w:szCs w:val="20"/>
          <w:rtl/>
        </w:rPr>
        <w:t>(26</w:t>
      </w:r>
      <w:r w:rsidRPr="00E20140">
        <w:rPr>
          <w:rFonts w:ascii="Calibri" w:eastAsia="Calibri" w:hAnsi="Calibri" w:cs="B Nazanin" w:hint="cs"/>
          <w:sz w:val="20"/>
          <w:szCs w:val="20"/>
          <w:rtl/>
        </w:rPr>
        <w:t>)</w:t>
      </w:r>
    </w:p>
    <w:p w:rsidR="00602D73" w:rsidRPr="00E20140" w:rsidRDefault="00602D73" w:rsidP="00374625">
      <w:pPr>
        <w:pStyle w:val="ab"/>
        <w:ind w:firstLine="0"/>
        <w:rPr>
          <w:rtl/>
        </w:rPr>
      </w:pPr>
      <w:r w:rsidRPr="00E20140">
        <w:rPr>
          <w:rFonts w:hint="cs"/>
          <w:rtl/>
        </w:rPr>
        <w:t>در محیط جامد نیز خواهیم داشت:</w:t>
      </w:r>
    </w:p>
    <w:p w:rsidR="00602D73" w:rsidRPr="00E20140" w:rsidRDefault="00602D73" w:rsidP="00444EF9">
      <w:pPr>
        <w:jc w:val="both"/>
        <w:rPr>
          <w:rFonts w:ascii="Calibri" w:eastAsia="Calibri" w:hAnsi="Calibri" w:cs="B Lotus"/>
          <w:sz w:val="28"/>
          <w:szCs w:val="28"/>
        </w:rPr>
      </w:pPr>
      <w:r w:rsidRPr="00E20140">
        <w:rPr>
          <w:rFonts w:ascii="time new roman" w:eastAsia="Calibri" w:hAnsi="time new roman" w:cs="B Lotus"/>
          <w:position w:val="-22"/>
          <w:sz w:val="28"/>
          <w:szCs w:val="28"/>
        </w:rPr>
        <w:object w:dxaOrig="1380" w:dyaOrig="580">
          <v:shape id="_x0000_i1088" type="#_x0000_t75" style="width:69.95pt;height:29.9pt" o:ole="">
            <v:imagedata r:id="rId142" o:title=""/>
          </v:shape>
          <o:OLEObject Type="Embed" ProgID="Equation.DSMT4" ShapeID="_x0000_i1088" DrawAspect="Content" ObjectID="_1633814428" r:id="rId143"/>
        </w:object>
      </w:r>
      <w:r w:rsidRPr="00E20140">
        <w:rPr>
          <w:rFonts w:ascii="time new roman" w:eastAsia="Calibri" w:hAnsi="time new roman" w:cs="B Lotus" w:hint="cs"/>
          <w:position w:val="-28"/>
          <w:sz w:val="28"/>
          <w:szCs w:val="28"/>
          <w:rtl/>
        </w:rPr>
        <w:tab/>
      </w:r>
      <w:r w:rsidRPr="00E20140">
        <w:rPr>
          <w:rFonts w:ascii="time new roman" w:eastAsia="Calibri" w:hAnsi="time new roman" w:cs="B Nazanin" w:hint="cs"/>
          <w:position w:val="-28"/>
          <w:sz w:val="20"/>
          <w:szCs w:val="20"/>
          <w:rtl/>
        </w:rPr>
        <w:tab/>
      </w:r>
      <w:r w:rsidR="006D228B">
        <w:rPr>
          <w:rFonts w:ascii="time new roman" w:eastAsia="Calibri" w:hAnsi="time new roman" w:cs="B Nazanin" w:hint="cs"/>
          <w:position w:val="-28"/>
          <w:sz w:val="20"/>
          <w:szCs w:val="20"/>
          <w:rtl/>
        </w:rPr>
        <w:tab/>
      </w:r>
      <w:r w:rsidRPr="00E20140">
        <w:rPr>
          <w:rFonts w:ascii="time new roman" w:eastAsia="Calibri" w:hAnsi="time new roman" w:cs="B Nazanin" w:hint="cs"/>
          <w:position w:val="-28"/>
          <w:sz w:val="20"/>
          <w:szCs w:val="20"/>
          <w:rtl/>
        </w:rPr>
        <w:tab/>
      </w:r>
      <w:r w:rsidRPr="00E20140">
        <w:rPr>
          <w:rFonts w:ascii="time new roman" w:eastAsia="Calibri" w:hAnsi="time new roman" w:cs="B Nazanin"/>
          <w:position w:val="-28"/>
          <w:sz w:val="20"/>
          <w:szCs w:val="20"/>
          <w:rtl/>
        </w:rPr>
        <w:t xml:space="preserve"> </w:t>
      </w:r>
      <w:r w:rsidR="00444EF9" w:rsidRPr="00E20140">
        <w:rPr>
          <w:rFonts w:ascii="Calibri" w:eastAsia="Calibri" w:hAnsi="Calibri" w:cs="B Nazanin" w:hint="cs"/>
          <w:sz w:val="20"/>
          <w:szCs w:val="20"/>
          <w:rtl/>
        </w:rPr>
        <w:t>(27</w:t>
      </w:r>
      <w:r w:rsidRPr="00E20140">
        <w:rPr>
          <w:rFonts w:ascii="Calibri" w:eastAsia="Calibri" w:hAnsi="Calibri" w:cs="B Nazanin" w:hint="cs"/>
          <w:sz w:val="20"/>
          <w:szCs w:val="20"/>
          <w:rtl/>
        </w:rPr>
        <w:t>)</w:t>
      </w:r>
    </w:p>
    <w:p w:rsidR="00602D73" w:rsidRPr="00E20140" w:rsidRDefault="00602D73" w:rsidP="00374625">
      <w:pPr>
        <w:pStyle w:val="ab"/>
        <w:ind w:firstLine="0"/>
        <w:rPr>
          <w:rtl/>
        </w:rPr>
      </w:pPr>
    </w:p>
    <w:p w:rsidR="000F3C7A" w:rsidRPr="00E20140" w:rsidRDefault="000F3C7A" w:rsidP="00374625">
      <w:pPr>
        <w:bidi/>
        <w:jc w:val="both"/>
        <w:rPr>
          <w:rFonts w:ascii="time new roman" w:eastAsia="Calibri" w:hAnsi="time new roman" w:cs="B Nazanin"/>
          <w:sz w:val="20"/>
          <w:szCs w:val="20"/>
          <w:rtl/>
        </w:rPr>
      </w:pPr>
      <w:r w:rsidRPr="00E20140">
        <w:rPr>
          <w:rFonts w:cs="B Nazanin" w:hint="cs"/>
          <w:sz w:val="20"/>
          <w:szCs w:val="20"/>
          <w:rtl/>
        </w:rPr>
        <w:t>علاوه بر اعداد بی</w:t>
      </w:r>
      <w:r w:rsidRPr="00E20140">
        <w:rPr>
          <w:rFonts w:cs="B Nazanin" w:hint="cs"/>
          <w:sz w:val="20"/>
          <w:szCs w:val="20"/>
          <w:rtl/>
          <w:cs/>
        </w:rPr>
        <w:t xml:space="preserve">‎بُعد ارائه شده در بخش معادلات حاکم، </w:t>
      </w:r>
      <w:r w:rsidRPr="00E20140">
        <w:rPr>
          <w:rFonts w:ascii="time new roman" w:eastAsia="Calibri" w:hAnsi="time new roman" w:cs="B Nazanin" w:hint="cs"/>
          <w:sz w:val="20"/>
          <w:szCs w:val="20"/>
          <w:rtl/>
        </w:rPr>
        <w:t xml:space="preserve">بدون شک یکی از </w:t>
      </w:r>
      <w:r w:rsidRPr="00E20140">
        <w:rPr>
          <w:rFonts w:ascii="time new roman" w:eastAsia="Calibri" w:hAnsi="time new roman" w:cs="B Nazanin" w:hint="eastAsia"/>
          <w:sz w:val="20"/>
          <w:szCs w:val="20"/>
          <w:rtl/>
        </w:rPr>
        <w:t>مهم‌تر</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ن</w:t>
      </w:r>
      <w:r w:rsidRPr="00E20140">
        <w:rPr>
          <w:rFonts w:ascii="time new roman" w:eastAsia="Calibri" w:hAnsi="time new roman" w:cs="B Nazanin" w:hint="cs"/>
          <w:sz w:val="20"/>
          <w:szCs w:val="20"/>
          <w:rtl/>
        </w:rPr>
        <w:t xml:space="preserve"> و تعیین </w:t>
      </w:r>
      <w:r w:rsidRPr="00E20140">
        <w:rPr>
          <w:rFonts w:ascii="time new roman" w:eastAsia="Calibri" w:hAnsi="time new roman" w:cs="B Nazanin" w:hint="eastAsia"/>
          <w:sz w:val="20"/>
          <w:szCs w:val="20"/>
          <w:rtl/>
        </w:rPr>
        <w:t>کننده‌تر</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ن</w:t>
      </w:r>
      <w:r w:rsidRPr="00E20140">
        <w:rPr>
          <w:rFonts w:ascii="time new roman" w:eastAsia="Calibri" w:hAnsi="time new roman" w:cs="B Nazanin" w:hint="cs"/>
          <w:sz w:val="20"/>
          <w:szCs w:val="20"/>
          <w:rtl/>
        </w:rPr>
        <w:t xml:space="preserve"> پارامترها در مسائل مربوط به انتقال حرارت، عدد </w:t>
      </w:r>
      <w:r w:rsidRPr="00E20140">
        <w:rPr>
          <w:rFonts w:ascii="time new roman" w:eastAsia="Calibri" w:hAnsi="time new roman" w:cs="B Nazanin" w:hint="eastAsia"/>
          <w:sz w:val="20"/>
          <w:szCs w:val="20"/>
          <w:rtl/>
        </w:rPr>
        <w:t>ب</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بعد</w:t>
      </w:r>
      <w:r w:rsidRPr="00E20140">
        <w:rPr>
          <w:rFonts w:ascii="time new roman" w:eastAsia="Calibri" w:hAnsi="time new roman" w:cs="B Nazanin" w:hint="cs"/>
          <w:sz w:val="20"/>
          <w:szCs w:val="20"/>
          <w:rtl/>
        </w:rPr>
        <w:t xml:space="preserve"> ناسلت است. تعریف عمومی عدد ناسلت </w:t>
      </w:r>
      <w:r w:rsidRPr="00E20140">
        <w:rPr>
          <w:rFonts w:ascii="time new roman" w:eastAsia="Calibri" w:hAnsi="time new roman" w:cs="B Nazanin" w:hint="eastAsia"/>
          <w:sz w:val="20"/>
          <w:szCs w:val="20"/>
          <w:rtl/>
        </w:rPr>
        <w:t>به‌صورت</w:t>
      </w:r>
      <w:r w:rsidRPr="00E20140">
        <w:rPr>
          <w:rFonts w:ascii="time new roman" w:eastAsia="Calibri" w:hAnsi="time new roman" w:cs="B Nazanin" w:hint="cs"/>
          <w:sz w:val="20"/>
          <w:szCs w:val="20"/>
          <w:rtl/>
        </w:rPr>
        <w:t xml:space="preserve"> زیر نوشته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شود</w:t>
      </w:r>
      <w:r w:rsidRPr="00E20140">
        <w:rPr>
          <w:rFonts w:ascii="time new roman" w:eastAsia="Calibri" w:hAnsi="time new roman" w:cs="B Nazanin" w:hint="cs"/>
          <w:sz w:val="20"/>
          <w:szCs w:val="20"/>
          <w:rtl/>
        </w:rPr>
        <w:t>:</w:t>
      </w:r>
    </w:p>
    <w:p w:rsidR="000F3C7A" w:rsidRPr="00E20140" w:rsidRDefault="000F3C7A" w:rsidP="00444EF9">
      <w:pPr>
        <w:jc w:val="both"/>
        <w:rPr>
          <w:rFonts w:ascii="time new roman" w:eastAsia="Calibri" w:hAnsi="time new roman" w:cs="B Nazanin"/>
          <w:sz w:val="20"/>
          <w:szCs w:val="20"/>
          <w:rtl/>
        </w:rPr>
      </w:pPr>
      <w:r w:rsidRPr="00E20140">
        <w:rPr>
          <w:rFonts w:ascii="time new roman" w:eastAsia="Calibri" w:hAnsi="time new roman" w:cs="B Nazanin"/>
          <w:position w:val="-20"/>
          <w:sz w:val="20"/>
          <w:szCs w:val="20"/>
        </w:rPr>
        <w:object w:dxaOrig="820" w:dyaOrig="540">
          <v:shape id="_x0000_i1089" type="#_x0000_t75" style="width:43.45pt;height:24.45pt" o:ole="">
            <v:imagedata r:id="rId144" o:title=""/>
          </v:shape>
          <o:OLEObject Type="Embed" ProgID="Equation.DSMT4" ShapeID="_x0000_i1089" DrawAspect="Content" ObjectID="_1633814429" r:id="rId145"/>
        </w:object>
      </w:r>
      <w:r w:rsidRPr="00E20140">
        <w:rPr>
          <w:rFonts w:ascii="time new roman" w:eastAsia="Calibri" w:hAnsi="time new roman" w:cs="B Nazanin" w:hint="cs"/>
          <w:position w:val="-26"/>
          <w:sz w:val="20"/>
          <w:szCs w:val="20"/>
          <w:rtl/>
        </w:rPr>
        <w:tab/>
      </w:r>
      <w:r w:rsidRPr="00E20140">
        <w:rPr>
          <w:rFonts w:ascii="time new roman" w:eastAsia="Calibri" w:hAnsi="time new roman" w:cs="B Nazanin" w:hint="cs"/>
          <w:position w:val="-26"/>
          <w:sz w:val="20"/>
          <w:szCs w:val="20"/>
          <w:rtl/>
        </w:rPr>
        <w:tab/>
      </w:r>
      <w:r w:rsidR="006D228B">
        <w:rPr>
          <w:rFonts w:ascii="time new roman" w:eastAsia="Calibri" w:hAnsi="time new roman" w:cs="B Nazanin" w:hint="cs"/>
          <w:position w:val="-26"/>
          <w:sz w:val="20"/>
          <w:szCs w:val="20"/>
          <w:rtl/>
        </w:rPr>
        <w:tab/>
      </w:r>
      <w:r w:rsidRPr="00E20140">
        <w:rPr>
          <w:rFonts w:ascii="time new roman" w:eastAsia="Calibri" w:hAnsi="time new roman" w:cs="B Nazanin" w:hint="cs"/>
          <w:position w:val="-26"/>
          <w:sz w:val="20"/>
          <w:szCs w:val="20"/>
          <w:rtl/>
        </w:rPr>
        <w:tab/>
      </w:r>
      <w:r w:rsidRPr="00E20140">
        <w:rPr>
          <w:rFonts w:ascii="time new roman" w:eastAsia="Calibri" w:hAnsi="time new roman" w:cs="B Nazanin"/>
          <w:position w:val="-24"/>
          <w:sz w:val="20"/>
          <w:szCs w:val="20"/>
          <w:rtl/>
        </w:rPr>
        <w:t xml:space="preserve"> </w:t>
      </w:r>
      <w:r w:rsidR="00444EF9" w:rsidRPr="00E20140">
        <w:rPr>
          <w:rFonts w:ascii="Calibri" w:eastAsia="Calibri" w:hAnsi="Calibri" w:cs="B Nazanin" w:hint="cs"/>
          <w:sz w:val="20"/>
          <w:szCs w:val="20"/>
          <w:rtl/>
        </w:rPr>
        <w:t>(28</w:t>
      </w:r>
      <w:r w:rsidRPr="00E20140">
        <w:rPr>
          <w:rFonts w:ascii="Calibri" w:eastAsia="Calibri" w:hAnsi="Calibri" w:cs="B Nazanin" w:hint="cs"/>
          <w:sz w:val="20"/>
          <w:szCs w:val="20"/>
          <w:rtl/>
        </w:rPr>
        <w:t>)</w:t>
      </w:r>
    </w:p>
    <w:p w:rsidR="000F3C7A" w:rsidRPr="00E20140" w:rsidRDefault="000F3C7A" w:rsidP="000C69CC">
      <w:pPr>
        <w:bidi/>
        <w:jc w:val="both"/>
        <w:rPr>
          <w:rFonts w:ascii="Calibri" w:eastAsia="Calibri" w:hAnsi="Calibri" w:cs="B Nazanin"/>
          <w:sz w:val="20"/>
          <w:szCs w:val="20"/>
          <w:rtl/>
        </w:rPr>
      </w:pPr>
      <w:r w:rsidRPr="00E20140">
        <w:rPr>
          <w:rFonts w:ascii="time new roman" w:eastAsia="Calibri" w:hAnsi="time new roman" w:cs="B Nazanin" w:hint="cs"/>
          <w:sz w:val="20"/>
          <w:szCs w:val="20"/>
          <w:rtl/>
        </w:rPr>
        <w:t xml:space="preserve">که در رابطه بالا </w:t>
      </w:r>
      <w:r w:rsidRPr="00E20140">
        <w:rPr>
          <w:rFonts w:ascii="time new roman" w:eastAsia="Calibri" w:hAnsi="time new roman" w:cs="B Nazanin"/>
          <w:i/>
          <w:iCs/>
          <w:sz w:val="20"/>
          <w:szCs w:val="20"/>
        </w:rPr>
        <w:t>h</w:t>
      </w:r>
      <w:r w:rsidRPr="00E20140">
        <w:rPr>
          <w:rFonts w:ascii="time new roman" w:eastAsia="Calibri" w:hAnsi="time new roman" w:cs="B Nazanin" w:hint="cs"/>
          <w:sz w:val="20"/>
          <w:szCs w:val="20"/>
          <w:rtl/>
        </w:rPr>
        <w:t xml:space="preserve">، ضریب انتقال حرارت جابجایی، </w:t>
      </w:r>
      <w:r w:rsidRPr="00E20140">
        <w:rPr>
          <w:rFonts w:ascii="time new roman" w:eastAsia="Calibri" w:hAnsi="time new roman" w:cs="B Nazanin"/>
          <w:i/>
          <w:iCs/>
          <w:sz w:val="20"/>
          <w:szCs w:val="20"/>
        </w:rPr>
        <w:t>L</w:t>
      </w:r>
      <w:r w:rsidRPr="00E20140">
        <w:rPr>
          <w:rFonts w:ascii="time new roman" w:eastAsia="Calibri" w:hAnsi="time new roman" w:cs="B Nazanin" w:hint="cs"/>
          <w:sz w:val="20"/>
          <w:szCs w:val="20"/>
          <w:rtl/>
        </w:rPr>
        <w:t xml:space="preserve"> طول محفظه بسته و </w:t>
      </w:r>
      <w:r w:rsidRPr="00E20140">
        <w:rPr>
          <w:rFonts w:ascii="time new roman" w:eastAsia="Calibri" w:hAnsi="time new roman" w:cs="B Nazanin"/>
          <w:i/>
          <w:iCs/>
          <w:sz w:val="20"/>
          <w:szCs w:val="20"/>
        </w:rPr>
        <w:t>k</w:t>
      </w:r>
      <w:r w:rsidRPr="00E20140">
        <w:rPr>
          <w:rFonts w:ascii="time new roman" w:eastAsia="Calibri" w:hAnsi="time new roman" w:cs="B Nazanin" w:hint="cs"/>
          <w:sz w:val="20"/>
          <w:szCs w:val="20"/>
          <w:rtl/>
        </w:rPr>
        <w:t xml:space="preserve"> ضریب رسانش حرارتی است. عدد ناسلت انتقال حرارت </w:t>
      </w:r>
      <w:r w:rsidRPr="00E20140">
        <w:rPr>
          <w:rFonts w:ascii="time new roman" w:eastAsia="Calibri" w:hAnsi="time new roman" w:cs="B Nazanin" w:hint="eastAsia"/>
          <w:sz w:val="20"/>
          <w:szCs w:val="20"/>
          <w:rtl/>
        </w:rPr>
        <w:t>ب</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بُعد</w:t>
      </w:r>
      <w:r w:rsidRPr="00E20140">
        <w:rPr>
          <w:rFonts w:ascii="time new roman" w:eastAsia="Calibri" w:hAnsi="time new roman" w:cs="B Nazanin" w:hint="cs"/>
          <w:sz w:val="20"/>
          <w:szCs w:val="20"/>
          <w:rtl/>
        </w:rPr>
        <w:t xml:space="preserve"> در دیواره گرم را نشان </w:t>
      </w:r>
      <w:r w:rsidRPr="00E20140">
        <w:rPr>
          <w:rFonts w:ascii="time new roman" w:eastAsia="Calibri" w:hAnsi="time new roman" w:cs="B Nazanin" w:hint="eastAsia"/>
          <w:sz w:val="20"/>
          <w:szCs w:val="20"/>
          <w:rtl/>
        </w:rPr>
        <w:t>م</w:t>
      </w:r>
      <w:r w:rsidRPr="00E20140">
        <w:rPr>
          <w:rFonts w:ascii="time new roman" w:eastAsia="Calibri" w:hAnsi="time new roman" w:cs="B Nazanin" w:hint="cs"/>
          <w:sz w:val="20"/>
          <w:szCs w:val="20"/>
          <w:rtl/>
        </w:rPr>
        <w:t>ی‌</w:t>
      </w:r>
      <w:r w:rsidRPr="00E20140">
        <w:rPr>
          <w:rFonts w:ascii="time new roman" w:eastAsia="Calibri" w:hAnsi="time new roman" w:cs="B Nazanin" w:hint="eastAsia"/>
          <w:sz w:val="20"/>
          <w:szCs w:val="20"/>
          <w:rtl/>
        </w:rPr>
        <w:t>دهد</w:t>
      </w:r>
      <w:r w:rsidRPr="00E20140">
        <w:rPr>
          <w:rFonts w:ascii="time new roman" w:eastAsia="Calibri" w:hAnsi="time new roman" w:cs="B Nazanin" w:hint="cs"/>
          <w:sz w:val="20"/>
          <w:szCs w:val="20"/>
          <w:rtl/>
        </w:rPr>
        <w:t>. حال با استفاده از روابط بی</w:t>
      </w:r>
      <w:r w:rsidRPr="00E20140">
        <w:rPr>
          <w:rFonts w:ascii="time new roman" w:eastAsia="Calibri" w:hAnsi="time new roman" w:cs="B Nazanin" w:hint="cs"/>
          <w:sz w:val="20"/>
          <w:szCs w:val="20"/>
          <w:rtl/>
          <w:cs/>
        </w:rPr>
        <w:t>‎بُعد سازی (</w:t>
      </w:r>
      <w:r w:rsidR="000C69CC" w:rsidRPr="00E20140">
        <w:rPr>
          <w:rFonts w:ascii="time new roman" w:eastAsia="Calibri" w:hAnsi="time new roman" w:cs="B Nazanin" w:hint="cs"/>
          <w:sz w:val="20"/>
          <w:szCs w:val="20"/>
          <w:rtl/>
          <w:cs/>
        </w:rPr>
        <w:t>15</w:t>
      </w:r>
      <w:r w:rsidRPr="00E20140">
        <w:rPr>
          <w:rFonts w:ascii="time new roman" w:eastAsia="Calibri" w:hAnsi="time new roman" w:cs="B Nazanin" w:hint="cs"/>
          <w:sz w:val="20"/>
          <w:szCs w:val="20"/>
          <w:rtl/>
          <w:cs/>
        </w:rPr>
        <w:t>) و جایگذاری در رابطه (</w:t>
      </w:r>
      <w:r w:rsidR="000C69CC" w:rsidRPr="00E20140">
        <w:rPr>
          <w:rFonts w:ascii="time new roman" w:eastAsia="Calibri" w:hAnsi="time new roman" w:cs="B Nazanin" w:hint="cs"/>
          <w:sz w:val="20"/>
          <w:szCs w:val="20"/>
          <w:rtl/>
          <w:cs/>
        </w:rPr>
        <w:t>28</w:t>
      </w:r>
      <w:r w:rsidRPr="00E20140">
        <w:rPr>
          <w:rFonts w:ascii="time new roman" w:eastAsia="Calibri" w:hAnsi="time new roman" w:cs="B Nazanin" w:hint="cs"/>
          <w:sz w:val="20"/>
          <w:szCs w:val="20"/>
          <w:rtl/>
          <w:cs/>
        </w:rPr>
        <w:t xml:space="preserve">) و </w:t>
      </w:r>
      <w:r w:rsidRPr="00E20140">
        <w:rPr>
          <w:rFonts w:ascii="Calibri" w:eastAsia="Calibri" w:hAnsi="Calibri" w:cs="B Nazanin" w:hint="cs"/>
          <w:sz w:val="20"/>
          <w:szCs w:val="20"/>
          <w:rtl/>
        </w:rPr>
        <w:t xml:space="preserve">پس از </w:t>
      </w:r>
      <w:r w:rsidRPr="00E20140">
        <w:rPr>
          <w:rFonts w:ascii="Calibri" w:eastAsia="Calibri" w:hAnsi="Calibri" w:cs="B Nazanin"/>
          <w:sz w:val="20"/>
          <w:szCs w:val="20"/>
          <w:rtl/>
        </w:rPr>
        <w:t>ساده‌ساز</w:t>
      </w:r>
      <w:r w:rsidRPr="00E20140">
        <w:rPr>
          <w:rFonts w:ascii="Calibri" w:eastAsia="Calibri" w:hAnsi="Calibri" w:cs="B Nazanin" w:hint="cs"/>
          <w:sz w:val="20"/>
          <w:szCs w:val="20"/>
          <w:rtl/>
        </w:rPr>
        <w:t>ی</w:t>
      </w:r>
      <w:r w:rsidR="000C69CC" w:rsidRPr="00E20140">
        <w:rPr>
          <w:rFonts w:ascii="Calibri" w:eastAsia="Calibri" w:hAnsi="Calibri" w:cs="B Nazanin" w:hint="cs"/>
          <w:sz w:val="20"/>
          <w:szCs w:val="20"/>
          <w:rtl/>
        </w:rPr>
        <w:t>،</w:t>
      </w:r>
      <w:r w:rsidRPr="00E20140">
        <w:rPr>
          <w:rFonts w:ascii="Calibri" w:eastAsia="Calibri" w:hAnsi="Calibri" w:cs="B Nazanin" w:hint="cs"/>
          <w:sz w:val="20"/>
          <w:szCs w:val="20"/>
          <w:rtl/>
          <w:cs/>
        </w:rPr>
        <w:t xml:space="preserve"> </w:t>
      </w:r>
      <w:r w:rsidR="000C69CC" w:rsidRPr="00E20140">
        <w:rPr>
          <w:rFonts w:ascii="Calibri" w:eastAsia="Calibri" w:hAnsi="Calibri" w:cs="B Nazanin" w:hint="cs"/>
          <w:sz w:val="20"/>
          <w:szCs w:val="20"/>
          <w:rtl/>
        </w:rPr>
        <w:t>رابطه</w:t>
      </w:r>
      <w:r w:rsidRPr="00E20140">
        <w:rPr>
          <w:rFonts w:ascii="Calibri" w:eastAsia="Calibri" w:hAnsi="Calibri" w:cs="B Nazanin" w:hint="cs"/>
          <w:sz w:val="20"/>
          <w:szCs w:val="20"/>
          <w:rtl/>
        </w:rPr>
        <w:t xml:space="preserve"> </w:t>
      </w:r>
      <w:r w:rsidRPr="00E20140">
        <w:rPr>
          <w:rFonts w:ascii="Calibri" w:eastAsia="Calibri" w:hAnsi="Calibri" w:cs="B Nazanin"/>
          <w:sz w:val="20"/>
          <w:szCs w:val="20"/>
          <w:rtl/>
        </w:rPr>
        <w:t>ب</w:t>
      </w:r>
      <w:r w:rsidRPr="00E20140">
        <w:rPr>
          <w:rFonts w:ascii="Calibri" w:eastAsia="Calibri" w:hAnsi="Calibri" w:cs="B Nazanin" w:hint="cs"/>
          <w:sz w:val="20"/>
          <w:szCs w:val="20"/>
          <w:rtl/>
        </w:rPr>
        <w:t>ی‌</w:t>
      </w:r>
      <w:r w:rsidRPr="00E20140">
        <w:rPr>
          <w:rFonts w:ascii="Calibri" w:eastAsia="Calibri" w:hAnsi="Calibri" w:cs="B Nazanin" w:hint="eastAsia"/>
          <w:sz w:val="20"/>
          <w:szCs w:val="20"/>
          <w:rtl/>
        </w:rPr>
        <w:t>بُعد</w:t>
      </w:r>
      <w:r w:rsidRPr="00E20140">
        <w:rPr>
          <w:rFonts w:ascii="Calibri" w:eastAsia="Calibri" w:hAnsi="Calibri" w:cs="B Nazanin" w:hint="cs"/>
          <w:sz w:val="20"/>
          <w:szCs w:val="20"/>
          <w:rtl/>
          <w:cs/>
        </w:rPr>
        <w:t xml:space="preserve"> عدد ناسلت حاصل خواهد شد:</w:t>
      </w:r>
    </w:p>
    <w:p w:rsidR="000F3C7A" w:rsidRPr="00E20140" w:rsidRDefault="000F3C7A" w:rsidP="00444EF9">
      <w:pPr>
        <w:jc w:val="both"/>
        <w:rPr>
          <w:rFonts w:ascii="Calibri" w:eastAsia="Calibri" w:hAnsi="Calibri" w:cs="B Nazanin"/>
          <w:sz w:val="20"/>
          <w:szCs w:val="20"/>
          <w:rtl/>
        </w:rPr>
      </w:pPr>
      <w:r w:rsidRPr="00E20140">
        <w:rPr>
          <w:rFonts w:ascii="time new roman" w:eastAsia="Calibri" w:hAnsi="time new roman" w:cs="B Nazanin"/>
          <w:position w:val="-22"/>
          <w:sz w:val="20"/>
          <w:szCs w:val="20"/>
        </w:rPr>
        <w:object w:dxaOrig="1020" w:dyaOrig="560">
          <v:shape id="_x0000_i1090" type="#_x0000_t75" style="width:54.35pt;height:25.8pt" o:ole="">
            <v:imagedata r:id="rId146" o:title=""/>
          </v:shape>
          <o:OLEObject Type="Embed" ProgID="Equation.DSMT4" ShapeID="_x0000_i1090" DrawAspect="Content" ObjectID="_1633814430" r:id="rId147"/>
        </w:object>
      </w:r>
      <w:r w:rsidRPr="00E20140">
        <w:rPr>
          <w:rFonts w:ascii="time new roman" w:eastAsia="Calibri" w:hAnsi="time new roman" w:cs="B Nazanin" w:hint="cs"/>
          <w:position w:val="-28"/>
          <w:sz w:val="20"/>
          <w:szCs w:val="20"/>
          <w:rtl/>
        </w:rPr>
        <w:tab/>
      </w:r>
      <w:r w:rsidRPr="00E20140">
        <w:rPr>
          <w:rFonts w:ascii="time new roman" w:eastAsia="Calibri" w:hAnsi="time new roman" w:cs="B Nazanin" w:hint="cs"/>
          <w:position w:val="-28"/>
          <w:sz w:val="20"/>
          <w:szCs w:val="20"/>
          <w:rtl/>
        </w:rPr>
        <w:tab/>
      </w:r>
      <w:r w:rsidR="006D228B">
        <w:rPr>
          <w:rFonts w:ascii="time new roman" w:eastAsia="Calibri" w:hAnsi="time new roman" w:cs="B Nazanin" w:hint="cs"/>
          <w:position w:val="-28"/>
          <w:sz w:val="20"/>
          <w:szCs w:val="20"/>
          <w:rtl/>
        </w:rPr>
        <w:tab/>
      </w:r>
      <w:r w:rsidRPr="00E20140">
        <w:rPr>
          <w:rFonts w:ascii="time new roman" w:eastAsia="Calibri" w:hAnsi="time new roman" w:cs="B Nazanin" w:hint="cs"/>
          <w:position w:val="-28"/>
          <w:sz w:val="20"/>
          <w:szCs w:val="20"/>
          <w:rtl/>
        </w:rPr>
        <w:tab/>
      </w:r>
      <w:r w:rsidRPr="00E20140">
        <w:rPr>
          <w:rFonts w:ascii="time new roman" w:eastAsia="Calibri" w:hAnsi="time new roman" w:cs="B Nazanin"/>
          <w:position w:val="-24"/>
          <w:sz w:val="20"/>
          <w:szCs w:val="20"/>
          <w:rtl/>
        </w:rPr>
        <w:t xml:space="preserve"> </w:t>
      </w:r>
      <w:r w:rsidR="00444EF9" w:rsidRPr="00E20140">
        <w:rPr>
          <w:rFonts w:ascii="Calibri" w:eastAsia="Calibri" w:hAnsi="Calibri" w:cs="B Nazanin" w:hint="cs"/>
          <w:sz w:val="20"/>
          <w:szCs w:val="20"/>
          <w:rtl/>
        </w:rPr>
        <w:t>(29</w:t>
      </w:r>
      <w:r w:rsidRPr="00E20140">
        <w:rPr>
          <w:rFonts w:ascii="Calibri" w:eastAsia="Calibri" w:hAnsi="Calibri" w:cs="B Nazanin" w:hint="cs"/>
          <w:sz w:val="20"/>
          <w:szCs w:val="20"/>
          <w:rtl/>
        </w:rPr>
        <w:t>)</w:t>
      </w:r>
    </w:p>
    <w:p w:rsidR="000F3C7A" w:rsidRPr="00E20140" w:rsidRDefault="00054756" w:rsidP="00054756">
      <w:pPr>
        <w:bidi/>
        <w:jc w:val="both"/>
        <w:rPr>
          <w:rFonts w:ascii="time new roman" w:eastAsia="Calibri" w:hAnsi="time new roman" w:cs="B Nazanin"/>
          <w:sz w:val="20"/>
          <w:szCs w:val="20"/>
          <w:rtl/>
        </w:rPr>
      </w:pPr>
      <w:r w:rsidRPr="00E20140">
        <w:rPr>
          <w:rFonts w:ascii="time new roman" w:eastAsia="Calibri" w:hAnsi="time new roman" w:cs="B Nazanin" w:hint="cs"/>
          <w:sz w:val="20"/>
          <w:szCs w:val="20"/>
          <w:rtl/>
        </w:rPr>
        <w:t>اکنون</w:t>
      </w:r>
      <w:r w:rsidR="000F3C7A" w:rsidRPr="00E20140">
        <w:rPr>
          <w:rFonts w:ascii="time new roman" w:eastAsia="Calibri" w:hAnsi="time new roman" w:cs="B Nazanin" w:hint="cs"/>
          <w:sz w:val="20"/>
          <w:szCs w:val="20"/>
          <w:rtl/>
        </w:rPr>
        <w:t xml:space="preserve"> </w:t>
      </w:r>
      <w:r w:rsidRPr="00E20140">
        <w:rPr>
          <w:rFonts w:ascii="time new roman" w:eastAsia="Calibri" w:hAnsi="time new roman" w:cs="B Nazanin" w:hint="cs"/>
          <w:sz w:val="20"/>
          <w:szCs w:val="20"/>
          <w:rtl/>
        </w:rPr>
        <w:t>ب</w:t>
      </w:r>
      <w:r w:rsidR="000F3C7A" w:rsidRPr="00E20140">
        <w:rPr>
          <w:rFonts w:ascii="time new roman" w:eastAsia="Calibri" w:hAnsi="time new roman" w:cs="B Nazanin" w:hint="cs"/>
          <w:sz w:val="20"/>
          <w:szCs w:val="20"/>
          <w:rtl/>
        </w:rPr>
        <w:t>ه م</w:t>
      </w:r>
      <w:r w:rsidRPr="00E20140">
        <w:rPr>
          <w:rFonts w:ascii="time new roman" w:eastAsia="Calibri" w:hAnsi="time new roman" w:cs="B Nazanin" w:hint="cs"/>
          <w:sz w:val="20"/>
          <w:szCs w:val="20"/>
          <w:rtl/>
        </w:rPr>
        <w:t>نظور محاسبه عدد ناسلت در محفظه، با توجه به شکل شماتیک 1، از رابطه (29) بر روی دیواره گرم انتگرال</w:t>
      </w:r>
      <w:r w:rsidRPr="00E20140">
        <w:rPr>
          <w:rFonts w:ascii="time new roman" w:eastAsia="Calibri" w:hAnsi="time new roman" w:cs="B Nazanin" w:hint="cs"/>
          <w:sz w:val="20"/>
          <w:szCs w:val="20"/>
          <w:rtl/>
          <w:cs/>
        </w:rPr>
        <w:t xml:space="preserve">‎گیری می‎شود. </w:t>
      </w:r>
      <w:r w:rsidR="000F3C7A" w:rsidRPr="00E20140">
        <w:rPr>
          <w:rFonts w:ascii="time new roman" w:eastAsia="Calibri" w:hAnsi="time new roman" w:cs="B Nazanin" w:hint="cs"/>
          <w:sz w:val="20"/>
          <w:szCs w:val="20"/>
          <w:rtl/>
          <w:cs/>
        </w:rPr>
        <w:t>بنابراین خواهیم داشت:</w:t>
      </w:r>
    </w:p>
    <w:p w:rsidR="000F3C7A" w:rsidRPr="00E20140" w:rsidRDefault="00000F07" w:rsidP="00000F07">
      <w:pPr>
        <w:jc w:val="both"/>
        <w:rPr>
          <w:rFonts w:ascii="Calibri" w:eastAsia="Calibri" w:hAnsi="Calibri" w:cs="B Nazanin"/>
          <w:sz w:val="20"/>
          <w:szCs w:val="20"/>
        </w:rPr>
      </w:pPr>
      <w:r w:rsidRPr="00E20140">
        <w:rPr>
          <w:rFonts w:ascii="time new roman" w:eastAsia="Calibri" w:hAnsi="time new roman" w:cs="B Nazanin"/>
          <w:position w:val="-32"/>
          <w:sz w:val="20"/>
          <w:szCs w:val="20"/>
        </w:rPr>
        <w:object w:dxaOrig="2460" w:dyaOrig="780">
          <v:shape id="_x0000_i1091" type="#_x0000_t75" style="width:129.75pt;height:35.3pt" o:ole="">
            <v:imagedata r:id="rId148" o:title=""/>
          </v:shape>
          <o:OLEObject Type="Embed" ProgID="Equation.DSMT4" ShapeID="_x0000_i1091" DrawAspect="Content" ObjectID="_1633814431" r:id="rId149"/>
        </w:object>
      </w:r>
      <w:r w:rsidR="006D228B">
        <w:rPr>
          <w:rFonts w:ascii="time new roman" w:eastAsia="Calibri" w:hAnsi="time new roman" w:cs="B Nazanin" w:hint="cs"/>
          <w:position w:val="-32"/>
          <w:sz w:val="20"/>
          <w:szCs w:val="20"/>
          <w:rtl/>
        </w:rPr>
        <w:tab/>
      </w:r>
      <w:r w:rsidR="000F3C7A" w:rsidRPr="00E20140">
        <w:rPr>
          <w:rFonts w:ascii="time new roman" w:eastAsia="Calibri" w:hAnsi="time new roman" w:cs="B Nazanin" w:hint="cs"/>
          <w:position w:val="-28"/>
          <w:sz w:val="20"/>
          <w:szCs w:val="20"/>
          <w:rtl/>
        </w:rPr>
        <w:tab/>
      </w:r>
      <w:r w:rsidR="000F3C7A" w:rsidRPr="00E20140">
        <w:rPr>
          <w:rFonts w:ascii="time new roman" w:eastAsia="Calibri" w:hAnsi="time new roman" w:cs="B Nazanin"/>
          <w:position w:val="-24"/>
          <w:sz w:val="20"/>
          <w:szCs w:val="20"/>
          <w:rtl/>
        </w:rPr>
        <w:t xml:space="preserve"> </w:t>
      </w:r>
      <w:r w:rsidR="00444EF9" w:rsidRPr="00E20140">
        <w:rPr>
          <w:rFonts w:ascii="Calibri" w:eastAsia="Calibri" w:hAnsi="Calibri" w:cs="B Nazanin" w:hint="cs"/>
          <w:sz w:val="20"/>
          <w:szCs w:val="20"/>
          <w:rtl/>
        </w:rPr>
        <w:t>(30</w:t>
      </w:r>
      <w:r w:rsidR="000F3C7A" w:rsidRPr="00E20140">
        <w:rPr>
          <w:rFonts w:ascii="Calibri" w:eastAsia="Calibri" w:hAnsi="Calibri" w:cs="B Nazanin" w:hint="cs"/>
          <w:sz w:val="20"/>
          <w:szCs w:val="20"/>
          <w:rtl/>
        </w:rPr>
        <w:t>)</w:t>
      </w:r>
    </w:p>
    <w:p w:rsidR="00000F07" w:rsidRPr="00E20140" w:rsidRDefault="00000F07" w:rsidP="00000F07">
      <w:pPr>
        <w:bidi/>
        <w:jc w:val="both"/>
        <w:rPr>
          <w:rFonts w:ascii="Calibri" w:eastAsia="Calibri" w:hAnsi="Calibri" w:cs="B Nazanin"/>
          <w:sz w:val="20"/>
          <w:szCs w:val="20"/>
          <w:rtl/>
        </w:rPr>
      </w:pPr>
      <w:r w:rsidRPr="00E20140">
        <w:rPr>
          <w:rFonts w:ascii="Calibri" w:eastAsia="Calibri" w:hAnsi="Calibri" w:cs="B Nazanin" w:hint="cs"/>
          <w:sz w:val="20"/>
          <w:szCs w:val="20"/>
          <w:rtl/>
        </w:rPr>
        <w:t xml:space="preserve">در رابطه (30)، </w:t>
      </w:r>
      <w:r w:rsidRPr="00E20140">
        <w:rPr>
          <w:rFonts w:asciiTheme="majorBidi" w:eastAsia="Calibri" w:hAnsiTheme="majorBidi" w:cstheme="majorBidi"/>
          <w:i/>
          <w:iCs/>
          <w:sz w:val="20"/>
          <w:szCs w:val="20"/>
        </w:rPr>
        <w:t>t</w:t>
      </w:r>
      <w:r w:rsidRPr="00E20140">
        <w:rPr>
          <w:rFonts w:asciiTheme="majorBidi" w:eastAsia="Calibri" w:hAnsiTheme="majorBidi" w:cstheme="majorBidi"/>
          <w:i/>
          <w:iCs/>
          <w:sz w:val="20"/>
          <w:szCs w:val="20"/>
          <w:vertAlign w:val="subscript"/>
        </w:rPr>
        <w:t>f</w:t>
      </w:r>
      <w:r w:rsidRPr="00E20140">
        <w:rPr>
          <w:rFonts w:ascii="Calibri" w:eastAsia="Calibri" w:hAnsi="Calibri" w:cs="B Nazanin" w:hint="cs"/>
          <w:sz w:val="20"/>
          <w:szCs w:val="20"/>
          <w:rtl/>
        </w:rPr>
        <w:t xml:space="preserve"> ضخامت پره است.</w:t>
      </w:r>
    </w:p>
    <w:p w:rsidR="000F3C7A" w:rsidRPr="00E20140" w:rsidRDefault="000F3C7A" w:rsidP="00374625">
      <w:pPr>
        <w:bidi/>
        <w:ind w:firstLine="283"/>
        <w:jc w:val="both"/>
        <w:rPr>
          <w:rFonts w:ascii="time new roman" w:eastAsia="Calibri" w:hAnsi="time new roman" w:cs="B Nazanin"/>
          <w:sz w:val="20"/>
          <w:szCs w:val="20"/>
        </w:rPr>
      </w:pPr>
    </w:p>
    <w:p w:rsidR="000F3C7A" w:rsidRPr="00E20140" w:rsidRDefault="000F3C7A" w:rsidP="00374625">
      <w:pPr>
        <w:pStyle w:val="ab"/>
        <w:ind w:firstLine="0"/>
        <w:rPr>
          <w:b/>
          <w:bCs/>
          <w:rtl/>
        </w:rPr>
      </w:pPr>
      <w:r w:rsidRPr="00E20140">
        <w:rPr>
          <w:rFonts w:hint="cs"/>
          <w:rtl/>
        </w:rPr>
        <w:t xml:space="preserve"> </w:t>
      </w:r>
      <w:r w:rsidRPr="00E20140">
        <w:rPr>
          <w:rFonts w:hint="cs"/>
          <w:b/>
          <w:bCs/>
          <w:rtl/>
        </w:rPr>
        <w:t>4- روش حل و اعتبارسنجی</w:t>
      </w:r>
    </w:p>
    <w:p w:rsidR="000F3C7A" w:rsidRPr="00E20140" w:rsidRDefault="000F3C7A" w:rsidP="00674C13">
      <w:pPr>
        <w:pStyle w:val="ab"/>
      </w:pPr>
      <w:r w:rsidRPr="00E20140">
        <w:rPr>
          <w:rtl/>
        </w:rPr>
        <w:t>ساختار اصل</w:t>
      </w:r>
      <w:r w:rsidRPr="00E20140">
        <w:rPr>
          <w:rFonts w:hint="cs"/>
          <w:rtl/>
        </w:rPr>
        <w:t>ی</w:t>
      </w:r>
      <w:r w:rsidRPr="00E20140">
        <w:rPr>
          <w:rtl/>
        </w:rPr>
        <w:t xml:space="preserve"> معادلات حاکم در پا</w:t>
      </w:r>
      <w:r w:rsidRPr="00E20140">
        <w:rPr>
          <w:rFonts w:hint="cs"/>
          <w:rtl/>
        </w:rPr>
        <w:t>ی</w:t>
      </w:r>
      <w:r w:rsidRPr="00E20140">
        <w:rPr>
          <w:rFonts w:hint="eastAsia"/>
          <w:rtl/>
        </w:rPr>
        <w:t>ان‌نامه</w:t>
      </w:r>
      <w:r w:rsidRPr="00E20140">
        <w:rPr>
          <w:rtl/>
        </w:rPr>
        <w:t xml:space="preserve"> حاضر برا</w:t>
      </w:r>
      <w:r w:rsidRPr="00E20140">
        <w:rPr>
          <w:rFonts w:hint="cs"/>
          <w:rtl/>
        </w:rPr>
        <w:t>ی</w:t>
      </w:r>
      <w:r w:rsidRPr="00E20140">
        <w:rPr>
          <w:rtl/>
        </w:rPr>
        <w:t xml:space="preserve"> </w:t>
      </w:r>
      <w:r w:rsidR="00303DD4" w:rsidRPr="00E20140">
        <w:rPr>
          <w:rFonts w:hint="cs"/>
          <w:rtl/>
        </w:rPr>
        <w:t>سیال</w:t>
      </w:r>
      <w:r w:rsidRPr="00E20140">
        <w:rPr>
          <w:rtl/>
        </w:rPr>
        <w:t xml:space="preserve"> و مح</w:t>
      </w:r>
      <w:r w:rsidRPr="00E20140">
        <w:rPr>
          <w:rFonts w:hint="cs"/>
          <w:rtl/>
        </w:rPr>
        <w:t>ی</w:t>
      </w:r>
      <w:r w:rsidRPr="00E20140">
        <w:rPr>
          <w:rFonts w:hint="eastAsia"/>
          <w:rtl/>
        </w:rPr>
        <w:t>ط</w:t>
      </w:r>
      <w:r w:rsidRPr="00E20140">
        <w:rPr>
          <w:rtl/>
        </w:rPr>
        <w:t xml:space="preserve"> متخلخل از سه معادله پ</w:t>
      </w:r>
      <w:r w:rsidRPr="00E20140">
        <w:rPr>
          <w:rFonts w:hint="cs"/>
          <w:rtl/>
        </w:rPr>
        <w:t>ی</w:t>
      </w:r>
      <w:r w:rsidRPr="00E20140">
        <w:rPr>
          <w:rFonts w:hint="eastAsia"/>
          <w:rtl/>
        </w:rPr>
        <w:t>وستگ</w:t>
      </w:r>
      <w:r w:rsidRPr="00E20140">
        <w:rPr>
          <w:rFonts w:hint="cs"/>
          <w:rtl/>
        </w:rPr>
        <w:t>ی</w:t>
      </w:r>
      <w:r w:rsidRPr="00E20140">
        <w:rPr>
          <w:rFonts w:hint="eastAsia"/>
          <w:rtl/>
        </w:rPr>
        <w:t>،</w:t>
      </w:r>
      <w:r w:rsidRPr="00E20140">
        <w:rPr>
          <w:rtl/>
        </w:rPr>
        <w:t xml:space="preserve"> مومنتوم و انرژ</w:t>
      </w:r>
      <w:r w:rsidRPr="00E20140">
        <w:rPr>
          <w:rFonts w:hint="cs"/>
          <w:rtl/>
        </w:rPr>
        <w:t>ی</w:t>
      </w:r>
      <w:r w:rsidRPr="00E20140">
        <w:rPr>
          <w:rtl/>
        </w:rPr>
        <w:t xml:space="preserve"> و برا</w:t>
      </w:r>
      <w:r w:rsidRPr="00E20140">
        <w:rPr>
          <w:rFonts w:hint="cs"/>
          <w:rtl/>
        </w:rPr>
        <w:t>ی</w:t>
      </w:r>
      <w:r w:rsidRPr="00E20140">
        <w:rPr>
          <w:rtl/>
        </w:rPr>
        <w:t xml:space="preserve"> مح</w:t>
      </w:r>
      <w:r w:rsidRPr="00E20140">
        <w:rPr>
          <w:rFonts w:hint="cs"/>
          <w:rtl/>
        </w:rPr>
        <w:t>ی</w:t>
      </w:r>
      <w:r w:rsidRPr="00E20140">
        <w:rPr>
          <w:rFonts w:hint="eastAsia"/>
          <w:rtl/>
        </w:rPr>
        <w:t>ط</w:t>
      </w:r>
      <w:r w:rsidRPr="00E20140">
        <w:rPr>
          <w:rtl/>
        </w:rPr>
        <w:t xml:space="preserve"> جامد از </w:t>
      </w:r>
      <w:r w:rsidRPr="00E20140">
        <w:rPr>
          <w:rFonts w:hint="cs"/>
          <w:rtl/>
        </w:rPr>
        <w:t>ی</w:t>
      </w:r>
      <w:r w:rsidRPr="00E20140">
        <w:rPr>
          <w:rFonts w:hint="eastAsia"/>
          <w:rtl/>
        </w:rPr>
        <w:t>ک</w:t>
      </w:r>
      <w:r w:rsidRPr="00E20140">
        <w:rPr>
          <w:rtl/>
        </w:rPr>
        <w:t xml:space="preserve"> معادله انرژ</w:t>
      </w:r>
      <w:r w:rsidRPr="00E20140">
        <w:rPr>
          <w:rFonts w:hint="cs"/>
          <w:rtl/>
        </w:rPr>
        <w:t>ی</w:t>
      </w:r>
      <w:r w:rsidRPr="00E20140">
        <w:rPr>
          <w:rtl/>
        </w:rPr>
        <w:t xml:space="preserve"> تشک</w:t>
      </w:r>
      <w:r w:rsidRPr="00E20140">
        <w:rPr>
          <w:rFonts w:hint="cs"/>
          <w:rtl/>
        </w:rPr>
        <w:t>ی</w:t>
      </w:r>
      <w:r w:rsidRPr="00E20140">
        <w:rPr>
          <w:rFonts w:hint="eastAsia"/>
          <w:rtl/>
        </w:rPr>
        <w:t>ل</w:t>
      </w:r>
      <w:r w:rsidRPr="00E20140">
        <w:rPr>
          <w:rtl/>
        </w:rPr>
        <w:t xml:space="preserve"> شده که ا</w:t>
      </w:r>
      <w:r w:rsidRPr="00E20140">
        <w:rPr>
          <w:rFonts w:hint="cs"/>
          <w:rtl/>
        </w:rPr>
        <w:t>ی</w:t>
      </w:r>
      <w:r w:rsidRPr="00E20140">
        <w:rPr>
          <w:rFonts w:hint="eastAsia"/>
          <w:rtl/>
        </w:rPr>
        <w:t>ن</w:t>
      </w:r>
      <w:r w:rsidRPr="00E20140">
        <w:rPr>
          <w:rtl/>
        </w:rPr>
        <w:t xml:space="preserve"> معادلات به‌صورت د</w:t>
      </w:r>
      <w:r w:rsidRPr="00E20140">
        <w:rPr>
          <w:rFonts w:hint="cs"/>
          <w:rtl/>
        </w:rPr>
        <w:t>ی</w:t>
      </w:r>
      <w:r w:rsidRPr="00E20140">
        <w:rPr>
          <w:rFonts w:hint="eastAsia"/>
          <w:rtl/>
        </w:rPr>
        <w:t>فرانس</w:t>
      </w:r>
      <w:r w:rsidRPr="00E20140">
        <w:rPr>
          <w:rFonts w:hint="cs"/>
          <w:rtl/>
        </w:rPr>
        <w:t>ی</w:t>
      </w:r>
      <w:r w:rsidRPr="00E20140">
        <w:rPr>
          <w:rFonts w:hint="eastAsia"/>
          <w:rtl/>
        </w:rPr>
        <w:t>ل</w:t>
      </w:r>
      <w:r w:rsidRPr="00E20140">
        <w:rPr>
          <w:rFonts w:hint="cs"/>
          <w:rtl/>
        </w:rPr>
        <w:t>ی</w:t>
      </w:r>
      <w:r w:rsidRPr="00E20140">
        <w:rPr>
          <w:rtl/>
        </w:rPr>
        <w:t xml:space="preserve"> پاره‌ا</w:t>
      </w:r>
      <w:r w:rsidRPr="00E20140">
        <w:rPr>
          <w:rFonts w:hint="cs"/>
          <w:rtl/>
        </w:rPr>
        <w:t>ی</w:t>
      </w:r>
      <w:r w:rsidRPr="00E20140">
        <w:rPr>
          <w:rFonts w:hint="eastAsia"/>
          <w:rtl/>
        </w:rPr>
        <w:t>،</w:t>
      </w:r>
      <w:r w:rsidRPr="00E20140">
        <w:rPr>
          <w:rtl/>
        </w:rPr>
        <w:t xml:space="preserve"> نما</w:t>
      </w:r>
      <w:r w:rsidRPr="00E20140">
        <w:rPr>
          <w:rFonts w:hint="cs"/>
          <w:rtl/>
        </w:rPr>
        <w:t>ی</w:t>
      </w:r>
      <w:r w:rsidRPr="00E20140">
        <w:rPr>
          <w:rFonts w:hint="eastAsia"/>
          <w:rtl/>
        </w:rPr>
        <w:t>ش</w:t>
      </w:r>
      <w:r w:rsidRPr="00E20140">
        <w:rPr>
          <w:rtl/>
        </w:rPr>
        <w:t xml:space="preserve"> داده شده‌اند. به‌منظور حل چن</w:t>
      </w:r>
      <w:r w:rsidRPr="00E20140">
        <w:rPr>
          <w:rFonts w:hint="cs"/>
          <w:rtl/>
        </w:rPr>
        <w:t>ی</w:t>
      </w:r>
      <w:r w:rsidRPr="00E20140">
        <w:rPr>
          <w:rFonts w:hint="eastAsia"/>
          <w:rtl/>
        </w:rPr>
        <w:t>ن</w:t>
      </w:r>
      <w:r w:rsidRPr="00E20140">
        <w:rPr>
          <w:rtl/>
        </w:rPr>
        <w:t xml:space="preserve"> معادلات</w:t>
      </w:r>
      <w:r w:rsidRPr="00E20140">
        <w:rPr>
          <w:rFonts w:hint="cs"/>
          <w:rtl/>
        </w:rPr>
        <w:t>ی</w:t>
      </w:r>
      <w:r w:rsidRPr="00E20140">
        <w:rPr>
          <w:rtl/>
        </w:rPr>
        <w:t xml:space="preserve"> از روش‌ها</w:t>
      </w:r>
      <w:r w:rsidRPr="00E20140">
        <w:rPr>
          <w:rFonts w:hint="cs"/>
          <w:rtl/>
        </w:rPr>
        <w:t>ی</w:t>
      </w:r>
      <w:r w:rsidRPr="00E20140">
        <w:rPr>
          <w:rtl/>
        </w:rPr>
        <w:t xml:space="preserve"> </w:t>
      </w:r>
      <w:r w:rsidRPr="00E20140">
        <w:rPr>
          <w:rFonts w:hint="eastAsia"/>
          <w:rtl/>
        </w:rPr>
        <w:t>محاسبات</w:t>
      </w:r>
      <w:r w:rsidRPr="00E20140">
        <w:rPr>
          <w:rFonts w:hint="cs"/>
          <w:rtl/>
        </w:rPr>
        <w:t>ی</w:t>
      </w:r>
      <w:r w:rsidRPr="00E20140">
        <w:rPr>
          <w:rtl/>
        </w:rPr>
        <w:t xml:space="preserve"> و در ب</w:t>
      </w:r>
      <w:r w:rsidRPr="00E20140">
        <w:rPr>
          <w:rFonts w:hint="cs"/>
          <w:rtl/>
        </w:rPr>
        <w:t>ی</w:t>
      </w:r>
      <w:r w:rsidRPr="00E20140">
        <w:rPr>
          <w:rFonts w:hint="eastAsia"/>
          <w:rtl/>
        </w:rPr>
        <w:t>ان</w:t>
      </w:r>
      <w:r w:rsidRPr="00E20140">
        <w:rPr>
          <w:rFonts w:hint="cs"/>
          <w:rtl/>
        </w:rPr>
        <w:t>ی</w:t>
      </w:r>
      <w:r w:rsidRPr="00E20140">
        <w:rPr>
          <w:rtl/>
        </w:rPr>
        <w:t xml:space="preserve"> دق</w:t>
      </w:r>
      <w:r w:rsidRPr="00E20140">
        <w:rPr>
          <w:rFonts w:hint="cs"/>
          <w:rtl/>
        </w:rPr>
        <w:t>ی</w:t>
      </w:r>
      <w:r w:rsidRPr="00E20140">
        <w:rPr>
          <w:rFonts w:hint="eastAsia"/>
          <w:rtl/>
        </w:rPr>
        <w:t>ق‌تر</w:t>
      </w:r>
      <w:r w:rsidRPr="00E20140">
        <w:rPr>
          <w:rtl/>
        </w:rPr>
        <w:t xml:space="preserve"> از روش‌ها</w:t>
      </w:r>
      <w:r w:rsidRPr="00E20140">
        <w:rPr>
          <w:rFonts w:hint="cs"/>
          <w:rtl/>
        </w:rPr>
        <w:t>ی</w:t>
      </w:r>
      <w:r w:rsidRPr="00E20140">
        <w:rPr>
          <w:rtl/>
        </w:rPr>
        <w:t xml:space="preserve"> معتبر در د</w:t>
      </w:r>
      <w:r w:rsidRPr="00E20140">
        <w:rPr>
          <w:rFonts w:hint="cs"/>
          <w:rtl/>
        </w:rPr>
        <w:t>ی</w:t>
      </w:r>
      <w:r w:rsidRPr="00E20140">
        <w:rPr>
          <w:rFonts w:hint="eastAsia"/>
          <w:rtl/>
        </w:rPr>
        <w:t>نام</w:t>
      </w:r>
      <w:r w:rsidRPr="00E20140">
        <w:rPr>
          <w:rFonts w:hint="cs"/>
          <w:rtl/>
        </w:rPr>
        <w:t>ی</w:t>
      </w:r>
      <w:r w:rsidRPr="00E20140">
        <w:rPr>
          <w:rFonts w:hint="eastAsia"/>
          <w:rtl/>
        </w:rPr>
        <w:t>ک</w:t>
      </w:r>
      <w:r w:rsidRPr="00E20140">
        <w:rPr>
          <w:rtl/>
        </w:rPr>
        <w:t xml:space="preserve"> س</w:t>
      </w:r>
      <w:r w:rsidRPr="00E20140">
        <w:rPr>
          <w:rFonts w:hint="cs"/>
          <w:rtl/>
        </w:rPr>
        <w:t>ی</w:t>
      </w:r>
      <w:r w:rsidRPr="00E20140">
        <w:rPr>
          <w:rFonts w:hint="eastAsia"/>
          <w:rtl/>
        </w:rPr>
        <w:t>الات</w:t>
      </w:r>
      <w:r w:rsidRPr="00E20140">
        <w:rPr>
          <w:rtl/>
        </w:rPr>
        <w:t xml:space="preserve"> محاسبات</w:t>
      </w:r>
      <w:r w:rsidRPr="00E20140">
        <w:rPr>
          <w:rFonts w:hint="cs"/>
          <w:rtl/>
        </w:rPr>
        <w:t>ی</w:t>
      </w:r>
      <w:r w:rsidRPr="00E20140">
        <w:rPr>
          <w:rFonts w:hint="eastAsia"/>
          <w:rtl/>
        </w:rPr>
        <w:t>،</w:t>
      </w:r>
      <w:r w:rsidRPr="00E20140">
        <w:rPr>
          <w:rtl/>
        </w:rPr>
        <w:t xml:space="preserve"> استفاده م</w:t>
      </w:r>
      <w:r w:rsidRPr="00E20140">
        <w:rPr>
          <w:rFonts w:hint="cs"/>
          <w:rtl/>
        </w:rPr>
        <w:t>ی‌</w:t>
      </w:r>
      <w:r w:rsidRPr="00E20140">
        <w:rPr>
          <w:rFonts w:hint="eastAsia"/>
          <w:rtl/>
        </w:rPr>
        <w:t>شود</w:t>
      </w:r>
      <w:r w:rsidRPr="00E20140">
        <w:rPr>
          <w:rtl/>
        </w:rPr>
        <w:t>.</w:t>
      </w:r>
      <w:r w:rsidRPr="00E20140">
        <w:rPr>
          <w:rFonts w:hint="cs"/>
          <w:rtl/>
        </w:rPr>
        <w:t xml:space="preserve"> </w:t>
      </w:r>
      <w:r w:rsidRPr="00E20140">
        <w:rPr>
          <w:rtl/>
        </w:rPr>
        <w:t>امروزه به‌منظور حل معادلات د</w:t>
      </w:r>
      <w:r w:rsidRPr="00E20140">
        <w:rPr>
          <w:rFonts w:hint="cs"/>
          <w:rtl/>
        </w:rPr>
        <w:t>ی</w:t>
      </w:r>
      <w:r w:rsidRPr="00E20140">
        <w:rPr>
          <w:rFonts w:hint="eastAsia"/>
          <w:rtl/>
        </w:rPr>
        <w:t>فرانس</w:t>
      </w:r>
      <w:r w:rsidRPr="00E20140">
        <w:rPr>
          <w:rFonts w:hint="cs"/>
          <w:rtl/>
        </w:rPr>
        <w:t>ی</w:t>
      </w:r>
      <w:r w:rsidRPr="00E20140">
        <w:rPr>
          <w:rFonts w:hint="eastAsia"/>
          <w:rtl/>
        </w:rPr>
        <w:t>ل</w:t>
      </w:r>
      <w:r w:rsidRPr="00E20140">
        <w:rPr>
          <w:rtl/>
        </w:rPr>
        <w:t xml:space="preserve"> پاره‌ا</w:t>
      </w:r>
      <w:r w:rsidRPr="00E20140">
        <w:rPr>
          <w:rFonts w:hint="cs"/>
          <w:rtl/>
        </w:rPr>
        <w:t>ی</w:t>
      </w:r>
      <w:r w:rsidRPr="00E20140">
        <w:rPr>
          <w:rtl/>
        </w:rPr>
        <w:t xml:space="preserve"> از روش‌ها</w:t>
      </w:r>
      <w:r w:rsidRPr="00E20140">
        <w:rPr>
          <w:rFonts w:hint="cs"/>
          <w:rtl/>
        </w:rPr>
        <w:t>ی</w:t>
      </w:r>
      <w:r w:rsidRPr="00E20140">
        <w:rPr>
          <w:rtl/>
        </w:rPr>
        <w:t xml:space="preserve"> محاسبات</w:t>
      </w:r>
      <w:r w:rsidRPr="00E20140">
        <w:rPr>
          <w:rFonts w:hint="cs"/>
          <w:rtl/>
        </w:rPr>
        <w:t>ی</w:t>
      </w:r>
      <w:r w:rsidRPr="00E20140">
        <w:rPr>
          <w:rtl/>
        </w:rPr>
        <w:t xml:space="preserve"> و تقر</w:t>
      </w:r>
      <w:r w:rsidRPr="00E20140">
        <w:rPr>
          <w:rFonts w:hint="cs"/>
          <w:rtl/>
        </w:rPr>
        <w:t>ی</w:t>
      </w:r>
      <w:r w:rsidRPr="00E20140">
        <w:rPr>
          <w:rFonts w:hint="eastAsia"/>
          <w:rtl/>
        </w:rPr>
        <w:t>ب</w:t>
      </w:r>
      <w:r w:rsidRPr="00E20140">
        <w:rPr>
          <w:rFonts w:hint="cs"/>
          <w:rtl/>
        </w:rPr>
        <w:t>ی</w:t>
      </w:r>
      <w:r w:rsidRPr="00E20140">
        <w:rPr>
          <w:rtl/>
        </w:rPr>
        <w:t xml:space="preserve"> مختلف</w:t>
      </w:r>
      <w:r w:rsidRPr="00E20140">
        <w:rPr>
          <w:rFonts w:hint="cs"/>
          <w:rtl/>
        </w:rPr>
        <w:t>ی</w:t>
      </w:r>
      <w:r w:rsidRPr="00E20140">
        <w:rPr>
          <w:rtl/>
        </w:rPr>
        <w:t xml:space="preserve"> استفاده م</w:t>
      </w:r>
      <w:r w:rsidRPr="00E20140">
        <w:rPr>
          <w:rFonts w:hint="cs"/>
          <w:rtl/>
        </w:rPr>
        <w:t>ی‌</w:t>
      </w:r>
      <w:r w:rsidRPr="00E20140">
        <w:rPr>
          <w:rFonts w:hint="eastAsia"/>
          <w:rtl/>
        </w:rPr>
        <w:t>شود؛</w:t>
      </w:r>
      <w:r w:rsidRPr="00E20140">
        <w:rPr>
          <w:rtl/>
        </w:rPr>
        <w:t xml:space="preserve"> که روش‌ها</w:t>
      </w:r>
      <w:r w:rsidRPr="00E20140">
        <w:rPr>
          <w:rFonts w:hint="cs"/>
          <w:rtl/>
        </w:rPr>
        <w:t>ی</w:t>
      </w:r>
      <w:r w:rsidRPr="00E20140">
        <w:rPr>
          <w:rtl/>
        </w:rPr>
        <w:t xml:space="preserve"> تفاضل محدود و المان محدود از را</w:t>
      </w:r>
      <w:r w:rsidRPr="00E20140">
        <w:rPr>
          <w:rFonts w:hint="cs"/>
          <w:rtl/>
        </w:rPr>
        <w:t>ی</w:t>
      </w:r>
      <w:r w:rsidRPr="00E20140">
        <w:rPr>
          <w:rFonts w:hint="eastAsia"/>
          <w:rtl/>
        </w:rPr>
        <w:t>ج‌تر</w:t>
      </w:r>
      <w:r w:rsidRPr="00E20140">
        <w:rPr>
          <w:rFonts w:hint="cs"/>
          <w:rtl/>
        </w:rPr>
        <w:t>ی</w:t>
      </w:r>
      <w:r w:rsidRPr="00E20140">
        <w:rPr>
          <w:rFonts w:hint="eastAsia"/>
          <w:rtl/>
        </w:rPr>
        <w:t>ن</w:t>
      </w:r>
      <w:r w:rsidRPr="00E20140">
        <w:rPr>
          <w:rtl/>
        </w:rPr>
        <w:t xml:space="preserve"> و معتبرتر</w:t>
      </w:r>
      <w:r w:rsidRPr="00E20140">
        <w:rPr>
          <w:rFonts w:hint="cs"/>
          <w:rtl/>
        </w:rPr>
        <w:t>ی</w:t>
      </w:r>
      <w:r w:rsidRPr="00E20140">
        <w:rPr>
          <w:rFonts w:hint="eastAsia"/>
          <w:rtl/>
        </w:rPr>
        <w:t>ن</w:t>
      </w:r>
      <w:r w:rsidRPr="00E20140">
        <w:rPr>
          <w:rtl/>
        </w:rPr>
        <w:t xml:space="preserve"> ا</w:t>
      </w:r>
      <w:r w:rsidRPr="00E20140">
        <w:rPr>
          <w:rFonts w:hint="cs"/>
          <w:rtl/>
        </w:rPr>
        <w:t>ی</w:t>
      </w:r>
      <w:r w:rsidRPr="00E20140">
        <w:rPr>
          <w:rFonts w:hint="eastAsia"/>
          <w:rtl/>
        </w:rPr>
        <w:t>ن</w:t>
      </w:r>
      <w:r w:rsidRPr="00E20140">
        <w:rPr>
          <w:rtl/>
        </w:rPr>
        <w:t xml:space="preserve"> روش‌ها، به شمار م</w:t>
      </w:r>
      <w:r w:rsidRPr="00E20140">
        <w:rPr>
          <w:rFonts w:hint="cs"/>
          <w:rtl/>
        </w:rPr>
        <w:t>ی‌</w:t>
      </w:r>
      <w:r w:rsidRPr="00E20140">
        <w:rPr>
          <w:rFonts w:hint="eastAsia"/>
          <w:rtl/>
        </w:rPr>
        <w:t>آ</w:t>
      </w:r>
      <w:r w:rsidRPr="00E20140">
        <w:rPr>
          <w:rFonts w:hint="cs"/>
          <w:rtl/>
        </w:rPr>
        <w:t>ی</w:t>
      </w:r>
      <w:r w:rsidRPr="00E20140">
        <w:rPr>
          <w:rFonts w:hint="eastAsia"/>
          <w:rtl/>
        </w:rPr>
        <w:t>ند</w:t>
      </w:r>
      <w:r w:rsidRPr="00E20140">
        <w:rPr>
          <w:rtl/>
        </w:rPr>
        <w:t>. در روش تفاضل محدود، قلمرو و دامنه حل به‌صورت شبکه‌ا</w:t>
      </w:r>
      <w:r w:rsidRPr="00E20140">
        <w:rPr>
          <w:rFonts w:hint="cs"/>
          <w:rtl/>
        </w:rPr>
        <w:t>ی</w:t>
      </w:r>
      <w:r w:rsidRPr="00E20140">
        <w:rPr>
          <w:rtl/>
        </w:rPr>
        <w:t xml:space="preserve"> از نقاط گسسته و </w:t>
      </w:r>
      <w:r w:rsidRPr="00E20140">
        <w:rPr>
          <w:rFonts w:hint="cs"/>
          <w:rtl/>
        </w:rPr>
        <w:t>ی</w:t>
      </w:r>
      <w:r w:rsidRPr="00E20140">
        <w:rPr>
          <w:rFonts w:hint="eastAsia"/>
          <w:rtl/>
        </w:rPr>
        <w:t>ا</w:t>
      </w:r>
      <w:r w:rsidRPr="00E20140">
        <w:rPr>
          <w:rtl/>
        </w:rPr>
        <w:t xml:space="preserve"> به‌صورت گره‌ها</w:t>
      </w:r>
      <w:r w:rsidRPr="00E20140">
        <w:rPr>
          <w:rFonts w:hint="cs"/>
          <w:rtl/>
        </w:rPr>
        <w:t>یی</w:t>
      </w:r>
      <w:r w:rsidRPr="00E20140">
        <w:rPr>
          <w:rFonts w:hint="eastAsia"/>
          <w:rtl/>
        </w:rPr>
        <w:t>،</w:t>
      </w:r>
      <w:r w:rsidRPr="00E20140">
        <w:rPr>
          <w:rtl/>
        </w:rPr>
        <w:t xml:space="preserve"> تقس</w:t>
      </w:r>
      <w:r w:rsidRPr="00E20140">
        <w:rPr>
          <w:rFonts w:hint="cs"/>
          <w:rtl/>
        </w:rPr>
        <w:t>ی</w:t>
      </w:r>
      <w:r w:rsidRPr="00E20140">
        <w:rPr>
          <w:rFonts w:hint="eastAsia"/>
          <w:rtl/>
        </w:rPr>
        <w:t>م‌بند</w:t>
      </w:r>
      <w:r w:rsidRPr="00E20140">
        <w:rPr>
          <w:rFonts w:hint="cs"/>
          <w:rtl/>
        </w:rPr>
        <w:t>ی</w:t>
      </w:r>
      <w:r w:rsidRPr="00E20140">
        <w:rPr>
          <w:rtl/>
        </w:rPr>
        <w:t xml:space="preserve"> م</w:t>
      </w:r>
      <w:r w:rsidRPr="00E20140">
        <w:rPr>
          <w:rFonts w:hint="cs"/>
          <w:rtl/>
        </w:rPr>
        <w:t>ی‌</w:t>
      </w:r>
      <w:r w:rsidRPr="00E20140">
        <w:rPr>
          <w:rFonts w:hint="eastAsia"/>
          <w:rtl/>
        </w:rPr>
        <w:t>شود</w:t>
      </w:r>
      <w:r w:rsidRPr="00E20140">
        <w:rPr>
          <w:rtl/>
        </w:rPr>
        <w:t>. سپس معادلات د</w:t>
      </w:r>
      <w:r w:rsidRPr="00E20140">
        <w:rPr>
          <w:rFonts w:hint="cs"/>
          <w:rtl/>
        </w:rPr>
        <w:t>ی</w:t>
      </w:r>
      <w:r w:rsidRPr="00E20140">
        <w:rPr>
          <w:rFonts w:hint="eastAsia"/>
          <w:rtl/>
        </w:rPr>
        <w:t>فرانس</w:t>
      </w:r>
      <w:r w:rsidRPr="00E20140">
        <w:rPr>
          <w:rFonts w:hint="cs"/>
          <w:rtl/>
        </w:rPr>
        <w:t>ی</w:t>
      </w:r>
      <w:r w:rsidRPr="00E20140">
        <w:rPr>
          <w:rFonts w:hint="eastAsia"/>
          <w:rtl/>
        </w:rPr>
        <w:t>ل</w:t>
      </w:r>
      <w:r w:rsidRPr="00E20140">
        <w:rPr>
          <w:rtl/>
        </w:rPr>
        <w:t xml:space="preserve"> پاره‌ا</w:t>
      </w:r>
      <w:r w:rsidRPr="00E20140">
        <w:rPr>
          <w:rFonts w:hint="cs"/>
          <w:rtl/>
        </w:rPr>
        <w:t>ی</w:t>
      </w:r>
      <w:r w:rsidRPr="00E20140">
        <w:rPr>
          <w:rtl/>
        </w:rPr>
        <w:t xml:space="preserve"> برا</w:t>
      </w:r>
      <w:r w:rsidRPr="00E20140">
        <w:rPr>
          <w:rFonts w:hint="cs"/>
          <w:rtl/>
        </w:rPr>
        <w:t>ی</w:t>
      </w:r>
      <w:r w:rsidRPr="00E20140">
        <w:rPr>
          <w:rtl/>
        </w:rPr>
        <w:t xml:space="preserve"> هر گره نوشته شده و مشتقش توسط تفاضلات طبقه‌بند</w:t>
      </w:r>
      <w:r w:rsidRPr="00E20140">
        <w:rPr>
          <w:rFonts w:hint="cs"/>
          <w:rtl/>
        </w:rPr>
        <w:t>ی</w:t>
      </w:r>
      <w:r w:rsidRPr="00E20140">
        <w:rPr>
          <w:rtl/>
        </w:rPr>
        <w:t xml:space="preserve"> شده محدود، جا</w:t>
      </w:r>
      <w:r w:rsidRPr="00E20140">
        <w:rPr>
          <w:rFonts w:hint="cs"/>
          <w:rtl/>
        </w:rPr>
        <w:t>ی</w:t>
      </w:r>
      <w:r w:rsidRPr="00E20140">
        <w:rPr>
          <w:rFonts w:hint="eastAsia"/>
          <w:rtl/>
        </w:rPr>
        <w:t>گز</w:t>
      </w:r>
      <w:r w:rsidRPr="00E20140">
        <w:rPr>
          <w:rFonts w:hint="cs"/>
          <w:rtl/>
        </w:rPr>
        <w:t>ی</w:t>
      </w:r>
      <w:r w:rsidRPr="00E20140">
        <w:rPr>
          <w:rFonts w:hint="eastAsia"/>
          <w:rtl/>
        </w:rPr>
        <w:t>ن</w:t>
      </w:r>
      <w:r w:rsidRPr="00E20140">
        <w:rPr>
          <w:rtl/>
        </w:rPr>
        <w:t xml:space="preserve"> م</w:t>
      </w:r>
      <w:r w:rsidRPr="00E20140">
        <w:rPr>
          <w:rFonts w:hint="cs"/>
          <w:rtl/>
        </w:rPr>
        <w:t>ی‌</w:t>
      </w:r>
      <w:r w:rsidRPr="00E20140">
        <w:rPr>
          <w:rFonts w:hint="eastAsia"/>
          <w:rtl/>
        </w:rPr>
        <w:t>گردد</w:t>
      </w:r>
      <w:r w:rsidRPr="00E20140">
        <w:rPr>
          <w:rtl/>
        </w:rPr>
        <w:t>. عل</w:t>
      </w:r>
      <w:r w:rsidRPr="00E20140">
        <w:rPr>
          <w:rFonts w:hint="cs"/>
          <w:rtl/>
        </w:rPr>
        <w:t>ی‌</w:t>
      </w:r>
      <w:r w:rsidRPr="00E20140">
        <w:rPr>
          <w:rFonts w:hint="eastAsia"/>
          <w:rtl/>
        </w:rPr>
        <w:t>رغم</w:t>
      </w:r>
      <w:r w:rsidRPr="00E20140">
        <w:rPr>
          <w:rtl/>
        </w:rPr>
        <w:t xml:space="preserve"> ا</w:t>
      </w:r>
      <w:r w:rsidRPr="00E20140">
        <w:rPr>
          <w:rFonts w:hint="cs"/>
          <w:rtl/>
        </w:rPr>
        <w:t>ی</w:t>
      </w:r>
      <w:r w:rsidRPr="00E20140">
        <w:rPr>
          <w:rFonts w:hint="eastAsia"/>
          <w:rtl/>
        </w:rPr>
        <w:t>نکه،</w:t>
      </w:r>
      <w:r w:rsidRPr="00E20140">
        <w:rPr>
          <w:rtl/>
        </w:rPr>
        <w:t xml:space="preserve"> تقر</w:t>
      </w:r>
      <w:r w:rsidRPr="00E20140">
        <w:rPr>
          <w:rFonts w:hint="cs"/>
          <w:rtl/>
        </w:rPr>
        <w:t>ی</w:t>
      </w:r>
      <w:r w:rsidRPr="00E20140">
        <w:rPr>
          <w:rFonts w:hint="eastAsia"/>
          <w:rtl/>
        </w:rPr>
        <w:t>ب</w:t>
      </w:r>
      <w:r w:rsidRPr="00E20140">
        <w:rPr>
          <w:rtl/>
        </w:rPr>
        <w:t xml:space="preserve"> نقطه به نقطه در ا</w:t>
      </w:r>
      <w:r w:rsidRPr="00E20140">
        <w:rPr>
          <w:rFonts w:hint="cs"/>
          <w:rtl/>
        </w:rPr>
        <w:t>ی</w:t>
      </w:r>
      <w:r w:rsidRPr="00E20140">
        <w:rPr>
          <w:rFonts w:hint="eastAsia"/>
          <w:rtl/>
        </w:rPr>
        <w:t>ن</w:t>
      </w:r>
      <w:r w:rsidRPr="00E20140">
        <w:rPr>
          <w:rtl/>
        </w:rPr>
        <w:t xml:space="preserve"> روش دارا</w:t>
      </w:r>
      <w:r w:rsidRPr="00E20140">
        <w:rPr>
          <w:rFonts w:hint="cs"/>
          <w:rtl/>
        </w:rPr>
        <w:t>ی</w:t>
      </w:r>
      <w:r w:rsidRPr="00E20140">
        <w:rPr>
          <w:rtl/>
        </w:rPr>
        <w:t xml:space="preserve"> درک ساده‌ا</w:t>
      </w:r>
      <w:r w:rsidRPr="00E20140">
        <w:rPr>
          <w:rFonts w:hint="cs"/>
          <w:rtl/>
        </w:rPr>
        <w:t>ی</w:t>
      </w:r>
      <w:r w:rsidRPr="00E20140">
        <w:rPr>
          <w:rtl/>
        </w:rPr>
        <w:t xml:space="preserve"> م</w:t>
      </w:r>
      <w:r w:rsidRPr="00E20140">
        <w:rPr>
          <w:rFonts w:hint="cs"/>
          <w:rtl/>
        </w:rPr>
        <w:t>ی‌</w:t>
      </w:r>
      <w:r w:rsidRPr="00E20140">
        <w:rPr>
          <w:rFonts w:hint="eastAsia"/>
          <w:rtl/>
        </w:rPr>
        <w:t>باشد،</w:t>
      </w:r>
      <w:r w:rsidRPr="00E20140">
        <w:rPr>
          <w:rtl/>
        </w:rPr>
        <w:t xml:space="preserve"> اما ا</w:t>
      </w:r>
      <w:r w:rsidRPr="00E20140">
        <w:rPr>
          <w:rFonts w:hint="cs"/>
          <w:rtl/>
        </w:rPr>
        <w:t>ی</w:t>
      </w:r>
      <w:r w:rsidRPr="00E20140">
        <w:rPr>
          <w:rFonts w:hint="eastAsia"/>
          <w:rtl/>
        </w:rPr>
        <w:t>ن</w:t>
      </w:r>
      <w:r w:rsidRPr="00E20140">
        <w:rPr>
          <w:rtl/>
        </w:rPr>
        <w:t xml:space="preserve"> روش کمبودها</w:t>
      </w:r>
      <w:r w:rsidRPr="00E20140">
        <w:rPr>
          <w:rFonts w:hint="cs"/>
          <w:rtl/>
        </w:rPr>
        <w:t>یی</w:t>
      </w:r>
      <w:r w:rsidRPr="00E20140">
        <w:rPr>
          <w:rtl/>
        </w:rPr>
        <w:t xml:space="preserve"> ن</w:t>
      </w:r>
      <w:r w:rsidRPr="00E20140">
        <w:rPr>
          <w:rFonts w:hint="cs"/>
          <w:rtl/>
        </w:rPr>
        <w:t>ی</w:t>
      </w:r>
      <w:r w:rsidRPr="00E20140">
        <w:rPr>
          <w:rFonts w:hint="eastAsia"/>
          <w:rtl/>
        </w:rPr>
        <w:t>ز</w:t>
      </w:r>
      <w:r w:rsidRPr="00E20140">
        <w:rPr>
          <w:rtl/>
        </w:rPr>
        <w:t xml:space="preserve"> دارد. </w:t>
      </w:r>
      <w:r w:rsidRPr="00E20140">
        <w:rPr>
          <w:rFonts w:hint="eastAsia"/>
          <w:rtl/>
        </w:rPr>
        <w:t>همچن</w:t>
      </w:r>
      <w:r w:rsidRPr="00E20140">
        <w:rPr>
          <w:rFonts w:hint="cs"/>
          <w:rtl/>
        </w:rPr>
        <w:t>ی</w:t>
      </w:r>
      <w:r w:rsidRPr="00E20140">
        <w:rPr>
          <w:rFonts w:hint="eastAsia"/>
          <w:rtl/>
        </w:rPr>
        <w:t>ن</w:t>
      </w:r>
      <w:r w:rsidRPr="00E20140">
        <w:rPr>
          <w:rtl/>
        </w:rPr>
        <w:t xml:space="preserve"> ا</w:t>
      </w:r>
      <w:r w:rsidRPr="00E20140">
        <w:rPr>
          <w:rFonts w:hint="cs"/>
          <w:rtl/>
        </w:rPr>
        <w:t>ی</w:t>
      </w:r>
      <w:r w:rsidRPr="00E20140">
        <w:rPr>
          <w:rFonts w:hint="eastAsia"/>
          <w:rtl/>
        </w:rPr>
        <w:t>ن</w:t>
      </w:r>
      <w:r w:rsidRPr="00E20140">
        <w:rPr>
          <w:rtl/>
        </w:rPr>
        <w:t xml:space="preserve"> کمبودها در س</w:t>
      </w:r>
      <w:r w:rsidRPr="00E20140">
        <w:rPr>
          <w:rFonts w:hint="cs"/>
          <w:rtl/>
        </w:rPr>
        <w:t>ی</w:t>
      </w:r>
      <w:r w:rsidRPr="00E20140">
        <w:rPr>
          <w:rFonts w:hint="eastAsia"/>
          <w:rtl/>
        </w:rPr>
        <w:t>ستم‌ها</w:t>
      </w:r>
      <w:r w:rsidRPr="00E20140">
        <w:rPr>
          <w:rFonts w:hint="cs"/>
          <w:rtl/>
        </w:rPr>
        <w:t>یی</w:t>
      </w:r>
      <w:r w:rsidRPr="00E20140">
        <w:rPr>
          <w:rtl/>
        </w:rPr>
        <w:t xml:space="preserve"> با هندسه غ</w:t>
      </w:r>
      <w:r w:rsidRPr="00E20140">
        <w:rPr>
          <w:rFonts w:hint="cs"/>
          <w:rtl/>
        </w:rPr>
        <w:t>ی</w:t>
      </w:r>
      <w:r w:rsidRPr="00E20140">
        <w:rPr>
          <w:rFonts w:hint="eastAsia"/>
          <w:rtl/>
        </w:rPr>
        <w:t>رمنظم،</w:t>
      </w:r>
      <w:r w:rsidRPr="00E20140">
        <w:rPr>
          <w:rtl/>
        </w:rPr>
        <w:t xml:space="preserve"> شرا</w:t>
      </w:r>
      <w:r w:rsidRPr="00E20140">
        <w:rPr>
          <w:rFonts w:hint="cs"/>
          <w:rtl/>
        </w:rPr>
        <w:t>ی</w:t>
      </w:r>
      <w:r w:rsidRPr="00E20140">
        <w:rPr>
          <w:rFonts w:hint="eastAsia"/>
          <w:rtl/>
        </w:rPr>
        <w:t>ط</w:t>
      </w:r>
      <w:r w:rsidRPr="00E20140">
        <w:rPr>
          <w:rtl/>
        </w:rPr>
        <w:t xml:space="preserve"> مرز</w:t>
      </w:r>
      <w:r w:rsidRPr="00E20140">
        <w:rPr>
          <w:rFonts w:hint="cs"/>
          <w:rtl/>
        </w:rPr>
        <w:t>ی</w:t>
      </w:r>
      <w:r w:rsidRPr="00E20140">
        <w:rPr>
          <w:rtl/>
        </w:rPr>
        <w:t xml:space="preserve"> غ</w:t>
      </w:r>
      <w:r w:rsidRPr="00E20140">
        <w:rPr>
          <w:rFonts w:hint="cs"/>
          <w:rtl/>
        </w:rPr>
        <w:t>ی</w:t>
      </w:r>
      <w:r w:rsidRPr="00E20140">
        <w:rPr>
          <w:rFonts w:hint="eastAsia"/>
          <w:rtl/>
        </w:rPr>
        <w:t>رمعمول</w:t>
      </w:r>
      <w:r w:rsidRPr="00E20140">
        <w:rPr>
          <w:rtl/>
        </w:rPr>
        <w:t xml:space="preserve"> و </w:t>
      </w:r>
      <w:r w:rsidRPr="00E20140">
        <w:rPr>
          <w:rFonts w:hint="cs"/>
          <w:rtl/>
        </w:rPr>
        <w:t>ی</w:t>
      </w:r>
      <w:r w:rsidRPr="00E20140">
        <w:rPr>
          <w:rFonts w:hint="eastAsia"/>
          <w:rtl/>
        </w:rPr>
        <w:t>ا</w:t>
      </w:r>
      <w:r w:rsidRPr="00E20140">
        <w:rPr>
          <w:rtl/>
        </w:rPr>
        <w:t xml:space="preserve"> ترک</w:t>
      </w:r>
      <w:r w:rsidRPr="00E20140">
        <w:rPr>
          <w:rFonts w:hint="cs"/>
          <w:rtl/>
        </w:rPr>
        <w:t>ی</w:t>
      </w:r>
      <w:r w:rsidRPr="00E20140">
        <w:rPr>
          <w:rFonts w:hint="eastAsia"/>
          <w:rtl/>
        </w:rPr>
        <w:t>بات</w:t>
      </w:r>
      <w:r w:rsidRPr="00E20140">
        <w:rPr>
          <w:rtl/>
        </w:rPr>
        <w:t xml:space="preserve"> ناهمگون، ب</w:t>
      </w:r>
      <w:r w:rsidRPr="00E20140">
        <w:rPr>
          <w:rFonts w:hint="cs"/>
          <w:rtl/>
        </w:rPr>
        <w:t>ی</w:t>
      </w:r>
      <w:r w:rsidRPr="00E20140">
        <w:rPr>
          <w:rFonts w:hint="eastAsia"/>
          <w:rtl/>
        </w:rPr>
        <w:t>شتر</w:t>
      </w:r>
      <w:r w:rsidRPr="00E20140">
        <w:rPr>
          <w:rtl/>
        </w:rPr>
        <w:t xml:space="preserve"> خود نما</w:t>
      </w:r>
      <w:r w:rsidRPr="00E20140">
        <w:rPr>
          <w:rFonts w:hint="cs"/>
          <w:rtl/>
        </w:rPr>
        <w:t>یی</w:t>
      </w:r>
      <w:r w:rsidRPr="00E20140">
        <w:rPr>
          <w:rtl/>
        </w:rPr>
        <w:t xml:space="preserve"> م</w:t>
      </w:r>
      <w:r w:rsidRPr="00E20140">
        <w:rPr>
          <w:rFonts w:hint="cs"/>
          <w:rtl/>
        </w:rPr>
        <w:t>ی‌</w:t>
      </w:r>
      <w:r w:rsidRPr="00E20140">
        <w:rPr>
          <w:rFonts w:hint="eastAsia"/>
          <w:rtl/>
        </w:rPr>
        <w:t>کنند</w:t>
      </w:r>
      <w:r w:rsidRPr="00E20140">
        <w:rPr>
          <w:rtl/>
        </w:rPr>
        <w:t xml:space="preserve"> [</w:t>
      </w:r>
      <w:r w:rsidR="00674C13" w:rsidRPr="00E20140">
        <w:rPr>
          <w:rFonts w:hint="cs"/>
          <w:rtl/>
        </w:rPr>
        <w:t>14</w:t>
      </w:r>
      <w:r w:rsidRPr="00E20140">
        <w:rPr>
          <w:rtl/>
        </w:rPr>
        <w:t>].</w:t>
      </w:r>
      <w:r w:rsidRPr="00E20140">
        <w:rPr>
          <w:rFonts w:hint="cs"/>
          <w:rtl/>
        </w:rPr>
        <w:t xml:space="preserve"> </w:t>
      </w:r>
      <w:r w:rsidRPr="00E20140">
        <w:rPr>
          <w:rFonts w:hint="eastAsia"/>
          <w:rtl/>
        </w:rPr>
        <w:t>روش</w:t>
      </w:r>
      <w:r w:rsidRPr="00E20140">
        <w:rPr>
          <w:rtl/>
        </w:rPr>
        <w:t xml:space="preserve"> المان محدود </w:t>
      </w:r>
      <w:r w:rsidRPr="00E20140">
        <w:rPr>
          <w:rFonts w:hint="cs"/>
          <w:rtl/>
        </w:rPr>
        <w:t>ی</w:t>
      </w:r>
      <w:r w:rsidRPr="00E20140">
        <w:rPr>
          <w:rFonts w:hint="eastAsia"/>
          <w:rtl/>
        </w:rPr>
        <w:t>ک</w:t>
      </w:r>
      <w:r w:rsidRPr="00E20140">
        <w:rPr>
          <w:rtl/>
        </w:rPr>
        <w:t xml:space="preserve"> جا</w:t>
      </w:r>
      <w:r w:rsidRPr="00E20140">
        <w:rPr>
          <w:rFonts w:hint="cs"/>
          <w:rtl/>
        </w:rPr>
        <w:t>ی</w:t>
      </w:r>
      <w:r w:rsidRPr="00E20140">
        <w:rPr>
          <w:rFonts w:hint="eastAsia"/>
          <w:rtl/>
        </w:rPr>
        <w:t>گز</w:t>
      </w:r>
      <w:r w:rsidRPr="00E20140">
        <w:rPr>
          <w:rFonts w:hint="cs"/>
          <w:rtl/>
        </w:rPr>
        <w:t>ی</w:t>
      </w:r>
      <w:r w:rsidRPr="00E20140">
        <w:rPr>
          <w:rFonts w:hint="eastAsia"/>
          <w:rtl/>
        </w:rPr>
        <w:t>ن</w:t>
      </w:r>
      <w:r w:rsidRPr="00E20140">
        <w:rPr>
          <w:rtl/>
        </w:rPr>
        <w:t xml:space="preserve"> مناسب برا</w:t>
      </w:r>
      <w:r w:rsidRPr="00E20140">
        <w:rPr>
          <w:rFonts w:hint="cs"/>
          <w:rtl/>
        </w:rPr>
        <w:t>ی</w:t>
      </w:r>
      <w:r w:rsidRPr="00E20140">
        <w:rPr>
          <w:rtl/>
        </w:rPr>
        <w:t xml:space="preserve"> روش تفاضل محدود در تحل</w:t>
      </w:r>
      <w:r w:rsidRPr="00E20140">
        <w:rPr>
          <w:rFonts w:hint="cs"/>
          <w:rtl/>
        </w:rPr>
        <w:t>ی</w:t>
      </w:r>
      <w:r w:rsidRPr="00E20140">
        <w:rPr>
          <w:rFonts w:hint="eastAsia"/>
          <w:rtl/>
        </w:rPr>
        <w:t>ل</w:t>
      </w:r>
      <w:r w:rsidRPr="00E20140">
        <w:rPr>
          <w:rtl/>
        </w:rPr>
        <w:t xml:space="preserve"> چن</w:t>
      </w:r>
      <w:r w:rsidRPr="00E20140">
        <w:rPr>
          <w:rFonts w:hint="cs"/>
          <w:rtl/>
        </w:rPr>
        <w:t>ی</w:t>
      </w:r>
      <w:r w:rsidRPr="00E20140">
        <w:rPr>
          <w:rFonts w:hint="eastAsia"/>
          <w:rtl/>
        </w:rPr>
        <w:t>ن</w:t>
      </w:r>
      <w:r w:rsidRPr="00E20140">
        <w:rPr>
          <w:rtl/>
        </w:rPr>
        <w:t xml:space="preserve"> س</w:t>
      </w:r>
      <w:r w:rsidRPr="00E20140">
        <w:rPr>
          <w:rFonts w:hint="cs"/>
          <w:rtl/>
        </w:rPr>
        <w:t>ی</w:t>
      </w:r>
      <w:r w:rsidRPr="00E20140">
        <w:rPr>
          <w:rFonts w:hint="eastAsia"/>
          <w:rtl/>
        </w:rPr>
        <w:t>ستم‌ها</w:t>
      </w:r>
      <w:r w:rsidRPr="00E20140">
        <w:rPr>
          <w:rFonts w:hint="cs"/>
          <w:rtl/>
        </w:rPr>
        <w:t>یی</w:t>
      </w:r>
      <w:r w:rsidRPr="00E20140">
        <w:rPr>
          <w:rtl/>
        </w:rPr>
        <w:t xml:space="preserve"> محسوب م</w:t>
      </w:r>
      <w:r w:rsidRPr="00E20140">
        <w:rPr>
          <w:rFonts w:hint="cs"/>
          <w:rtl/>
        </w:rPr>
        <w:t>ی‌</w:t>
      </w:r>
      <w:r w:rsidRPr="00E20140">
        <w:rPr>
          <w:rFonts w:hint="eastAsia"/>
          <w:rtl/>
        </w:rPr>
        <w:t>شود</w:t>
      </w:r>
      <w:r w:rsidRPr="00E20140">
        <w:rPr>
          <w:rtl/>
        </w:rPr>
        <w:t>. در مقابل تکن</w:t>
      </w:r>
      <w:r w:rsidRPr="00E20140">
        <w:rPr>
          <w:rFonts w:hint="cs"/>
          <w:rtl/>
        </w:rPr>
        <w:t>ی</w:t>
      </w:r>
      <w:r w:rsidRPr="00E20140">
        <w:rPr>
          <w:rFonts w:hint="eastAsia"/>
          <w:rtl/>
        </w:rPr>
        <w:t>ک‌ها</w:t>
      </w:r>
      <w:r w:rsidRPr="00E20140">
        <w:rPr>
          <w:rFonts w:hint="cs"/>
          <w:rtl/>
        </w:rPr>
        <w:t>ی</w:t>
      </w:r>
      <w:r w:rsidRPr="00E20140">
        <w:rPr>
          <w:rtl/>
        </w:rPr>
        <w:t xml:space="preserve"> تفاضل محدود، روش المان محدود، دامنه حل را به نواح</w:t>
      </w:r>
      <w:r w:rsidRPr="00E20140">
        <w:rPr>
          <w:rFonts w:hint="cs"/>
          <w:rtl/>
        </w:rPr>
        <w:t>ی</w:t>
      </w:r>
      <w:r w:rsidRPr="00E20140">
        <w:rPr>
          <w:rtl/>
        </w:rPr>
        <w:t xml:space="preserve"> از المان‌ها و </w:t>
      </w:r>
      <w:r w:rsidRPr="00E20140">
        <w:rPr>
          <w:rFonts w:hint="cs"/>
          <w:rtl/>
        </w:rPr>
        <w:t>ی</w:t>
      </w:r>
      <w:r w:rsidRPr="00E20140">
        <w:rPr>
          <w:rFonts w:hint="eastAsia"/>
          <w:rtl/>
        </w:rPr>
        <w:t>ا</w:t>
      </w:r>
      <w:r w:rsidRPr="00E20140">
        <w:rPr>
          <w:rtl/>
        </w:rPr>
        <w:t xml:space="preserve"> شکل‌ها</w:t>
      </w:r>
      <w:r w:rsidRPr="00E20140">
        <w:rPr>
          <w:rFonts w:hint="cs"/>
          <w:rtl/>
        </w:rPr>
        <w:t>ی</w:t>
      </w:r>
      <w:r w:rsidRPr="00E20140">
        <w:rPr>
          <w:rtl/>
        </w:rPr>
        <w:t xml:space="preserve"> ساده تقس</w:t>
      </w:r>
      <w:r w:rsidRPr="00E20140">
        <w:rPr>
          <w:rFonts w:hint="cs"/>
          <w:rtl/>
        </w:rPr>
        <w:t>ی</w:t>
      </w:r>
      <w:r w:rsidRPr="00E20140">
        <w:rPr>
          <w:rFonts w:hint="eastAsia"/>
          <w:rtl/>
        </w:rPr>
        <w:t>م</w:t>
      </w:r>
      <w:r w:rsidRPr="00E20140">
        <w:rPr>
          <w:rtl/>
        </w:rPr>
        <w:t xml:space="preserve"> </w:t>
      </w:r>
      <w:r w:rsidRPr="00E20140">
        <w:rPr>
          <w:rtl/>
        </w:rPr>
        <w:lastRenderedPageBreak/>
        <w:t>بند</w:t>
      </w:r>
      <w:r w:rsidRPr="00E20140">
        <w:rPr>
          <w:rFonts w:hint="cs"/>
          <w:rtl/>
        </w:rPr>
        <w:t>ی</w:t>
      </w:r>
      <w:r w:rsidRPr="00E20140">
        <w:rPr>
          <w:rtl/>
        </w:rPr>
        <w:t xml:space="preserve"> م</w:t>
      </w:r>
      <w:r w:rsidRPr="00E20140">
        <w:rPr>
          <w:rFonts w:hint="cs"/>
          <w:rtl/>
        </w:rPr>
        <w:t>ی‌</w:t>
      </w:r>
      <w:r w:rsidRPr="00E20140">
        <w:rPr>
          <w:rFonts w:hint="eastAsia"/>
          <w:rtl/>
        </w:rPr>
        <w:t>کند</w:t>
      </w:r>
      <w:r w:rsidRPr="00E20140">
        <w:rPr>
          <w:rtl/>
        </w:rPr>
        <w:t>. ضمن ا</w:t>
      </w:r>
      <w:r w:rsidRPr="00E20140">
        <w:rPr>
          <w:rFonts w:hint="cs"/>
          <w:rtl/>
        </w:rPr>
        <w:t>ی</w:t>
      </w:r>
      <w:r w:rsidRPr="00E20140">
        <w:rPr>
          <w:rFonts w:hint="eastAsia"/>
          <w:rtl/>
        </w:rPr>
        <w:t>نکه</w:t>
      </w:r>
      <w:r w:rsidRPr="00E20140">
        <w:rPr>
          <w:rtl/>
        </w:rPr>
        <w:t xml:space="preserve"> در هر </w:t>
      </w:r>
      <w:r w:rsidRPr="00E20140">
        <w:rPr>
          <w:rFonts w:hint="cs"/>
          <w:rtl/>
        </w:rPr>
        <w:t>ی</w:t>
      </w:r>
      <w:r w:rsidRPr="00E20140">
        <w:rPr>
          <w:rFonts w:hint="eastAsia"/>
          <w:rtl/>
        </w:rPr>
        <w:t>ک</w:t>
      </w:r>
      <w:r w:rsidRPr="00E20140">
        <w:rPr>
          <w:rtl/>
        </w:rPr>
        <w:t xml:space="preserve"> از ا</w:t>
      </w:r>
      <w:r w:rsidRPr="00E20140">
        <w:rPr>
          <w:rFonts w:hint="cs"/>
          <w:rtl/>
        </w:rPr>
        <w:t>ی</w:t>
      </w:r>
      <w:r w:rsidRPr="00E20140">
        <w:rPr>
          <w:rFonts w:hint="eastAsia"/>
          <w:rtl/>
        </w:rPr>
        <w:t>ن</w:t>
      </w:r>
      <w:r w:rsidRPr="00E20140">
        <w:rPr>
          <w:rtl/>
        </w:rPr>
        <w:t xml:space="preserve"> المان‌ها</w:t>
      </w:r>
      <w:r w:rsidRPr="00E20140">
        <w:rPr>
          <w:rFonts w:hint="cs"/>
          <w:rtl/>
        </w:rPr>
        <w:t>ی</w:t>
      </w:r>
      <w:r w:rsidRPr="00E20140">
        <w:rPr>
          <w:rtl/>
        </w:rPr>
        <w:t xml:space="preserve"> ساده، م</w:t>
      </w:r>
      <w:r w:rsidRPr="00E20140">
        <w:rPr>
          <w:rFonts w:hint="cs"/>
          <w:rtl/>
        </w:rPr>
        <w:t>ی</w:t>
      </w:r>
      <w:r w:rsidRPr="00E20140">
        <w:rPr>
          <w:rtl/>
        </w:rPr>
        <w:t xml:space="preserve">‌توان </w:t>
      </w:r>
      <w:r w:rsidRPr="00E20140">
        <w:rPr>
          <w:rFonts w:hint="cs"/>
          <w:rtl/>
        </w:rPr>
        <w:t>ی</w:t>
      </w:r>
      <w:r w:rsidRPr="00E20140">
        <w:rPr>
          <w:rFonts w:hint="eastAsia"/>
          <w:rtl/>
        </w:rPr>
        <w:t>ک</w:t>
      </w:r>
      <w:r w:rsidRPr="00E20140">
        <w:rPr>
          <w:rtl/>
        </w:rPr>
        <w:t xml:space="preserve"> حل تقر</w:t>
      </w:r>
      <w:r w:rsidRPr="00E20140">
        <w:rPr>
          <w:rFonts w:hint="cs"/>
          <w:rtl/>
        </w:rPr>
        <w:t>ی</w:t>
      </w:r>
      <w:r w:rsidRPr="00E20140">
        <w:rPr>
          <w:rFonts w:hint="eastAsia"/>
          <w:rtl/>
        </w:rPr>
        <w:t>ب</w:t>
      </w:r>
      <w:r w:rsidRPr="00E20140">
        <w:rPr>
          <w:rFonts w:hint="cs"/>
          <w:rtl/>
        </w:rPr>
        <w:t>ی</w:t>
      </w:r>
      <w:r w:rsidRPr="00E20140">
        <w:rPr>
          <w:rtl/>
        </w:rPr>
        <w:t xml:space="preserve"> برا</w:t>
      </w:r>
      <w:r w:rsidRPr="00E20140">
        <w:rPr>
          <w:rFonts w:hint="cs"/>
          <w:rtl/>
        </w:rPr>
        <w:t>ی</w:t>
      </w:r>
      <w:r w:rsidRPr="00E20140">
        <w:rPr>
          <w:rtl/>
        </w:rPr>
        <w:t xml:space="preserve"> معادله د</w:t>
      </w:r>
      <w:r w:rsidRPr="00E20140">
        <w:rPr>
          <w:rFonts w:hint="cs"/>
          <w:rtl/>
        </w:rPr>
        <w:t>ی</w:t>
      </w:r>
      <w:r w:rsidRPr="00E20140">
        <w:rPr>
          <w:rFonts w:hint="eastAsia"/>
          <w:rtl/>
        </w:rPr>
        <w:t>فرانس</w:t>
      </w:r>
      <w:r w:rsidRPr="00E20140">
        <w:rPr>
          <w:rFonts w:hint="cs"/>
          <w:rtl/>
        </w:rPr>
        <w:t>ی</w:t>
      </w:r>
      <w:r w:rsidRPr="00E20140">
        <w:rPr>
          <w:rFonts w:hint="eastAsia"/>
          <w:rtl/>
        </w:rPr>
        <w:t>ل</w:t>
      </w:r>
      <w:r w:rsidRPr="00E20140">
        <w:rPr>
          <w:rtl/>
        </w:rPr>
        <w:t xml:space="preserve"> پاره‌ا</w:t>
      </w:r>
      <w:r w:rsidRPr="00E20140">
        <w:rPr>
          <w:rFonts w:hint="cs"/>
          <w:rtl/>
        </w:rPr>
        <w:t>ی</w:t>
      </w:r>
      <w:r w:rsidRPr="00E20140">
        <w:rPr>
          <w:rFonts w:hint="eastAsia"/>
          <w:rtl/>
        </w:rPr>
        <w:t>،</w:t>
      </w:r>
      <w:r w:rsidRPr="00E20140">
        <w:rPr>
          <w:rtl/>
        </w:rPr>
        <w:t xml:space="preserve"> توسعه داد. سپس، حل کل</w:t>
      </w:r>
      <w:r w:rsidRPr="00E20140">
        <w:rPr>
          <w:rFonts w:hint="cs"/>
          <w:rtl/>
        </w:rPr>
        <w:t>ی</w:t>
      </w:r>
      <w:r w:rsidRPr="00E20140">
        <w:rPr>
          <w:rtl/>
        </w:rPr>
        <w:t xml:space="preserve"> با به‌هم پ</w:t>
      </w:r>
      <w:r w:rsidRPr="00E20140">
        <w:rPr>
          <w:rFonts w:hint="cs"/>
          <w:rtl/>
        </w:rPr>
        <w:t>ی</w:t>
      </w:r>
      <w:r w:rsidRPr="00E20140">
        <w:rPr>
          <w:rFonts w:hint="eastAsia"/>
          <w:rtl/>
        </w:rPr>
        <w:t>وستن</w:t>
      </w:r>
      <w:r w:rsidRPr="00E20140">
        <w:rPr>
          <w:rtl/>
        </w:rPr>
        <w:t xml:space="preserve"> و </w:t>
      </w:r>
      <w:r w:rsidRPr="00E20140">
        <w:rPr>
          <w:rFonts w:hint="cs"/>
          <w:rtl/>
        </w:rPr>
        <w:t>ی</w:t>
      </w:r>
      <w:r w:rsidRPr="00E20140">
        <w:rPr>
          <w:rFonts w:hint="eastAsia"/>
          <w:rtl/>
        </w:rPr>
        <w:t>ا</w:t>
      </w:r>
      <w:r w:rsidRPr="00E20140">
        <w:rPr>
          <w:rtl/>
        </w:rPr>
        <w:t xml:space="preserve"> </w:t>
      </w:r>
      <w:r w:rsidRPr="00E20140">
        <w:rPr>
          <w:rFonts w:hint="cs"/>
          <w:rtl/>
        </w:rPr>
        <w:t>ی</w:t>
      </w:r>
      <w:r w:rsidRPr="00E20140">
        <w:rPr>
          <w:rFonts w:hint="eastAsia"/>
          <w:rtl/>
        </w:rPr>
        <w:t>کپارچه</w:t>
      </w:r>
      <w:r w:rsidRPr="00E20140">
        <w:rPr>
          <w:rtl/>
        </w:rPr>
        <w:t xml:space="preserve"> شدن حل‌ها</w:t>
      </w:r>
      <w:r w:rsidRPr="00E20140">
        <w:rPr>
          <w:rFonts w:hint="cs"/>
          <w:rtl/>
        </w:rPr>
        <w:t>ی</w:t>
      </w:r>
      <w:r w:rsidRPr="00E20140">
        <w:rPr>
          <w:rtl/>
        </w:rPr>
        <w:t xml:space="preserve"> جزئ</w:t>
      </w:r>
      <w:r w:rsidRPr="00E20140">
        <w:rPr>
          <w:rFonts w:hint="cs"/>
          <w:rtl/>
        </w:rPr>
        <w:t>ی</w:t>
      </w:r>
      <w:r w:rsidRPr="00E20140">
        <w:rPr>
          <w:rFonts w:hint="eastAsia"/>
          <w:rtl/>
        </w:rPr>
        <w:t>،</w:t>
      </w:r>
      <w:r w:rsidRPr="00E20140">
        <w:rPr>
          <w:rtl/>
        </w:rPr>
        <w:t xml:space="preserve"> به‌منظور اطم</w:t>
      </w:r>
      <w:r w:rsidRPr="00E20140">
        <w:rPr>
          <w:rFonts w:hint="cs"/>
          <w:rtl/>
        </w:rPr>
        <w:t>ی</w:t>
      </w:r>
      <w:r w:rsidRPr="00E20140">
        <w:rPr>
          <w:rFonts w:hint="eastAsia"/>
          <w:rtl/>
        </w:rPr>
        <w:t>نان</w:t>
      </w:r>
      <w:r w:rsidRPr="00E20140">
        <w:rPr>
          <w:rtl/>
        </w:rPr>
        <w:t xml:space="preserve"> از پ</w:t>
      </w:r>
      <w:r w:rsidRPr="00E20140">
        <w:rPr>
          <w:rFonts w:hint="cs"/>
          <w:rtl/>
        </w:rPr>
        <w:t>ی</w:t>
      </w:r>
      <w:r w:rsidRPr="00E20140">
        <w:rPr>
          <w:rFonts w:hint="eastAsia"/>
          <w:rtl/>
        </w:rPr>
        <w:t>وستگ</w:t>
      </w:r>
      <w:r w:rsidRPr="00E20140">
        <w:rPr>
          <w:rFonts w:hint="cs"/>
          <w:rtl/>
        </w:rPr>
        <w:t>ی</w:t>
      </w:r>
      <w:r w:rsidRPr="00E20140">
        <w:rPr>
          <w:rtl/>
        </w:rPr>
        <w:t xml:space="preserve"> در مرزها، تول</w:t>
      </w:r>
      <w:r w:rsidRPr="00E20140">
        <w:rPr>
          <w:rFonts w:hint="cs"/>
          <w:rtl/>
        </w:rPr>
        <w:t>ی</w:t>
      </w:r>
      <w:r w:rsidRPr="00E20140">
        <w:rPr>
          <w:rFonts w:hint="eastAsia"/>
          <w:rtl/>
        </w:rPr>
        <w:t>د</w:t>
      </w:r>
      <w:r w:rsidRPr="00E20140">
        <w:rPr>
          <w:rtl/>
        </w:rPr>
        <w:t xml:space="preserve"> م</w:t>
      </w:r>
      <w:r w:rsidRPr="00E20140">
        <w:rPr>
          <w:rFonts w:hint="cs"/>
          <w:rtl/>
        </w:rPr>
        <w:t>ی‌</w:t>
      </w:r>
      <w:r w:rsidRPr="00E20140">
        <w:rPr>
          <w:rFonts w:hint="eastAsia"/>
          <w:rtl/>
        </w:rPr>
        <w:t>شود</w:t>
      </w:r>
      <w:r w:rsidRPr="00E20140">
        <w:rPr>
          <w:rtl/>
        </w:rPr>
        <w:t>. بنابرا</w:t>
      </w:r>
      <w:r w:rsidRPr="00E20140">
        <w:rPr>
          <w:rFonts w:hint="cs"/>
          <w:rtl/>
        </w:rPr>
        <w:t>ی</w:t>
      </w:r>
      <w:r w:rsidRPr="00E20140">
        <w:rPr>
          <w:rFonts w:hint="eastAsia"/>
          <w:rtl/>
        </w:rPr>
        <w:t>ن،</w:t>
      </w:r>
      <w:r w:rsidRPr="00E20140">
        <w:rPr>
          <w:rtl/>
        </w:rPr>
        <w:t xml:space="preserve"> معادله د</w:t>
      </w:r>
      <w:r w:rsidRPr="00E20140">
        <w:rPr>
          <w:rFonts w:hint="cs"/>
          <w:rtl/>
        </w:rPr>
        <w:t>ی</w:t>
      </w:r>
      <w:r w:rsidRPr="00E20140">
        <w:rPr>
          <w:rFonts w:hint="eastAsia"/>
          <w:rtl/>
        </w:rPr>
        <w:t>فرانس</w:t>
      </w:r>
      <w:r w:rsidRPr="00E20140">
        <w:rPr>
          <w:rFonts w:hint="cs"/>
          <w:rtl/>
        </w:rPr>
        <w:t>ی</w:t>
      </w:r>
      <w:r w:rsidRPr="00E20140">
        <w:rPr>
          <w:rFonts w:hint="eastAsia"/>
          <w:rtl/>
        </w:rPr>
        <w:t>ل</w:t>
      </w:r>
      <w:r w:rsidRPr="00E20140">
        <w:rPr>
          <w:rtl/>
        </w:rPr>
        <w:t xml:space="preserve"> پاره‌ا</w:t>
      </w:r>
      <w:r w:rsidRPr="00E20140">
        <w:rPr>
          <w:rFonts w:hint="cs"/>
          <w:rtl/>
        </w:rPr>
        <w:t>ی</w:t>
      </w:r>
      <w:r w:rsidRPr="00E20140">
        <w:rPr>
          <w:rtl/>
        </w:rPr>
        <w:t xml:space="preserve"> در هر </w:t>
      </w:r>
      <w:r w:rsidRPr="00E20140">
        <w:rPr>
          <w:rFonts w:hint="cs"/>
          <w:rtl/>
        </w:rPr>
        <w:t>ی</w:t>
      </w:r>
      <w:r w:rsidRPr="00E20140">
        <w:rPr>
          <w:rFonts w:hint="eastAsia"/>
          <w:rtl/>
        </w:rPr>
        <w:t>ک</w:t>
      </w:r>
      <w:r w:rsidRPr="00E20140">
        <w:rPr>
          <w:rtl/>
        </w:rPr>
        <w:t xml:space="preserve"> از مقاطع ارضا م</w:t>
      </w:r>
      <w:r w:rsidRPr="00E20140">
        <w:rPr>
          <w:rFonts w:hint="cs"/>
          <w:rtl/>
        </w:rPr>
        <w:t>ی‌</w:t>
      </w:r>
      <w:r w:rsidRPr="00E20140">
        <w:rPr>
          <w:rFonts w:hint="eastAsia"/>
          <w:rtl/>
        </w:rPr>
        <w:t>گردد</w:t>
      </w:r>
      <w:r w:rsidRPr="00E20140">
        <w:rPr>
          <w:rtl/>
        </w:rPr>
        <w:t xml:space="preserve"> [</w:t>
      </w:r>
      <w:r w:rsidR="008C4D1E" w:rsidRPr="00E20140">
        <w:rPr>
          <w:rFonts w:hint="cs"/>
          <w:rtl/>
        </w:rPr>
        <w:t>14</w:t>
      </w:r>
      <w:r w:rsidRPr="00E20140">
        <w:rPr>
          <w:rtl/>
        </w:rPr>
        <w:t>].</w:t>
      </w:r>
      <w:r w:rsidRPr="00E20140">
        <w:rPr>
          <w:rFonts w:hint="cs"/>
          <w:rtl/>
        </w:rPr>
        <w:t xml:space="preserve"> </w:t>
      </w:r>
      <w:r w:rsidRPr="00E20140">
        <w:rPr>
          <w:rtl/>
        </w:rPr>
        <w:t xml:space="preserve">در </w:t>
      </w:r>
      <w:r w:rsidRPr="00E20140">
        <w:rPr>
          <w:rFonts w:hint="cs"/>
          <w:rtl/>
        </w:rPr>
        <w:t>پژوهش</w:t>
      </w:r>
      <w:r w:rsidRPr="00E20140">
        <w:rPr>
          <w:rtl/>
        </w:rPr>
        <w:t xml:space="preserve"> حاضر به منظور حل معادلات حاکم با استفاده از روش عدد</w:t>
      </w:r>
      <w:r w:rsidRPr="00E20140">
        <w:rPr>
          <w:rFonts w:hint="cs"/>
          <w:rtl/>
        </w:rPr>
        <w:t>ی</w:t>
      </w:r>
      <w:r w:rsidRPr="00E20140">
        <w:rPr>
          <w:rtl/>
        </w:rPr>
        <w:t xml:space="preserve"> المان محدود از ابزار کد نو</w:t>
      </w:r>
      <w:r w:rsidRPr="00E20140">
        <w:rPr>
          <w:rFonts w:hint="cs"/>
          <w:rtl/>
        </w:rPr>
        <w:t>ی</w:t>
      </w:r>
      <w:r w:rsidRPr="00E20140">
        <w:rPr>
          <w:rFonts w:hint="eastAsia"/>
          <w:rtl/>
        </w:rPr>
        <w:t>س</w:t>
      </w:r>
      <w:r w:rsidRPr="00E20140">
        <w:rPr>
          <w:rFonts w:hint="cs"/>
          <w:rtl/>
        </w:rPr>
        <w:t>ی</w:t>
      </w:r>
      <w:r w:rsidRPr="00E20140">
        <w:rPr>
          <w:rtl/>
        </w:rPr>
        <w:t xml:space="preserve"> کامسول</w:t>
      </w:r>
      <w:r w:rsidRPr="00E20140">
        <w:rPr>
          <w:rStyle w:val="FootnoteReference"/>
          <w:rtl/>
        </w:rPr>
        <w:footnoteReference w:id="15"/>
      </w:r>
      <w:r w:rsidRPr="00E20140">
        <w:rPr>
          <w:rtl/>
        </w:rPr>
        <w:t xml:space="preserve"> تحت نرم افزار متلب  استفاده شد. در ادامه به منظور صحت‌سنج</w:t>
      </w:r>
      <w:r w:rsidRPr="00E20140">
        <w:rPr>
          <w:rFonts w:hint="cs"/>
          <w:rtl/>
        </w:rPr>
        <w:t>ی</w:t>
      </w:r>
      <w:r w:rsidRPr="00E20140">
        <w:rPr>
          <w:rtl/>
        </w:rPr>
        <w:t xml:space="preserve"> روش حل عدد</w:t>
      </w:r>
      <w:r w:rsidRPr="00E20140">
        <w:rPr>
          <w:rFonts w:hint="cs"/>
          <w:rtl/>
        </w:rPr>
        <w:t>ی</w:t>
      </w:r>
      <w:r w:rsidR="00535DF0" w:rsidRPr="00E20140">
        <w:rPr>
          <w:rFonts w:hint="cs"/>
          <w:rtl/>
        </w:rPr>
        <w:t xml:space="preserve">، </w:t>
      </w:r>
      <w:r w:rsidRPr="00E20140">
        <w:rPr>
          <w:rtl/>
        </w:rPr>
        <w:t>نتا</w:t>
      </w:r>
      <w:r w:rsidRPr="00E20140">
        <w:rPr>
          <w:rFonts w:hint="cs"/>
          <w:rtl/>
        </w:rPr>
        <w:t>ی</w:t>
      </w:r>
      <w:r w:rsidRPr="00E20140">
        <w:rPr>
          <w:rFonts w:hint="eastAsia"/>
          <w:rtl/>
        </w:rPr>
        <w:t>ج</w:t>
      </w:r>
      <w:r w:rsidRPr="00E20140">
        <w:rPr>
          <w:rtl/>
        </w:rPr>
        <w:t xml:space="preserve"> بدست آمده از پژوهش فوق را با پژوهش‌ها</w:t>
      </w:r>
      <w:r w:rsidRPr="00E20140">
        <w:rPr>
          <w:rFonts w:hint="cs"/>
          <w:rtl/>
        </w:rPr>
        <w:t>ی</w:t>
      </w:r>
      <w:r w:rsidRPr="00E20140">
        <w:rPr>
          <w:rtl/>
        </w:rPr>
        <w:t xml:space="preserve"> مرتبط پ</w:t>
      </w:r>
      <w:r w:rsidRPr="00E20140">
        <w:rPr>
          <w:rFonts w:hint="cs"/>
          <w:rtl/>
        </w:rPr>
        <w:t>ی</w:t>
      </w:r>
      <w:r w:rsidRPr="00E20140">
        <w:rPr>
          <w:rFonts w:hint="eastAsia"/>
          <w:rtl/>
        </w:rPr>
        <w:t>ش</w:t>
      </w:r>
      <w:r w:rsidRPr="00E20140">
        <w:rPr>
          <w:rFonts w:hint="cs"/>
          <w:rtl/>
        </w:rPr>
        <w:t>ی</w:t>
      </w:r>
      <w:r w:rsidRPr="00E20140">
        <w:rPr>
          <w:rFonts w:hint="eastAsia"/>
          <w:rtl/>
        </w:rPr>
        <w:t>ن</w:t>
      </w:r>
      <w:r w:rsidRPr="00E20140">
        <w:rPr>
          <w:rtl/>
        </w:rPr>
        <w:t xml:space="preserve"> مقا</w:t>
      </w:r>
      <w:r w:rsidRPr="00E20140">
        <w:rPr>
          <w:rFonts w:hint="cs"/>
          <w:rtl/>
        </w:rPr>
        <w:t>ی</w:t>
      </w:r>
      <w:r w:rsidRPr="00E20140">
        <w:rPr>
          <w:rFonts w:hint="eastAsia"/>
          <w:rtl/>
        </w:rPr>
        <w:t>سه</w:t>
      </w:r>
      <w:r w:rsidRPr="00E20140">
        <w:rPr>
          <w:rtl/>
        </w:rPr>
        <w:t xml:space="preserve"> نموده </w:t>
      </w:r>
      <w:r w:rsidRPr="00E20140">
        <w:rPr>
          <w:rFonts w:hint="eastAsia"/>
          <w:rtl/>
        </w:rPr>
        <w:t>و</w:t>
      </w:r>
      <w:r w:rsidRPr="00E20140">
        <w:rPr>
          <w:rtl/>
        </w:rPr>
        <w:t xml:space="preserve"> از تطابق م</w:t>
      </w:r>
      <w:r w:rsidRPr="00E20140">
        <w:rPr>
          <w:rFonts w:hint="cs"/>
          <w:rtl/>
        </w:rPr>
        <w:t>ی</w:t>
      </w:r>
      <w:r w:rsidRPr="00E20140">
        <w:rPr>
          <w:rFonts w:hint="eastAsia"/>
          <w:rtl/>
        </w:rPr>
        <w:t>ان</w:t>
      </w:r>
      <w:r w:rsidRPr="00E20140">
        <w:rPr>
          <w:rtl/>
        </w:rPr>
        <w:t xml:space="preserve"> نتا</w:t>
      </w:r>
      <w:r w:rsidRPr="00E20140">
        <w:rPr>
          <w:rFonts w:hint="cs"/>
          <w:rtl/>
        </w:rPr>
        <w:t>ی</w:t>
      </w:r>
      <w:r w:rsidRPr="00E20140">
        <w:rPr>
          <w:rFonts w:hint="eastAsia"/>
          <w:rtl/>
        </w:rPr>
        <w:t>ج</w:t>
      </w:r>
      <w:r w:rsidRPr="00E20140">
        <w:rPr>
          <w:rtl/>
        </w:rPr>
        <w:t xml:space="preserve"> بتوان بر درست </w:t>
      </w:r>
      <w:r w:rsidRPr="00E20140">
        <w:rPr>
          <w:rFonts w:hint="cs"/>
          <w:rtl/>
        </w:rPr>
        <w:t>ی</w:t>
      </w:r>
      <w:r w:rsidRPr="00E20140">
        <w:rPr>
          <w:rFonts w:hint="eastAsia"/>
          <w:rtl/>
        </w:rPr>
        <w:t>ا</w:t>
      </w:r>
      <w:r w:rsidRPr="00E20140">
        <w:rPr>
          <w:rtl/>
        </w:rPr>
        <w:t xml:space="preserve"> غلط بودن روش حل عدد</w:t>
      </w:r>
      <w:r w:rsidRPr="00E20140">
        <w:rPr>
          <w:rFonts w:hint="cs"/>
          <w:rtl/>
        </w:rPr>
        <w:t>ی</w:t>
      </w:r>
      <w:r w:rsidRPr="00E20140">
        <w:rPr>
          <w:rtl/>
        </w:rPr>
        <w:t xml:space="preserve"> صحه گذاشت.</w:t>
      </w:r>
    </w:p>
    <w:p w:rsidR="00E97EB1" w:rsidRPr="00E20140" w:rsidRDefault="00E97EB1" w:rsidP="008C4D1E">
      <w:pPr>
        <w:bidi/>
        <w:jc w:val="both"/>
        <w:rPr>
          <w:rFonts w:cs="B Nazanin"/>
          <w:sz w:val="20"/>
          <w:szCs w:val="20"/>
          <w:rtl/>
          <w:cs/>
        </w:rPr>
      </w:pPr>
      <w:r w:rsidRPr="00E20140">
        <w:rPr>
          <w:rFonts w:cs="B Nazanin" w:hint="cs"/>
          <w:sz w:val="20"/>
          <w:szCs w:val="20"/>
          <w:rtl/>
          <w:cs/>
        </w:rPr>
        <w:t>بورانتاس و همکاران</w:t>
      </w:r>
      <w:r w:rsidRPr="00E20140">
        <w:rPr>
          <w:rStyle w:val="FootnoteReference"/>
          <w:rFonts w:cs="B Nazanin"/>
          <w:sz w:val="20"/>
          <w:szCs w:val="20"/>
          <w:rtl/>
        </w:rPr>
        <w:footnoteReference w:id="16"/>
      </w:r>
      <w:r w:rsidRPr="00E20140">
        <w:rPr>
          <w:rFonts w:cs="B Nazanin" w:hint="cs"/>
          <w:sz w:val="20"/>
          <w:szCs w:val="20"/>
          <w:rtl/>
        </w:rPr>
        <w:t xml:space="preserve"> [</w:t>
      </w:r>
      <w:r w:rsidR="008C4D1E" w:rsidRPr="00E20140">
        <w:rPr>
          <w:rFonts w:cs="B Nazanin" w:hint="cs"/>
          <w:sz w:val="20"/>
          <w:szCs w:val="20"/>
          <w:rtl/>
        </w:rPr>
        <w:t>15</w:t>
      </w:r>
      <w:r w:rsidRPr="00E20140">
        <w:rPr>
          <w:rFonts w:cs="B Nazanin" w:hint="cs"/>
          <w:sz w:val="20"/>
          <w:szCs w:val="20"/>
          <w:rtl/>
        </w:rPr>
        <w:t>] انتقال حرارت آزاد نانوسیال در محفظه متشکل از محیط متخلخل را مورد مطالعه قرار دادند. در پژوهش فوق</w:t>
      </w:r>
      <w:r w:rsidR="00364C74" w:rsidRPr="00E20140">
        <w:rPr>
          <w:rFonts w:cs="B Nazanin" w:hint="cs"/>
          <w:sz w:val="20"/>
          <w:szCs w:val="20"/>
          <w:rtl/>
        </w:rPr>
        <w:t xml:space="preserve">، </w:t>
      </w:r>
      <w:r w:rsidRPr="00E20140">
        <w:rPr>
          <w:rFonts w:cs="B Nazanin" w:hint="cs"/>
          <w:sz w:val="20"/>
          <w:szCs w:val="20"/>
          <w:rtl/>
        </w:rPr>
        <w:t xml:space="preserve"> </w:t>
      </w:r>
      <w:r w:rsidR="00364C74" w:rsidRPr="00E20140">
        <w:rPr>
          <w:rFonts w:cs="B Nazanin" w:hint="cs"/>
          <w:sz w:val="20"/>
          <w:szCs w:val="20"/>
          <w:rtl/>
        </w:rPr>
        <w:t xml:space="preserve">یک </w:t>
      </w:r>
      <w:r w:rsidRPr="00E20140">
        <w:rPr>
          <w:rFonts w:cs="B Nazanin" w:hint="cs"/>
          <w:sz w:val="20"/>
          <w:szCs w:val="20"/>
          <w:rtl/>
        </w:rPr>
        <w:t xml:space="preserve">منبع حرارتی </w:t>
      </w:r>
      <w:r w:rsidR="00364C74" w:rsidRPr="00E20140">
        <w:rPr>
          <w:rFonts w:cs="B Nazanin" w:hint="cs"/>
          <w:sz w:val="20"/>
          <w:szCs w:val="20"/>
          <w:rtl/>
        </w:rPr>
        <w:t xml:space="preserve">واقع </w:t>
      </w:r>
      <w:r w:rsidRPr="00E20140">
        <w:rPr>
          <w:rFonts w:cs="B Nazanin" w:hint="cs"/>
          <w:sz w:val="20"/>
          <w:szCs w:val="20"/>
          <w:rtl/>
        </w:rPr>
        <w:t xml:space="preserve">در کف محفظه </w:t>
      </w:r>
      <w:r w:rsidR="00364C74" w:rsidRPr="00E20140">
        <w:rPr>
          <w:rFonts w:cs="B Nazanin" w:hint="cs"/>
          <w:sz w:val="20"/>
          <w:szCs w:val="20"/>
          <w:rtl/>
        </w:rPr>
        <w:t xml:space="preserve">در نظر گرفته شده است. از طرفی </w:t>
      </w:r>
      <w:r w:rsidRPr="00E20140">
        <w:rPr>
          <w:rFonts w:cs="B Nazanin" w:hint="cs"/>
          <w:sz w:val="20"/>
          <w:szCs w:val="20"/>
          <w:rtl/>
        </w:rPr>
        <w:t xml:space="preserve">دیگر </w:t>
      </w:r>
      <w:r w:rsidRPr="00E20140">
        <w:rPr>
          <w:rFonts w:cs="B Nazanin"/>
          <w:sz w:val="20"/>
          <w:szCs w:val="20"/>
          <w:rtl/>
        </w:rPr>
        <w:t>د</w:t>
      </w:r>
      <w:r w:rsidRPr="00E20140">
        <w:rPr>
          <w:rFonts w:cs="B Nazanin" w:hint="cs"/>
          <w:sz w:val="20"/>
          <w:szCs w:val="20"/>
          <w:rtl/>
        </w:rPr>
        <w:t>ی</w:t>
      </w:r>
      <w:r w:rsidRPr="00E20140">
        <w:rPr>
          <w:rFonts w:cs="B Nazanin" w:hint="eastAsia"/>
          <w:sz w:val="20"/>
          <w:szCs w:val="20"/>
          <w:rtl/>
        </w:rPr>
        <w:t>واره‌ها</w:t>
      </w:r>
      <w:r w:rsidRPr="00E20140">
        <w:rPr>
          <w:rFonts w:cs="B Nazanin" w:hint="cs"/>
          <w:sz w:val="20"/>
          <w:szCs w:val="20"/>
          <w:rtl/>
        </w:rPr>
        <w:t>ی</w:t>
      </w:r>
      <w:r w:rsidRPr="00E20140">
        <w:rPr>
          <w:rFonts w:cs="B Nazanin" w:hint="cs"/>
          <w:sz w:val="20"/>
          <w:szCs w:val="20"/>
          <w:rtl/>
          <w:cs/>
        </w:rPr>
        <w:t xml:space="preserve"> محفظه در دمای سرد </w:t>
      </w:r>
      <w:r w:rsidR="00364C74" w:rsidRPr="00E20140">
        <w:rPr>
          <w:rFonts w:cs="B Nazanin" w:hint="cs"/>
          <w:sz w:val="20"/>
          <w:szCs w:val="20"/>
          <w:rtl/>
          <w:cs/>
        </w:rPr>
        <w:t>قرار دارند</w:t>
      </w:r>
      <w:r w:rsidRPr="00E20140">
        <w:rPr>
          <w:rFonts w:cs="B Nazanin" w:hint="cs"/>
          <w:sz w:val="20"/>
          <w:szCs w:val="20"/>
          <w:rtl/>
          <w:cs/>
        </w:rPr>
        <w:t>.</w:t>
      </w:r>
      <w:r w:rsidRPr="00E20140">
        <w:rPr>
          <w:rFonts w:cs="B Nazanin" w:hint="cs"/>
          <w:sz w:val="20"/>
          <w:szCs w:val="20"/>
          <w:rtl/>
        </w:rPr>
        <w:t xml:space="preserve"> به این ترتیب </w:t>
      </w:r>
      <w:r w:rsidRPr="00E20140">
        <w:rPr>
          <w:rFonts w:cs="B Nazanin"/>
          <w:sz w:val="20"/>
          <w:szCs w:val="20"/>
          <w:rtl/>
        </w:rPr>
        <w:t>م</w:t>
      </w:r>
      <w:r w:rsidRPr="00E20140">
        <w:rPr>
          <w:rFonts w:cs="B Nazanin" w:hint="cs"/>
          <w:sz w:val="20"/>
          <w:szCs w:val="20"/>
          <w:rtl/>
        </w:rPr>
        <w:t>ی‌</w:t>
      </w:r>
      <w:r w:rsidRPr="00E20140">
        <w:rPr>
          <w:rFonts w:cs="B Nazanin" w:hint="eastAsia"/>
          <w:sz w:val="20"/>
          <w:szCs w:val="20"/>
          <w:rtl/>
        </w:rPr>
        <w:t>توان</w:t>
      </w:r>
      <w:r w:rsidRPr="00E20140">
        <w:rPr>
          <w:rFonts w:cs="B Nazanin" w:hint="cs"/>
          <w:sz w:val="20"/>
          <w:szCs w:val="20"/>
          <w:rtl/>
          <w:cs/>
        </w:rPr>
        <w:t xml:space="preserve"> </w:t>
      </w:r>
      <w:r w:rsidR="00364C74" w:rsidRPr="00E20140">
        <w:rPr>
          <w:rFonts w:cs="B Nazanin" w:hint="cs"/>
          <w:sz w:val="20"/>
          <w:szCs w:val="20"/>
          <w:rtl/>
          <w:cs/>
        </w:rPr>
        <w:t xml:space="preserve">اینگونه بیان نمود که در پژوهش بورانتاس و همکاران </w:t>
      </w:r>
      <w:r w:rsidRPr="00E20140">
        <w:rPr>
          <w:rFonts w:cs="B Nazanin" w:hint="cs"/>
          <w:sz w:val="20"/>
          <w:szCs w:val="20"/>
          <w:rtl/>
          <w:cs/>
        </w:rPr>
        <w:t xml:space="preserve">انتقال حرارت رایلی- بنارد </w:t>
      </w:r>
      <w:r w:rsidR="00364C74" w:rsidRPr="00E20140">
        <w:rPr>
          <w:rFonts w:cs="B Nazanin" w:hint="cs"/>
          <w:sz w:val="20"/>
          <w:szCs w:val="20"/>
          <w:rtl/>
          <w:cs/>
        </w:rPr>
        <w:t>مورد بررسی قرار گرفته است.</w:t>
      </w:r>
      <w:r w:rsidRPr="00E20140">
        <w:rPr>
          <w:rFonts w:cs="B Nazanin" w:hint="cs"/>
          <w:sz w:val="20"/>
          <w:szCs w:val="20"/>
          <w:rtl/>
          <w:cs/>
        </w:rPr>
        <w:t xml:space="preserve"> </w:t>
      </w:r>
      <w:r w:rsidR="00364C74" w:rsidRPr="00E20140">
        <w:rPr>
          <w:rFonts w:cs="B Nazanin" w:hint="cs"/>
          <w:sz w:val="20"/>
          <w:szCs w:val="20"/>
          <w:rtl/>
          <w:cs/>
        </w:rPr>
        <w:t xml:space="preserve">همچنین شرط حرارتی شار ثابت برای </w:t>
      </w:r>
      <w:r w:rsidRPr="00E20140">
        <w:rPr>
          <w:rFonts w:cs="B Nazanin" w:hint="cs"/>
          <w:sz w:val="20"/>
          <w:szCs w:val="20"/>
          <w:rtl/>
          <w:cs/>
        </w:rPr>
        <w:t xml:space="preserve">منبع حرارتی </w:t>
      </w:r>
      <w:r w:rsidR="00364C74" w:rsidRPr="00E20140">
        <w:rPr>
          <w:rFonts w:cs="B Nazanin" w:hint="cs"/>
          <w:sz w:val="20"/>
          <w:szCs w:val="20"/>
          <w:rtl/>
        </w:rPr>
        <w:t>فرض گردیده است</w:t>
      </w:r>
      <w:r w:rsidRPr="00E20140">
        <w:rPr>
          <w:rFonts w:cs="B Nazanin" w:hint="cs"/>
          <w:sz w:val="20"/>
          <w:szCs w:val="20"/>
          <w:rtl/>
        </w:rPr>
        <w:t xml:space="preserve">. شکل </w:t>
      </w:r>
      <w:r w:rsidR="002320CD" w:rsidRPr="00E20140">
        <w:rPr>
          <w:rFonts w:cs="B Nazanin" w:hint="cs"/>
          <w:sz w:val="20"/>
          <w:szCs w:val="20"/>
          <w:rtl/>
        </w:rPr>
        <w:t>2</w:t>
      </w:r>
      <w:r w:rsidRPr="00E20140">
        <w:rPr>
          <w:rFonts w:cs="B Nazanin" w:hint="cs"/>
          <w:sz w:val="20"/>
          <w:szCs w:val="20"/>
          <w:rtl/>
        </w:rPr>
        <w:t xml:space="preserve"> نتایج ارائه شده در پژوهش [</w:t>
      </w:r>
      <w:r w:rsidR="008C4D1E" w:rsidRPr="00E20140">
        <w:rPr>
          <w:rFonts w:cs="B Nazanin" w:hint="cs"/>
          <w:sz w:val="20"/>
          <w:szCs w:val="20"/>
          <w:rtl/>
        </w:rPr>
        <w:t>15</w:t>
      </w:r>
      <w:r w:rsidRPr="00E20140">
        <w:rPr>
          <w:rFonts w:cs="B Nazanin" w:hint="cs"/>
          <w:sz w:val="20"/>
          <w:szCs w:val="20"/>
          <w:rtl/>
        </w:rPr>
        <w:t>] در مقایسه با نتایج حاصل از پژوهش حاضر را به تصویر کشیده است</w:t>
      </w:r>
      <w:r w:rsidR="00364C74" w:rsidRPr="00E20140">
        <w:rPr>
          <w:rFonts w:cs="B Nazanin" w:hint="cs"/>
          <w:sz w:val="20"/>
          <w:szCs w:val="20"/>
          <w:rtl/>
        </w:rPr>
        <w:t xml:space="preserve"> که</w:t>
      </w:r>
      <w:r w:rsidRPr="00E20140">
        <w:rPr>
          <w:rFonts w:cs="B Nazanin" w:hint="cs"/>
          <w:sz w:val="20"/>
          <w:szCs w:val="20"/>
          <w:rtl/>
        </w:rPr>
        <w:t xml:space="preserve"> عدد ناسلت متوسط به ازای اعداد دارسی مختلف به عنوان تابعی از عدد رایلی را نشان </w:t>
      </w:r>
      <w:r w:rsidRPr="00E20140">
        <w:rPr>
          <w:rFonts w:cs="B Nazanin"/>
          <w:sz w:val="20"/>
          <w:szCs w:val="20"/>
          <w:rtl/>
        </w:rPr>
        <w:t>م</w:t>
      </w:r>
      <w:r w:rsidRPr="00E20140">
        <w:rPr>
          <w:rFonts w:cs="B Nazanin" w:hint="cs"/>
          <w:sz w:val="20"/>
          <w:szCs w:val="20"/>
          <w:rtl/>
        </w:rPr>
        <w:t>ی‌</w:t>
      </w:r>
      <w:r w:rsidRPr="00E20140">
        <w:rPr>
          <w:rFonts w:cs="B Nazanin" w:hint="eastAsia"/>
          <w:sz w:val="20"/>
          <w:szCs w:val="20"/>
          <w:rtl/>
        </w:rPr>
        <w:t>دهد</w:t>
      </w:r>
      <w:r w:rsidRPr="00E20140">
        <w:rPr>
          <w:rFonts w:cs="B Nazanin" w:hint="cs"/>
          <w:sz w:val="20"/>
          <w:szCs w:val="20"/>
          <w:rtl/>
          <w:cs/>
        </w:rPr>
        <w:t xml:space="preserve">. شکل </w:t>
      </w:r>
      <w:r w:rsidR="00364C74" w:rsidRPr="00E20140">
        <w:rPr>
          <w:rFonts w:cs="B Nazanin" w:hint="cs"/>
          <w:sz w:val="20"/>
          <w:szCs w:val="20"/>
          <w:rtl/>
          <w:cs/>
        </w:rPr>
        <w:t>بیان می‎دارد</w:t>
      </w:r>
      <w:r w:rsidRPr="00E20140">
        <w:rPr>
          <w:rFonts w:cs="B Nazanin" w:hint="cs"/>
          <w:sz w:val="20"/>
          <w:szCs w:val="20"/>
          <w:rtl/>
          <w:cs/>
        </w:rPr>
        <w:t xml:space="preserve"> که افزایش رایلی منجر به افزایش عدد ناسلت و انتقال حرارت از محفظه </w:t>
      </w:r>
      <w:r w:rsidR="00364C74" w:rsidRPr="00E20140">
        <w:rPr>
          <w:rFonts w:cs="B Nazanin" w:hint="cs"/>
          <w:sz w:val="20"/>
          <w:szCs w:val="20"/>
          <w:rtl/>
          <w:cs/>
        </w:rPr>
        <w:t>می‎شود</w:t>
      </w:r>
      <w:r w:rsidRPr="00E20140">
        <w:rPr>
          <w:rFonts w:cs="B Nazanin" w:hint="cs"/>
          <w:sz w:val="20"/>
          <w:szCs w:val="20"/>
          <w:rtl/>
          <w:cs/>
        </w:rPr>
        <w:t xml:space="preserve">. از طرفی کاهش عدد دارسی </w:t>
      </w:r>
      <w:r w:rsidR="00364C74" w:rsidRPr="00E20140">
        <w:rPr>
          <w:rFonts w:cs="B Nazanin" w:hint="cs"/>
          <w:sz w:val="20"/>
          <w:szCs w:val="20"/>
          <w:rtl/>
          <w:cs/>
        </w:rPr>
        <w:t xml:space="preserve"> با فرض مقادیر زیاد برای عدد رایلی، </w:t>
      </w:r>
      <w:r w:rsidRPr="00E20140">
        <w:rPr>
          <w:rFonts w:cs="B Nazanin" w:hint="cs"/>
          <w:sz w:val="20"/>
          <w:szCs w:val="20"/>
          <w:rtl/>
          <w:cs/>
        </w:rPr>
        <w:t xml:space="preserve">سبب کاهش انتقال حرارت </w:t>
      </w:r>
      <w:r w:rsidR="00364C74" w:rsidRPr="00E20140">
        <w:rPr>
          <w:rFonts w:cs="B Nazanin" w:hint="cs"/>
          <w:sz w:val="20"/>
          <w:szCs w:val="20"/>
          <w:rtl/>
          <w:cs/>
        </w:rPr>
        <w:t>می‎شود</w:t>
      </w:r>
      <w:r w:rsidRPr="00E20140">
        <w:rPr>
          <w:rFonts w:cs="B Nazanin" w:hint="cs"/>
          <w:sz w:val="20"/>
          <w:szCs w:val="20"/>
          <w:rtl/>
          <w:cs/>
        </w:rPr>
        <w:t xml:space="preserve"> و این درحالیست که در اعداد رایلی پایین، عدد دارسی بر روی </w:t>
      </w:r>
      <w:r w:rsidR="00364C74" w:rsidRPr="00E20140">
        <w:rPr>
          <w:rFonts w:cs="B Nazanin" w:hint="cs"/>
          <w:sz w:val="20"/>
          <w:szCs w:val="20"/>
          <w:rtl/>
          <w:cs/>
        </w:rPr>
        <w:t>انتقال</w:t>
      </w:r>
      <w:r w:rsidRPr="00E20140">
        <w:rPr>
          <w:rFonts w:cs="B Nazanin" w:hint="cs"/>
          <w:sz w:val="20"/>
          <w:szCs w:val="20"/>
          <w:rtl/>
        </w:rPr>
        <w:t xml:space="preserve"> حرارت </w:t>
      </w:r>
      <w:r w:rsidR="00364C74" w:rsidRPr="00E20140">
        <w:rPr>
          <w:rFonts w:cs="B Nazanin" w:hint="cs"/>
          <w:sz w:val="20"/>
          <w:szCs w:val="20"/>
          <w:rtl/>
        </w:rPr>
        <w:t>بسیار ناچیز است</w:t>
      </w:r>
      <w:r w:rsidRPr="00E20140">
        <w:rPr>
          <w:rFonts w:cs="B Nazanin" w:hint="cs"/>
          <w:sz w:val="20"/>
          <w:szCs w:val="20"/>
          <w:rtl/>
          <w:cs/>
        </w:rPr>
        <w:t>. مقایسه میان نتایج</w:t>
      </w:r>
      <w:r w:rsidR="00364C74" w:rsidRPr="00E20140">
        <w:rPr>
          <w:rFonts w:cs="B Nazanin" w:hint="cs"/>
          <w:sz w:val="20"/>
          <w:szCs w:val="20"/>
          <w:rtl/>
          <w:cs/>
        </w:rPr>
        <w:t>،</w:t>
      </w:r>
      <w:r w:rsidRPr="00E20140">
        <w:rPr>
          <w:rFonts w:cs="B Nazanin" w:hint="cs"/>
          <w:sz w:val="20"/>
          <w:szCs w:val="20"/>
          <w:rtl/>
          <w:cs/>
        </w:rPr>
        <w:t xml:space="preserve"> نشان از تطابق </w:t>
      </w:r>
      <w:r w:rsidR="00364C74" w:rsidRPr="00E20140">
        <w:rPr>
          <w:rFonts w:cs="B Nazanin" w:hint="cs"/>
          <w:sz w:val="20"/>
          <w:szCs w:val="20"/>
          <w:rtl/>
          <w:cs/>
        </w:rPr>
        <w:t>مناسب</w:t>
      </w:r>
      <w:r w:rsidRPr="00E20140">
        <w:rPr>
          <w:rFonts w:cs="B Nazanin" w:hint="cs"/>
          <w:sz w:val="20"/>
          <w:szCs w:val="20"/>
          <w:rtl/>
          <w:cs/>
        </w:rPr>
        <w:t xml:space="preserve"> میان نتایج پژوهش </w:t>
      </w:r>
      <w:r w:rsidR="00364C74" w:rsidRPr="00E20140">
        <w:rPr>
          <w:rFonts w:cs="B Nazanin" w:hint="cs"/>
          <w:sz w:val="20"/>
          <w:szCs w:val="20"/>
          <w:rtl/>
          <w:cs/>
        </w:rPr>
        <w:t xml:space="preserve">بورانتاس و همکاران </w:t>
      </w:r>
      <w:r w:rsidRPr="00E20140">
        <w:rPr>
          <w:rFonts w:cs="B Nazanin" w:hint="cs"/>
          <w:sz w:val="20"/>
          <w:szCs w:val="20"/>
          <w:rtl/>
          <w:cs/>
        </w:rPr>
        <w:t xml:space="preserve">و </w:t>
      </w:r>
      <w:r w:rsidR="00364C74" w:rsidRPr="00E20140">
        <w:rPr>
          <w:rFonts w:cs="B Nazanin" w:hint="cs"/>
          <w:sz w:val="20"/>
          <w:szCs w:val="20"/>
          <w:rtl/>
        </w:rPr>
        <w:t>پژوهش</w:t>
      </w:r>
      <w:r w:rsidRPr="00E20140">
        <w:rPr>
          <w:rFonts w:cs="B Nazanin" w:hint="cs"/>
          <w:sz w:val="20"/>
          <w:szCs w:val="20"/>
          <w:rtl/>
          <w:cs/>
        </w:rPr>
        <w:t xml:space="preserve"> حاضر دارد.</w:t>
      </w:r>
    </w:p>
    <w:p w:rsidR="008A756B" w:rsidRPr="00E20140" w:rsidRDefault="008A756B" w:rsidP="00374625">
      <w:pPr>
        <w:bidi/>
        <w:jc w:val="both"/>
        <w:rPr>
          <w:rFonts w:cs="B Nazanin"/>
          <w:noProof/>
          <w:sz w:val="20"/>
          <w:szCs w:val="20"/>
          <w:lang w:bidi="ar-SA"/>
        </w:rPr>
      </w:pPr>
    </w:p>
    <w:p w:rsidR="00E97EB1" w:rsidRPr="00E20140" w:rsidRDefault="00DF3135" w:rsidP="00CF7B1B">
      <w:pPr>
        <w:bidi/>
        <w:rPr>
          <w:rFonts w:cs="B Nazanin"/>
          <w:sz w:val="20"/>
          <w:szCs w:val="20"/>
        </w:rPr>
      </w:pPr>
      <w:r w:rsidRPr="00E20140">
        <w:rPr>
          <w:rFonts w:cs="B Nazanin"/>
          <w:noProof/>
          <w:sz w:val="20"/>
          <w:szCs w:val="20"/>
          <w:rtl/>
          <w:lang w:bidi="ar-SA"/>
        </w:rPr>
        <w:drawing>
          <wp:inline distT="0" distB="0" distL="0" distR="0" wp14:anchorId="3B85E512" wp14:editId="1AB1C4A6">
            <wp:extent cx="2428875" cy="2137095"/>
            <wp:effectExtent l="0" t="0" r="0" b="0"/>
            <wp:docPr id="4" name="Picture 4" descr="E:\Daneshkjoo dez\Paper\Secound\Validation\boran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Daneshkjoo dez\Paper\Secound\Validation\borantas.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28875" cy="2137095"/>
                    </a:xfrm>
                    <a:prstGeom prst="rect">
                      <a:avLst/>
                    </a:prstGeom>
                    <a:noFill/>
                    <a:ln>
                      <a:noFill/>
                    </a:ln>
                  </pic:spPr>
                </pic:pic>
              </a:graphicData>
            </a:graphic>
          </wp:inline>
        </w:drawing>
      </w:r>
    </w:p>
    <w:p w:rsidR="00E97EB1" w:rsidRPr="00846748" w:rsidRDefault="00E97EB1" w:rsidP="008C4D1E">
      <w:pPr>
        <w:bidi/>
        <w:jc w:val="center"/>
        <w:rPr>
          <w:rFonts w:cs="B Nazanin"/>
          <w:b/>
          <w:bCs/>
          <w:sz w:val="16"/>
          <w:szCs w:val="16"/>
          <w:rtl/>
        </w:rPr>
      </w:pPr>
      <w:r w:rsidRPr="00846748">
        <w:rPr>
          <w:rFonts w:cs="B Nazanin"/>
          <w:b/>
          <w:bCs/>
          <w:sz w:val="16"/>
          <w:szCs w:val="16"/>
          <w:rtl/>
        </w:rPr>
        <w:t>شکل 2: مقا</w:t>
      </w:r>
      <w:r w:rsidRPr="00846748">
        <w:rPr>
          <w:rFonts w:cs="B Nazanin" w:hint="cs"/>
          <w:b/>
          <w:bCs/>
          <w:sz w:val="16"/>
          <w:szCs w:val="16"/>
          <w:rtl/>
        </w:rPr>
        <w:t>ی</w:t>
      </w:r>
      <w:r w:rsidRPr="00846748">
        <w:rPr>
          <w:rFonts w:cs="B Nazanin" w:hint="eastAsia"/>
          <w:b/>
          <w:bCs/>
          <w:sz w:val="16"/>
          <w:szCs w:val="16"/>
          <w:rtl/>
        </w:rPr>
        <w:t>سه</w:t>
      </w:r>
      <w:r w:rsidRPr="00846748">
        <w:rPr>
          <w:rFonts w:cs="B Nazanin"/>
          <w:b/>
          <w:bCs/>
          <w:sz w:val="16"/>
          <w:szCs w:val="16"/>
          <w:rtl/>
        </w:rPr>
        <w:t xml:space="preserve"> عدد ناسلت متوسط گزارش شده در پزوهش بورانتاس و همکاران [</w:t>
      </w:r>
      <w:r w:rsidR="008C4D1E" w:rsidRPr="00846748">
        <w:rPr>
          <w:rFonts w:cs="B Nazanin" w:hint="cs"/>
          <w:b/>
          <w:bCs/>
          <w:sz w:val="16"/>
          <w:szCs w:val="16"/>
          <w:rtl/>
        </w:rPr>
        <w:t>15</w:t>
      </w:r>
      <w:r w:rsidRPr="00846748">
        <w:rPr>
          <w:rFonts w:cs="B Nazanin"/>
          <w:b/>
          <w:bCs/>
          <w:sz w:val="16"/>
          <w:szCs w:val="16"/>
          <w:rtl/>
        </w:rPr>
        <w:t>] و نتا</w:t>
      </w:r>
      <w:r w:rsidRPr="00846748">
        <w:rPr>
          <w:rFonts w:cs="B Nazanin" w:hint="cs"/>
          <w:b/>
          <w:bCs/>
          <w:sz w:val="16"/>
          <w:szCs w:val="16"/>
          <w:rtl/>
        </w:rPr>
        <w:t>ی</w:t>
      </w:r>
      <w:r w:rsidRPr="00846748">
        <w:rPr>
          <w:rFonts w:cs="B Nazanin" w:hint="eastAsia"/>
          <w:b/>
          <w:bCs/>
          <w:sz w:val="16"/>
          <w:szCs w:val="16"/>
          <w:rtl/>
        </w:rPr>
        <w:t>ج</w:t>
      </w:r>
      <w:r w:rsidRPr="00846748">
        <w:rPr>
          <w:rFonts w:cs="B Nazanin"/>
          <w:b/>
          <w:bCs/>
          <w:sz w:val="16"/>
          <w:szCs w:val="16"/>
          <w:rtl/>
        </w:rPr>
        <w:t xml:space="preserve"> حاصله از پا</w:t>
      </w:r>
      <w:r w:rsidRPr="00846748">
        <w:rPr>
          <w:rFonts w:cs="B Nazanin" w:hint="cs"/>
          <w:b/>
          <w:bCs/>
          <w:sz w:val="16"/>
          <w:szCs w:val="16"/>
          <w:rtl/>
        </w:rPr>
        <w:t>ی</w:t>
      </w:r>
      <w:r w:rsidRPr="00846748">
        <w:rPr>
          <w:rFonts w:cs="B Nazanin" w:hint="eastAsia"/>
          <w:b/>
          <w:bCs/>
          <w:sz w:val="16"/>
          <w:szCs w:val="16"/>
          <w:rtl/>
        </w:rPr>
        <w:t>ان‌نامه</w:t>
      </w:r>
      <w:r w:rsidRPr="00846748">
        <w:rPr>
          <w:rFonts w:cs="B Nazanin"/>
          <w:b/>
          <w:bCs/>
          <w:sz w:val="16"/>
          <w:szCs w:val="16"/>
          <w:rtl/>
        </w:rPr>
        <w:t xml:space="preserve"> حاضر</w:t>
      </w:r>
    </w:p>
    <w:p w:rsidR="00E97EB1" w:rsidRPr="00E20140" w:rsidRDefault="00E97EB1" w:rsidP="008C4D1E">
      <w:pPr>
        <w:bidi/>
        <w:jc w:val="both"/>
        <w:rPr>
          <w:rFonts w:cs="B Nazanin"/>
          <w:sz w:val="20"/>
          <w:szCs w:val="20"/>
          <w:rtl/>
          <w:cs/>
        </w:rPr>
      </w:pPr>
      <w:r w:rsidRPr="00E20140">
        <w:rPr>
          <w:rFonts w:cs="B Nazanin" w:hint="cs"/>
          <w:sz w:val="20"/>
          <w:szCs w:val="20"/>
          <w:rtl/>
        </w:rPr>
        <w:t>مهریان و همکاران [</w:t>
      </w:r>
      <w:r w:rsidR="008C4D1E" w:rsidRPr="00E20140">
        <w:rPr>
          <w:rFonts w:cs="B Nazanin" w:hint="cs"/>
          <w:sz w:val="20"/>
          <w:szCs w:val="20"/>
          <w:rtl/>
        </w:rPr>
        <w:t>16</w:t>
      </w:r>
      <w:r w:rsidRPr="00E20140">
        <w:rPr>
          <w:rFonts w:cs="B Nazanin" w:hint="cs"/>
          <w:sz w:val="20"/>
          <w:szCs w:val="20"/>
          <w:rtl/>
        </w:rPr>
        <w:t xml:space="preserve">] انتقال حرارت آزاد نانوسیال هیبریدی درون محفظه پر شده از ماده متخلخل را مورد بررسی قرار دادند. محفظه فرض </w:t>
      </w:r>
      <w:r w:rsidRPr="00E20140">
        <w:rPr>
          <w:rFonts w:cs="B Nazanin" w:hint="cs"/>
          <w:sz w:val="20"/>
          <w:szCs w:val="20"/>
          <w:rtl/>
        </w:rPr>
        <w:lastRenderedPageBreak/>
        <w:t xml:space="preserve">شده در پژوهش فوق به صورت مربعی بوده که دیواره چپ و راست به ترتیب در دمای گرم و سرد در نظر گرفته </w:t>
      </w:r>
      <w:r w:rsidRPr="00E20140">
        <w:rPr>
          <w:rFonts w:cs="B Nazanin"/>
          <w:sz w:val="20"/>
          <w:szCs w:val="20"/>
          <w:rtl/>
        </w:rPr>
        <w:t>شده‌اند</w:t>
      </w:r>
      <w:r w:rsidRPr="00E20140">
        <w:rPr>
          <w:rFonts w:cs="B Nazanin" w:hint="cs"/>
          <w:sz w:val="20"/>
          <w:szCs w:val="20"/>
          <w:rtl/>
          <w:cs/>
        </w:rPr>
        <w:t xml:space="preserve">. </w:t>
      </w:r>
      <w:r w:rsidRPr="00E20140">
        <w:rPr>
          <w:rFonts w:cs="B Nazanin"/>
          <w:sz w:val="20"/>
          <w:szCs w:val="20"/>
          <w:rtl/>
        </w:rPr>
        <w:t>د</w:t>
      </w:r>
      <w:r w:rsidRPr="00E20140">
        <w:rPr>
          <w:rFonts w:cs="B Nazanin" w:hint="cs"/>
          <w:sz w:val="20"/>
          <w:szCs w:val="20"/>
          <w:rtl/>
        </w:rPr>
        <w:t>ی</w:t>
      </w:r>
      <w:r w:rsidRPr="00E20140">
        <w:rPr>
          <w:rFonts w:cs="B Nazanin" w:hint="eastAsia"/>
          <w:sz w:val="20"/>
          <w:szCs w:val="20"/>
          <w:rtl/>
        </w:rPr>
        <w:t>واره‌ها</w:t>
      </w:r>
      <w:r w:rsidRPr="00E20140">
        <w:rPr>
          <w:rFonts w:cs="B Nazanin" w:hint="cs"/>
          <w:sz w:val="20"/>
          <w:szCs w:val="20"/>
          <w:rtl/>
        </w:rPr>
        <w:t>ی</w:t>
      </w:r>
      <w:r w:rsidRPr="00E20140">
        <w:rPr>
          <w:rFonts w:cs="B Nazanin" w:hint="cs"/>
          <w:sz w:val="20"/>
          <w:szCs w:val="20"/>
          <w:rtl/>
          <w:cs/>
        </w:rPr>
        <w:t xml:space="preserve"> افقی نیز به صورت عایق فرض </w:t>
      </w:r>
      <w:r w:rsidRPr="00E20140">
        <w:rPr>
          <w:rFonts w:cs="B Nazanin"/>
          <w:sz w:val="20"/>
          <w:szCs w:val="20"/>
          <w:rtl/>
        </w:rPr>
        <w:t>شده‌اند</w:t>
      </w:r>
      <w:r w:rsidRPr="00E20140">
        <w:rPr>
          <w:rFonts w:cs="B Nazanin" w:hint="cs"/>
          <w:sz w:val="20"/>
          <w:szCs w:val="20"/>
          <w:rtl/>
          <w:cs/>
        </w:rPr>
        <w:t>. نانوسیال هیبریدی مورد استفاده مس- اکسید آلومینیوم محلول در سیال پای</w:t>
      </w:r>
      <w:r w:rsidR="00754A92" w:rsidRPr="00E20140">
        <w:rPr>
          <w:rFonts w:cs="B Nazanin" w:hint="cs"/>
          <w:sz w:val="20"/>
          <w:szCs w:val="20"/>
          <w:rtl/>
          <w:cs/>
        </w:rPr>
        <w:t xml:space="preserve">ه آب است. قابل ذکر است که به منظور تحلیل رفتار نانوسیال </w:t>
      </w:r>
      <w:r w:rsidRPr="00E20140">
        <w:rPr>
          <w:rFonts w:cs="B Nazanin" w:hint="cs"/>
          <w:sz w:val="20"/>
          <w:szCs w:val="20"/>
          <w:rtl/>
        </w:rPr>
        <w:t xml:space="preserve">از معادله دارسی بهره برده شده و نانوسیال نیز به صورت همگن فرض شده است. شکل </w:t>
      </w:r>
      <w:r w:rsidR="002320CD" w:rsidRPr="00E20140">
        <w:rPr>
          <w:rFonts w:cs="B Nazanin" w:hint="cs"/>
          <w:sz w:val="20"/>
          <w:szCs w:val="20"/>
          <w:rtl/>
        </w:rPr>
        <w:t>3</w:t>
      </w:r>
      <w:r w:rsidRPr="00E20140">
        <w:rPr>
          <w:rFonts w:cs="B Nazanin" w:hint="cs"/>
          <w:sz w:val="20"/>
          <w:szCs w:val="20"/>
          <w:rtl/>
        </w:rPr>
        <w:t xml:space="preserve"> نتایج گزارش شده توسط مهریان و همکاران [</w:t>
      </w:r>
      <w:r w:rsidR="008C4D1E" w:rsidRPr="00E20140">
        <w:rPr>
          <w:rFonts w:cs="B Nazanin" w:hint="cs"/>
          <w:sz w:val="20"/>
          <w:szCs w:val="20"/>
          <w:rtl/>
        </w:rPr>
        <w:t>16</w:t>
      </w:r>
      <w:r w:rsidRPr="00E20140">
        <w:rPr>
          <w:rFonts w:cs="B Nazanin" w:hint="cs"/>
          <w:sz w:val="20"/>
          <w:szCs w:val="20"/>
          <w:rtl/>
        </w:rPr>
        <w:t xml:space="preserve">] را در مقایسه با نتایح به دست آمده در پژوهش حاضر را به تصویر کشیده است. </w:t>
      </w:r>
      <w:r w:rsidR="00754A92" w:rsidRPr="00E20140">
        <w:rPr>
          <w:rFonts w:cs="B Nazanin" w:hint="cs"/>
          <w:sz w:val="20"/>
          <w:szCs w:val="20"/>
          <w:rtl/>
        </w:rPr>
        <w:t>شکل فوق تاثیر تغییر کسر حجمی نانوذرات بر روی عدد ناسلت به عنوان تابعی از اعداد رایلی مختلف را گزارش می</w:t>
      </w:r>
      <w:r w:rsidR="00754A92" w:rsidRPr="00E20140">
        <w:rPr>
          <w:rFonts w:cs="B Nazanin" w:hint="cs"/>
          <w:sz w:val="20"/>
          <w:szCs w:val="20"/>
          <w:rtl/>
          <w:cs/>
        </w:rPr>
        <w:t xml:space="preserve">‎کند. </w:t>
      </w:r>
      <w:r w:rsidRPr="00E20140">
        <w:rPr>
          <w:rFonts w:cs="B Nazanin" w:hint="cs"/>
          <w:sz w:val="20"/>
          <w:szCs w:val="20"/>
          <w:rtl/>
        </w:rPr>
        <w:t xml:space="preserve">نتایج نشان </w:t>
      </w:r>
      <w:r w:rsidRPr="00E20140">
        <w:rPr>
          <w:rFonts w:cs="B Nazanin"/>
          <w:sz w:val="20"/>
          <w:szCs w:val="20"/>
          <w:rtl/>
        </w:rPr>
        <w:t>م</w:t>
      </w:r>
      <w:r w:rsidRPr="00E20140">
        <w:rPr>
          <w:rFonts w:cs="B Nazanin" w:hint="cs"/>
          <w:sz w:val="20"/>
          <w:szCs w:val="20"/>
          <w:rtl/>
        </w:rPr>
        <w:t>ی‌</w:t>
      </w:r>
      <w:r w:rsidRPr="00E20140">
        <w:rPr>
          <w:rFonts w:cs="B Nazanin" w:hint="eastAsia"/>
          <w:sz w:val="20"/>
          <w:szCs w:val="20"/>
          <w:rtl/>
        </w:rPr>
        <w:t>دهد</w:t>
      </w:r>
      <w:r w:rsidRPr="00E20140">
        <w:rPr>
          <w:rFonts w:cs="B Nazanin" w:hint="cs"/>
          <w:sz w:val="20"/>
          <w:szCs w:val="20"/>
          <w:rtl/>
          <w:cs/>
        </w:rPr>
        <w:t xml:space="preserve"> </w:t>
      </w:r>
      <w:r w:rsidR="00754A92" w:rsidRPr="00E20140">
        <w:rPr>
          <w:rFonts w:cs="B Nazanin" w:hint="cs"/>
          <w:sz w:val="20"/>
          <w:szCs w:val="20"/>
          <w:rtl/>
          <w:cs/>
        </w:rPr>
        <w:t>در اعداد رایلی کم (10=</w:t>
      </w:r>
      <w:r w:rsidR="00754A92" w:rsidRPr="00E20140">
        <w:rPr>
          <w:rFonts w:ascii="Times New Roman" w:eastAsia="Calibri" w:hAnsi="Times New Roman" w:cs="B Nazanin"/>
          <w:i/>
          <w:iCs/>
          <w:sz w:val="20"/>
          <w:szCs w:val="20"/>
        </w:rPr>
        <w:t xml:space="preserve"> </w:t>
      </w:r>
      <w:r w:rsidR="00754A92" w:rsidRPr="00E20140">
        <w:rPr>
          <w:rFonts w:ascii="Times New Roman" w:eastAsia="Calibri" w:hAnsi="Times New Roman" w:cs="B Nazanin"/>
          <w:i/>
          <w:iCs/>
          <w:sz w:val="18"/>
          <w:szCs w:val="18"/>
        </w:rPr>
        <w:t>Ra</w:t>
      </w:r>
      <w:r w:rsidR="00754A92" w:rsidRPr="00E20140">
        <w:rPr>
          <w:rFonts w:cs="B Nazanin" w:hint="cs"/>
          <w:sz w:val="20"/>
          <w:szCs w:val="20"/>
          <w:rtl/>
          <w:cs/>
        </w:rPr>
        <w:t>و 100=</w:t>
      </w:r>
      <w:r w:rsidR="00754A92" w:rsidRPr="00E20140">
        <w:rPr>
          <w:rFonts w:ascii="Times New Roman" w:eastAsia="Calibri" w:hAnsi="Times New Roman" w:cs="B Nazanin"/>
          <w:i/>
          <w:iCs/>
          <w:sz w:val="18"/>
          <w:szCs w:val="18"/>
        </w:rPr>
        <w:t>Ra</w:t>
      </w:r>
      <w:r w:rsidR="00754A92" w:rsidRPr="00E20140">
        <w:rPr>
          <w:rFonts w:cs="B Nazanin" w:hint="cs"/>
          <w:sz w:val="20"/>
          <w:szCs w:val="20"/>
          <w:rtl/>
          <w:cs/>
        </w:rPr>
        <w:t xml:space="preserve">)، </w:t>
      </w:r>
      <w:r w:rsidRPr="00E20140">
        <w:rPr>
          <w:rFonts w:cs="B Nazanin" w:hint="cs"/>
          <w:sz w:val="20"/>
          <w:szCs w:val="20"/>
          <w:rtl/>
          <w:cs/>
        </w:rPr>
        <w:t xml:space="preserve">با افزایش کسر حجمی </w:t>
      </w:r>
      <w:r w:rsidRPr="00E20140">
        <w:rPr>
          <w:rFonts w:cs="B Nazanin" w:hint="cs"/>
          <w:sz w:val="20"/>
          <w:szCs w:val="20"/>
          <w:rtl/>
        </w:rPr>
        <w:t>نانوذرات</w:t>
      </w:r>
      <w:r w:rsidR="00754A92" w:rsidRPr="00E20140">
        <w:rPr>
          <w:rFonts w:cs="B Nazanin" w:hint="cs"/>
          <w:sz w:val="20"/>
          <w:szCs w:val="20"/>
          <w:rtl/>
        </w:rPr>
        <w:t xml:space="preserve"> </w:t>
      </w:r>
      <w:r w:rsidRPr="00E20140">
        <w:rPr>
          <w:rFonts w:cs="B Nazanin" w:hint="cs"/>
          <w:sz w:val="20"/>
          <w:szCs w:val="20"/>
          <w:rtl/>
        </w:rPr>
        <w:t>انتقال حرارت تضعیف شده است.</w:t>
      </w:r>
      <w:r w:rsidR="00754A92" w:rsidRPr="00E20140">
        <w:rPr>
          <w:rFonts w:cs="B Nazanin" w:hint="cs"/>
          <w:sz w:val="20"/>
          <w:szCs w:val="20"/>
          <w:rtl/>
        </w:rPr>
        <w:t xml:space="preserve"> هر چند مقدار تضعیف عدد ناسلت به مقدار ناچیزی صورت می</w:t>
      </w:r>
      <w:r w:rsidR="00754A92" w:rsidRPr="00E20140">
        <w:rPr>
          <w:rFonts w:cs="B Nazanin" w:hint="cs"/>
          <w:sz w:val="20"/>
          <w:szCs w:val="20"/>
          <w:rtl/>
          <w:cs/>
        </w:rPr>
        <w:t>‎پذیرد.</w:t>
      </w:r>
      <w:r w:rsidRPr="00E20140">
        <w:rPr>
          <w:rFonts w:cs="B Nazanin" w:hint="cs"/>
          <w:sz w:val="20"/>
          <w:szCs w:val="20"/>
          <w:rtl/>
        </w:rPr>
        <w:t xml:space="preserve"> </w:t>
      </w:r>
      <w:r w:rsidR="00754A92" w:rsidRPr="00E20140">
        <w:rPr>
          <w:rFonts w:cs="B Nazanin" w:hint="cs"/>
          <w:sz w:val="20"/>
          <w:szCs w:val="20"/>
          <w:rtl/>
        </w:rPr>
        <w:t xml:space="preserve"> حال اینکه در اعداد رایلی بالا (</w:t>
      </w:r>
      <w:r w:rsidR="00754A92" w:rsidRPr="00E20140">
        <w:rPr>
          <w:rFonts w:cs="B Nazanin" w:hint="cs"/>
          <w:sz w:val="20"/>
          <w:szCs w:val="20"/>
          <w:rtl/>
          <w:cs/>
        </w:rPr>
        <w:t>1000=</w:t>
      </w:r>
      <w:r w:rsidR="00754A92" w:rsidRPr="00E20140">
        <w:rPr>
          <w:rFonts w:ascii="Times New Roman" w:eastAsia="Calibri" w:hAnsi="Times New Roman" w:cs="B Nazanin"/>
          <w:i/>
          <w:iCs/>
          <w:sz w:val="18"/>
          <w:szCs w:val="18"/>
        </w:rPr>
        <w:t>Ra</w:t>
      </w:r>
      <w:r w:rsidR="00754A92" w:rsidRPr="00E20140">
        <w:rPr>
          <w:rFonts w:cs="B Nazanin" w:hint="cs"/>
          <w:sz w:val="20"/>
          <w:szCs w:val="20"/>
          <w:rtl/>
        </w:rPr>
        <w:t>)، با افزایش کسر حجمی نانوذرات، کاهش انتقال حرارت به مقدار بسیار چشم</w:t>
      </w:r>
      <w:r w:rsidR="00754A92" w:rsidRPr="00E20140">
        <w:rPr>
          <w:rFonts w:cs="B Nazanin" w:hint="cs"/>
          <w:sz w:val="20"/>
          <w:szCs w:val="20"/>
          <w:rtl/>
          <w:cs/>
        </w:rPr>
        <w:t>‎گیری رخ می‎دهد</w:t>
      </w:r>
      <w:r w:rsidRPr="00E20140">
        <w:rPr>
          <w:rFonts w:cs="B Nazanin" w:hint="cs"/>
          <w:sz w:val="20"/>
          <w:szCs w:val="20"/>
          <w:rtl/>
        </w:rPr>
        <w:t xml:space="preserve">. در شکل </w:t>
      </w:r>
      <w:r w:rsidR="002320CD" w:rsidRPr="00E20140">
        <w:rPr>
          <w:rFonts w:cs="B Nazanin" w:hint="cs"/>
          <w:sz w:val="20"/>
          <w:szCs w:val="20"/>
          <w:rtl/>
        </w:rPr>
        <w:t>3</w:t>
      </w:r>
      <w:r w:rsidRPr="00E20140">
        <w:rPr>
          <w:rFonts w:cs="B Nazanin" w:hint="cs"/>
          <w:sz w:val="20"/>
          <w:szCs w:val="20"/>
          <w:rtl/>
        </w:rPr>
        <w:t xml:space="preserve"> میان نتایج گزارش شده در پژوهش </w:t>
      </w:r>
      <w:r w:rsidR="00754A92" w:rsidRPr="00E20140">
        <w:rPr>
          <w:rFonts w:cs="B Nazanin" w:hint="cs"/>
          <w:sz w:val="20"/>
          <w:szCs w:val="20"/>
          <w:rtl/>
        </w:rPr>
        <w:t xml:space="preserve">مهریان و همکاران </w:t>
      </w:r>
      <w:r w:rsidRPr="00E20140">
        <w:rPr>
          <w:rFonts w:cs="B Nazanin" w:hint="cs"/>
          <w:sz w:val="20"/>
          <w:szCs w:val="20"/>
          <w:rtl/>
        </w:rPr>
        <w:t xml:space="preserve">و نتایج به دست آمده از </w:t>
      </w:r>
      <w:r w:rsidR="00754A92" w:rsidRPr="00E20140">
        <w:rPr>
          <w:rFonts w:cs="B Nazanin" w:hint="cs"/>
          <w:sz w:val="20"/>
          <w:szCs w:val="20"/>
          <w:rtl/>
        </w:rPr>
        <w:t xml:space="preserve">پژوهش </w:t>
      </w:r>
      <w:r w:rsidRPr="00E20140">
        <w:rPr>
          <w:rFonts w:cs="B Nazanin" w:hint="cs"/>
          <w:sz w:val="20"/>
          <w:szCs w:val="20"/>
          <w:rtl/>
          <w:cs/>
        </w:rPr>
        <w:t>حاضر تطابق خوبی برقرار است.</w:t>
      </w:r>
    </w:p>
    <w:p w:rsidR="00E97EB1" w:rsidRPr="00E20140" w:rsidRDefault="00DF3135" w:rsidP="00CF7B1B">
      <w:pPr>
        <w:bidi/>
        <w:rPr>
          <w:rFonts w:cs="B Nazanin"/>
          <w:sz w:val="20"/>
          <w:szCs w:val="20"/>
        </w:rPr>
      </w:pPr>
      <w:r w:rsidRPr="00E20140">
        <w:rPr>
          <w:rFonts w:cs="B Nazanin"/>
          <w:noProof/>
          <w:sz w:val="20"/>
          <w:szCs w:val="20"/>
          <w:rtl/>
          <w:lang w:bidi="ar-SA"/>
        </w:rPr>
        <w:drawing>
          <wp:inline distT="0" distB="0" distL="0" distR="0" wp14:anchorId="30D1D75E" wp14:editId="7D3FFA6D">
            <wp:extent cx="2428875" cy="2210957"/>
            <wp:effectExtent l="0" t="0" r="0" b="0"/>
            <wp:docPr id="5" name="Picture 5" descr="E:\Daneshkjoo dez\Paper\Secound\Validation\meh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Daneshkjoo dez\Paper\Secound\Validation\mehrian.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28875" cy="2210957"/>
                    </a:xfrm>
                    <a:prstGeom prst="rect">
                      <a:avLst/>
                    </a:prstGeom>
                    <a:noFill/>
                    <a:ln>
                      <a:noFill/>
                    </a:ln>
                  </pic:spPr>
                </pic:pic>
              </a:graphicData>
            </a:graphic>
          </wp:inline>
        </w:drawing>
      </w:r>
    </w:p>
    <w:p w:rsidR="00E97EB1" w:rsidRPr="00846748" w:rsidRDefault="00E97EB1" w:rsidP="008C4D1E">
      <w:pPr>
        <w:bidi/>
        <w:jc w:val="center"/>
        <w:rPr>
          <w:rFonts w:cs="B Nazanin"/>
          <w:b/>
          <w:bCs/>
          <w:sz w:val="16"/>
          <w:szCs w:val="16"/>
          <w:rtl/>
          <w:cs/>
        </w:rPr>
      </w:pPr>
      <w:r w:rsidRPr="00846748">
        <w:rPr>
          <w:rFonts w:cs="B Nazanin"/>
          <w:b/>
          <w:bCs/>
          <w:sz w:val="16"/>
          <w:szCs w:val="16"/>
          <w:rtl/>
        </w:rPr>
        <w:t>شکل 3: مقا</w:t>
      </w:r>
      <w:r w:rsidRPr="00846748">
        <w:rPr>
          <w:rFonts w:cs="B Nazanin" w:hint="cs"/>
          <w:b/>
          <w:bCs/>
          <w:sz w:val="16"/>
          <w:szCs w:val="16"/>
          <w:rtl/>
        </w:rPr>
        <w:t>ی</w:t>
      </w:r>
      <w:r w:rsidRPr="00846748">
        <w:rPr>
          <w:rFonts w:cs="B Nazanin" w:hint="eastAsia"/>
          <w:b/>
          <w:bCs/>
          <w:sz w:val="16"/>
          <w:szCs w:val="16"/>
          <w:rtl/>
        </w:rPr>
        <w:t>سه</w:t>
      </w:r>
      <w:r w:rsidRPr="00846748">
        <w:rPr>
          <w:rFonts w:cs="B Nazanin"/>
          <w:b/>
          <w:bCs/>
          <w:sz w:val="16"/>
          <w:szCs w:val="16"/>
          <w:rtl/>
        </w:rPr>
        <w:t xml:space="preserve"> عدد ناسلت متوسط گزارش شده در پ</w:t>
      </w:r>
      <w:r w:rsidR="00CA68FB" w:rsidRPr="00846748">
        <w:rPr>
          <w:rFonts w:cs="B Nazanin" w:hint="cs"/>
          <w:b/>
          <w:bCs/>
          <w:sz w:val="16"/>
          <w:szCs w:val="16"/>
          <w:rtl/>
        </w:rPr>
        <w:t>ژ</w:t>
      </w:r>
      <w:r w:rsidRPr="00846748">
        <w:rPr>
          <w:rFonts w:cs="B Nazanin"/>
          <w:b/>
          <w:bCs/>
          <w:sz w:val="16"/>
          <w:szCs w:val="16"/>
          <w:rtl/>
        </w:rPr>
        <w:t>وهش بورانتاس و همکاران [</w:t>
      </w:r>
      <w:r w:rsidR="008C4D1E" w:rsidRPr="00846748">
        <w:rPr>
          <w:rFonts w:cs="B Nazanin" w:hint="cs"/>
          <w:b/>
          <w:bCs/>
          <w:sz w:val="16"/>
          <w:szCs w:val="16"/>
          <w:rtl/>
        </w:rPr>
        <w:t>16</w:t>
      </w:r>
      <w:r w:rsidRPr="00846748">
        <w:rPr>
          <w:rFonts w:cs="B Nazanin"/>
          <w:b/>
          <w:bCs/>
          <w:sz w:val="16"/>
          <w:szCs w:val="16"/>
          <w:rtl/>
        </w:rPr>
        <w:t>] و نتا</w:t>
      </w:r>
      <w:r w:rsidRPr="00846748">
        <w:rPr>
          <w:rFonts w:cs="B Nazanin" w:hint="cs"/>
          <w:b/>
          <w:bCs/>
          <w:sz w:val="16"/>
          <w:szCs w:val="16"/>
          <w:rtl/>
        </w:rPr>
        <w:t>ی</w:t>
      </w:r>
      <w:r w:rsidRPr="00846748">
        <w:rPr>
          <w:rFonts w:cs="B Nazanin" w:hint="eastAsia"/>
          <w:b/>
          <w:bCs/>
          <w:sz w:val="16"/>
          <w:szCs w:val="16"/>
          <w:rtl/>
        </w:rPr>
        <w:t>ج</w:t>
      </w:r>
      <w:r w:rsidRPr="00846748">
        <w:rPr>
          <w:rFonts w:cs="B Nazanin"/>
          <w:b/>
          <w:bCs/>
          <w:sz w:val="16"/>
          <w:szCs w:val="16"/>
          <w:rtl/>
        </w:rPr>
        <w:t xml:space="preserve"> حاصله از </w:t>
      </w:r>
      <w:r w:rsidR="00CA68FB" w:rsidRPr="00846748">
        <w:rPr>
          <w:rFonts w:cs="B Nazanin" w:hint="cs"/>
          <w:b/>
          <w:bCs/>
          <w:sz w:val="16"/>
          <w:szCs w:val="16"/>
          <w:rtl/>
        </w:rPr>
        <w:t>پژوهش</w:t>
      </w:r>
      <w:r w:rsidRPr="00846748">
        <w:rPr>
          <w:rFonts w:cs="B Nazanin"/>
          <w:b/>
          <w:bCs/>
          <w:sz w:val="16"/>
          <w:szCs w:val="16"/>
          <w:rtl/>
        </w:rPr>
        <w:t xml:space="preserve"> حاضر</w:t>
      </w:r>
    </w:p>
    <w:p w:rsidR="008C4D1E" w:rsidRPr="00E20140" w:rsidRDefault="008C4D1E" w:rsidP="00F77910">
      <w:pPr>
        <w:pStyle w:val="ab"/>
        <w:rPr>
          <w:rtl/>
        </w:rPr>
      </w:pPr>
    </w:p>
    <w:p w:rsidR="00E97EB1" w:rsidRPr="00E20140" w:rsidRDefault="00E97EB1" w:rsidP="00F77910">
      <w:pPr>
        <w:pStyle w:val="ab"/>
        <w:rPr>
          <w:rtl/>
        </w:rPr>
      </w:pPr>
      <w:r w:rsidRPr="00E20140">
        <w:rPr>
          <w:rtl/>
        </w:rPr>
        <w:t xml:space="preserve">در </w:t>
      </w:r>
      <w:r w:rsidR="00E64BD8" w:rsidRPr="00E20140">
        <w:rPr>
          <w:rFonts w:hint="cs"/>
          <w:rtl/>
        </w:rPr>
        <w:t>ادامه</w:t>
      </w:r>
      <w:r w:rsidRPr="00E20140">
        <w:rPr>
          <w:rFonts w:hint="eastAsia"/>
          <w:rtl/>
        </w:rPr>
        <w:t>،</w:t>
      </w:r>
      <w:r w:rsidRPr="00E20140">
        <w:rPr>
          <w:rtl/>
        </w:rPr>
        <w:t xml:space="preserve"> به بررس</w:t>
      </w:r>
      <w:r w:rsidRPr="00E20140">
        <w:rPr>
          <w:rFonts w:hint="cs"/>
          <w:rtl/>
        </w:rPr>
        <w:t>ی</w:t>
      </w:r>
      <w:r w:rsidRPr="00E20140">
        <w:rPr>
          <w:rtl/>
        </w:rPr>
        <w:t xml:space="preserve"> استقلال نتا</w:t>
      </w:r>
      <w:r w:rsidRPr="00E20140">
        <w:rPr>
          <w:rFonts w:hint="cs"/>
          <w:rtl/>
        </w:rPr>
        <w:t>ی</w:t>
      </w:r>
      <w:r w:rsidRPr="00E20140">
        <w:rPr>
          <w:rFonts w:hint="eastAsia"/>
          <w:rtl/>
        </w:rPr>
        <w:t>ج</w:t>
      </w:r>
      <w:r w:rsidRPr="00E20140">
        <w:rPr>
          <w:rtl/>
        </w:rPr>
        <w:t xml:space="preserve"> از شبکه حل پرداخته م</w:t>
      </w:r>
      <w:r w:rsidRPr="00E20140">
        <w:rPr>
          <w:rFonts w:hint="cs"/>
          <w:rtl/>
        </w:rPr>
        <w:t>ی‌</w:t>
      </w:r>
      <w:r w:rsidRPr="00E20140">
        <w:rPr>
          <w:rFonts w:hint="eastAsia"/>
          <w:rtl/>
        </w:rPr>
        <w:t>شود</w:t>
      </w:r>
      <w:r w:rsidRPr="00E20140">
        <w:rPr>
          <w:rtl/>
        </w:rPr>
        <w:t>. هدف از انجام ا</w:t>
      </w:r>
      <w:r w:rsidRPr="00E20140">
        <w:rPr>
          <w:rFonts w:hint="cs"/>
          <w:rtl/>
        </w:rPr>
        <w:t>ی</w:t>
      </w:r>
      <w:r w:rsidRPr="00E20140">
        <w:rPr>
          <w:rFonts w:hint="eastAsia"/>
          <w:rtl/>
        </w:rPr>
        <w:t>ن</w:t>
      </w:r>
      <w:r w:rsidRPr="00E20140">
        <w:rPr>
          <w:rtl/>
        </w:rPr>
        <w:t xml:space="preserve"> بررس</w:t>
      </w:r>
      <w:r w:rsidRPr="00E20140">
        <w:rPr>
          <w:rFonts w:hint="cs"/>
          <w:rtl/>
        </w:rPr>
        <w:t>ی</w:t>
      </w:r>
      <w:r w:rsidRPr="00E20140">
        <w:rPr>
          <w:rFonts w:hint="eastAsia"/>
          <w:rtl/>
        </w:rPr>
        <w:t>،</w:t>
      </w:r>
      <w:r w:rsidRPr="00E20140">
        <w:rPr>
          <w:rtl/>
        </w:rPr>
        <w:t xml:space="preserve"> نائل آمدن به اندازه شبکه‌ا</w:t>
      </w:r>
      <w:r w:rsidRPr="00E20140">
        <w:rPr>
          <w:rFonts w:hint="cs"/>
          <w:rtl/>
        </w:rPr>
        <w:t>ی</w:t>
      </w:r>
      <w:r w:rsidRPr="00E20140">
        <w:rPr>
          <w:rtl/>
        </w:rPr>
        <w:t xml:space="preserve"> است که در آن بتوان از صحت نتا</w:t>
      </w:r>
      <w:r w:rsidRPr="00E20140">
        <w:rPr>
          <w:rFonts w:hint="cs"/>
          <w:rtl/>
        </w:rPr>
        <w:t>ی</w:t>
      </w:r>
      <w:r w:rsidRPr="00E20140">
        <w:rPr>
          <w:rFonts w:hint="eastAsia"/>
          <w:rtl/>
        </w:rPr>
        <w:t>ج</w:t>
      </w:r>
      <w:r w:rsidRPr="00E20140">
        <w:rPr>
          <w:rtl/>
        </w:rPr>
        <w:t xml:space="preserve"> به دست آمده اطم</w:t>
      </w:r>
      <w:r w:rsidRPr="00E20140">
        <w:rPr>
          <w:rFonts w:hint="cs"/>
          <w:rtl/>
        </w:rPr>
        <w:t>ی</w:t>
      </w:r>
      <w:r w:rsidRPr="00E20140">
        <w:rPr>
          <w:rFonts w:hint="eastAsia"/>
          <w:rtl/>
        </w:rPr>
        <w:t>نان</w:t>
      </w:r>
      <w:r w:rsidRPr="00E20140">
        <w:rPr>
          <w:rtl/>
        </w:rPr>
        <w:t xml:space="preserve"> حاصل کرد. همانطور که در بخش </w:t>
      </w:r>
      <w:r w:rsidR="00F77910" w:rsidRPr="00E20140">
        <w:rPr>
          <w:rFonts w:hint="cs"/>
          <w:rtl/>
        </w:rPr>
        <w:t>روش حل</w:t>
      </w:r>
      <w:r w:rsidRPr="00E20140">
        <w:rPr>
          <w:rtl/>
        </w:rPr>
        <w:t xml:space="preserve"> به تفص</w:t>
      </w:r>
      <w:r w:rsidRPr="00E20140">
        <w:rPr>
          <w:rFonts w:hint="cs"/>
          <w:rtl/>
        </w:rPr>
        <w:t>ی</w:t>
      </w:r>
      <w:r w:rsidRPr="00E20140">
        <w:rPr>
          <w:rFonts w:hint="eastAsia"/>
          <w:rtl/>
        </w:rPr>
        <w:t>ل</w:t>
      </w:r>
      <w:r w:rsidRPr="00E20140">
        <w:rPr>
          <w:rtl/>
        </w:rPr>
        <w:t xml:space="preserve"> گفته شد، معادلات با استفاده از روش ا</w:t>
      </w:r>
      <w:r w:rsidRPr="00E20140">
        <w:rPr>
          <w:rFonts w:hint="eastAsia"/>
          <w:rtl/>
        </w:rPr>
        <w:t>لمان</w:t>
      </w:r>
      <w:r w:rsidRPr="00E20140">
        <w:rPr>
          <w:rtl/>
        </w:rPr>
        <w:t xml:space="preserve"> محدود حل م</w:t>
      </w:r>
      <w:r w:rsidRPr="00E20140">
        <w:rPr>
          <w:rFonts w:hint="cs"/>
          <w:rtl/>
        </w:rPr>
        <w:t>ی‌</w:t>
      </w:r>
      <w:r w:rsidRPr="00E20140">
        <w:rPr>
          <w:rFonts w:hint="eastAsia"/>
          <w:rtl/>
        </w:rPr>
        <w:t>شوند</w:t>
      </w:r>
      <w:r w:rsidRPr="00E20140">
        <w:rPr>
          <w:rtl/>
        </w:rPr>
        <w:t xml:space="preserve"> و شبکه حل با</w:t>
      </w:r>
      <w:r w:rsidRPr="00E20140">
        <w:rPr>
          <w:rFonts w:hint="cs"/>
          <w:rtl/>
        </w:rPr>
        <w:t>ی</w:t>
      </w:r>
      <w:r w:rsidRPr="00E20140">
        <w:rPr>
          <w:rFonts w:hint="eastAsia"/>
          <w:rtl/>
        </w:rPr>
        <w:t>د</w:t>
      </w:r>
      <w:r w:rsidRPr="00E20140">
        <w:rPr>
          <w:rtl/>
        </w:rPr>
        <w:t xml:space="preserve"> به گونه‌ا</w:t>
      </w:r>
      <w:r w:rsidRPr="00E20140">
        <w:rPr>
          <w:rFonts w:hint="cs"/>
          <w:rtl/>
        </w:rPr>
        <w:t>ی</w:t>
      </w:r>
      <w:r w:rsidRPr="00E20140">
        <w:rPr>
          <w:rtl/>
        </w:rPr>
        <w:t xml:space="preserve"> باشد که بتواند تمام تغ</w:t>
      </w:r>
      <w:r w:rsidRPr="00E20140">
        <w:rPr>
          <w:rFonts w:hint="cs"/>
          <w:rtl/>
        </w:rPr>
        <w:t>یی</w:t>
      </w:r>
      <w:r w:rsidRPr="00E20140">
        <w:rPr>
          <w:rFonts w:hint="eastAsia"/>
          <w:rtl/>
        </w:rPr>
        <w:t>رات</w:t>
      </w:r>
      <w:r w:rsidRPr="00E20140">
        <w:rPr>
          <w:rtl/>
        </w:rPr>
        <w:t xml:space="preserve"> مسئله را رصد نما</w:t>
      </w:r>
      <w:r w:rsidRPr="00E20140">
        <w:rPr>
          <w:rFonts w:hint="cs"/>
          <w:rtl/>
        </w:rPr>
        <w:t>ی</w:t>
      </w:r>
      <w:r w:rsidRPr="00E20140">
        <w:rPr>
          <w:rFonts w:hint="eastAsia"/>
          <w:rtl/>
        </w:rPr>
        <w:t>د</w:t>
      </w:r>
      <w:r w:rsidRPr="00E20140">
        <w:rPr>
          <w:rtl/>
        </w:rPr>
        <w:t>. روشن است که هر چه شبکه ر</w:t>
      </w:r>
      <w:r w:rsidRPr="00E20140">
        <w:rPr>
          <w:rFonts w:hint="cs"/>
          <w:rtl/>
        </w:rPr>
        <w:t>ی</w:t>
      </w:r>
      <w:r w:rsidRPr="00E20140">
        <w:rPr>
          <w:rFonts w:hint="eastAsia"/>
          <w:rtl/>
        </w:rPr>
        <w:t>زتر</w:t>
      </w:r>
      <w:r w:rsidRPr="00E20140">
        <w:rPr>
          <w:rtl/>
        </w:rPr>
        <w:t xml:space="preserve"> باشد، بهتر م</w:t>
      </w:r>
      <w:r w:rsidRPr="00E20140">
        <w:rPr>
          <w:rFonts w:hint="cs"/>
          <w:rtl/>
        </w:rPr>
        <w:t>ی‌</w:t>
      </w:r>
      <w:r w:rsidRPr="00E20140">
        <w:rPr>
          <w:rFonts w:hint="eastAsia"/>
          <w:rtl/>
        </w:rPr>
        <w:t>تواند</w:t>
      </w:r>
      <w:r w:rsidRPr="00E20140">
        <w:rPr>
          <w:rtl/>
        </w:rPr>
        <w:t xml:space="preserve"> مح</w:t>
      </w:r>
      <w:r w:rsidRPr="00E20140">
        <w:rPr>
          <w:rFonts w:hint="cs"/>
          <w:rtl/>
        </w:rPr>
        <w:t>ی</w:t>
      </w:r>
      <w:r w:rsidRPr="00E20140">
        <w:rPr>
          <w:rFonts w:hint="eastAsia"/>
          <w:rtl/>
        </w:rPr>
        <w:t>ط</w:t>
      </w:r>
      <w:r w:rsidRPr="00E20140">
        <w:rPr>
          <w:rtl/>
        </w:rPr>
        <w:t xml:space="preserve"> مسئله را پوشش دهد. </w:t>
      </w:r>
      <w:r w:rsidR="00F77910" w:rsidRPr="00E20140">
        <w:rPr>
          <w:rFonts w:hint="cs"/>
          <w:rtl/>
        </w:rPr>
        <w:t xml:space="preserve">بنابراین با افزایش دقت شبکه و رصد پارامترهای مسئله </w:t>
      </w:r>
      <w:r w:rsidRPr="00E20140">
        <w:rPr>
          <w:rtl/>
        </w:rPr>
        <w:t>در نها</w:t>
      </w:r>
      <w:r w:rsidRPr="00E20140">
        <w:rPr>
          <w:rFonts w:hint="cs"/>
          <w:rtl/>
        </w:rPr>
        <w:t>ی</w:t>
      </w:r>
      <w:r w:rsidRPr="00E20140">
        <w:rPr>
          <w:rFonts w:hint="eastAsia"/>
          <w:rtl/>
        </w:rPr>
        <w:t>ت</w:t>
      </w:r>
      <w:r w:rsidRPr="00E20140">
        <w:rPr>
          <w:rtl/>
        </w:rPr>
        <w:t xml:space="preserve"> انتخاب </w:t>
      </w:r>
      <w:r w:rsidR="00F77910" w:rsidRPr="00E20140">
        <w:rPr>
          <w:rFonts w:hint="cs"/>
          <w:rtl/>
        </w:rPr>
        <w:t xml:space="preserve">اندازه شبکه </w:t>
      </w:r>
      <w:r w:rsidR="00F77910" w:rsidRPr="00E20140">
        <w:rPr>
          <w:rtl/>
        </w:rPr>
        <w:t>با</w:t>
      </w:r>
      <w:r w:rsidR="00F77910" w:rsidRPr="00E20140">
        <w:rPr>
          <w:rFonts w:hint="cs"/>
          <w:rtl/>
        </w:rPr>
        <w:t>ی</w:t>
      </w:r>
      <w:r w:rsidR="00F77910" w:rsidRPr="00E20140">
        <w:rPr>
          <w:rFonts w:hint="eastAsia"/>
          <w:rtl/>
        </w:rPr>
        <w:t>د</w:t>
      </w:r>
      <w:r w:rsidR="00F77910" w:rsidRPr="00E20140">
        <w:rPr>
          <w:rtl/>
        </w:rPr>
        <w:t xml:space="preserve"> به گونه‌ا</w:t>
      </w:r>
      <w:r w:rsidR="00F77910" w:rsidRPr="00E20140">
        <w:rPr>
          <w:rFonts w:hint="cs"/>
          <w:rtl/>
        </w:rPr>
        <w:t>ی</w:t>
      </w:r>
      <w:r w:rsidR="00F77910" w:rsidRPr="00E20140">
        <w:rPr>
          <w:rtl/>
        </w:rPr>
        <w:t xml:space="preserve"> </w:t>
      </w:r>
      <w:r w:rsidRPr="00E20140">
        <w:rPr>
          <w:rtl/>
        </w:rPr>
        <w:t>صورت پذ</w:t>
      </w:r>
      <w:r w:rsidRPr="00E20140">
        <w:rPr>
          <w:rFonts w:hint="cs"/>
          <w:rtl/>
        </w:rPr>
        <w:t>ی</w:t>
      </w:r>
      <w:r w:rsidRPr="00E20140">
        <w:rPr>
          <w:rFonts w:hint="eastAsia"/>
          <w:rtl/>
        </w:rPr>
        <w:t>رد</w:t>
      </w:r>
      <w:r w:rsidRPr="00E20140">
        <w:rPr>
          <w:rtl/>
        </w:rPr>
        <w:t xml:space="preserve"> که </w:t>
      </w:r>
      <w:r w:rsidR="00F77910" w:rsidRPr="00E20140">
        <w:rPr>
          <w:rFonts w:hint="cs"/>
          <w:rtl/>
        </w:rPr>
        <w:t>تغییرات در پارامترهای مسئله به مقدار صفر و یا مقادیر بسیار ناچیز باشد. بدین ترتیب می</w:t>
      </w:r>
      <w:r w:rsidR="00F77910" w:rsidRPr="00E20140">
        <w:rPr>
          <w:rFonts w:hint="cs"/>
          <w:rtl/>
          <w:cs/>
        </w:rPr>
        <w:t>‎توان</w:t>
      </w:r>
      <w:r w:rsidRPr="00E20140">
        <w:rPr>
          <w:rtl/>
        </w:rPr>
        <w:t xml:space="preserve"> با اطم</w:t>
      </w:r>
      <w:r w:rsidRPr="00E20140">
        <w:rPr>
          <w:rFonts w:hint="cs"/>
          <w:rtl/>
        </w:rPr>
        <w:t>ی</w:t>
      </w:r>
      <w:r w:rsidRPr="00E20140">
        <w:rPr>
          <w:rFonts w:hint="eastAsia"/>
          <w:rtl/>
        </w:rPr>
        <w:t>نان</w:t>
      </w:r>
      <w:r w:rsidRPr="00E20140">
        <w:rPr>
          <w:rtl/>
        </w:rPr>
        <w:t xml:space="preserve"> نتا</w:t>
      </w:r>
      <w:r w:rsidRPr="00E20140">
        <w:rPr>
          <w:rFonts w:hint="cs"/>
          <w:rtl/>
        </w:rPr>
        <w:t>ی</w:t>
      </w:r>
      <w:r w:rsidRPr="00E20140">
        <w:rPr>
          <w:rFonts w:hint="eastAsia"/>
          <w:rtl/>
        </w:rPr>
        <w:t>ج</w:t>
      </w:r>
      <w:r w:rsidRPr="00E20140">
        <w:rPr>
          <w:rtl/>
        </w:rPr>
        <w:t xml:space="preserve"> را استخراج نمود. ا</w:t>
      </w:r>
      <w:r w:rsidRPr="00E20140">
        <w:rPr>
          <w:rFonts w:hint="cs"/>
          <w:rtl/>
        </w:rPr>
        <w:t>ی</w:t>
      </w:r>
      <w:r w:rsidRPr="00E20140">
        <w:rPr>
          <w:rFonts w:hint="eastAsia"/>
          <w:rtl/>
        </w:rPr>
        <w:t>ن</w:t>
      </w:r>
      <w:r w:rsidRPr="00E20140">
        <w:rPr>
          <w:rtl/>
        </w:rPr>
        <w:t xml:space="preserve"> بررس</w:t>
      </w:r>
      <w:r w:rsidRPr="00E20140">
        <w:rPr>
          <w:rFonts w:hint="cs"/>
          <w:rtl/>
        </w:rPr>
        <w:t>ی</w:t>
      </w:r>
      <w:r w:rsidRPr="00E20140">
        <w:rPr>
          <w:rtl/>
        </w:rPr>
        <w:t xml:space="preserve"> د</w:t>
      </w:r>
      <w:r w:rsidRPr="00E20140">
        <w:rPr>
          <w:rFonts w:hint="eastAsia"/>
          <w:rtl/>
        </w:rPr>
        <w:t>ر</w:t>
      </w:r>
      <w:r w:rsidRPr="00E20140">
        <w:rPr>
          <w:rtl/>
        </w:rPr>
        <w:t xml:space="preserve"> ادامه صورت م</w:t>
      </w:r>
      <w:r w:rsidRPr="00E20140">
        <w:rPr>
          <w:rFonts w:hint="cs"/>
          <w:rtl/>
        </w:rPr>
        <w:t>ی‌</w:t>
      </w:r>
      <w:r w:rsidRPr="00E20140">
        <w:rPr>
          <w:rFonts w:hint="eastAsia"/>
          <w:rtl/>
        </w:rPr>
        <w:t>پذ</w:t>
      </w:r>
      <w:r w:rsidRPr="00E20140">
        <w:rPr>
          <w:rFonts w:hint="cs"/>
          <w:rtl/>
        </w:rPr>
        <w:t>ی</w:t>
      </w:r>
      <w:r w:rsidRPr="00E20140">
        <w:rPr>
          <w:rFonts w:hint="eastAsia"/>
          <w:rtl/>
        </w:rPr>
        <w:t>رد</w:t>
      </w:r>
      <w:r w:rsidRPr="00E20140">
        <w:rPr>
          <w:rtl/>
        </w:rPr>
        <w:t>.</w:t>
      </w:r>
    </w:p>
    <w:p w:rsidR="00E97EB1" w:rsidRPr="00E20140" w:rsidRDefault="00E97EB1" w:rsidP="004E6854">
      <w:pPr>
        <w:pStyle w:val="ab"/>
        <w:ind w:firstLine="0"/>
      </w:pPr>
      <w:r w:rsidRPr="00E20140">
        <w:rPr>
          <w:rFonts w:hint="eastAsia"/>
          <w:rtl/>
        </w:rPr>
        <w:t>در</w:t>
      </w:r>
      <w:r w:rsidRPr="00E20140">
        <w:rPr>
          <w:rtl/>
        </w:rPr>
        <w:t xml:space="preserve"> ادامه به منظور اعتبار سنج</w:t>
      </w:r>
      <w:r w:rsidRPr="00E20140">
        <w:rPr>
          <w:rFonts w:hint="cs"/>
          <w:rtl/>
        </w:rPr>
        <w:t>ی</w:t>
      </w:r>
      <w:r w:rsidRPr="00E20140">
        <w:rPr>
          <w:rtl/>
        </w:rPr>
        <w:t xml:space="preserve"> شبکه، محاسبات در چند شبکه مختلف صورت گرفته است. جزئ</w:t>
      </w:r>
      <w:r w:rsidRPr="00E20140">
        <w:rPr>
          <w:rFonts w:hint="cs"/>
          <w:rtl/>
        </w:rPr>
        <w:t>ی</w:t>
      </w:r>
      <w:r w:rsidRPr="00E20140">
        <w:rPr>
          <w:rFonts w:hint="eastAsia"/>
          <w:rtl/>
        </w:rPr>
        <w:t>ات</w:t>
      </w:r>
      <w:r w:rsidRPr="00E20140">
        <w:rPr>
          <w:rtl/>
        </w:rPr>
        <w:t xml:space="preserve"> مربوط به هر نمونه شبکه حل در جدول </w:t>
      </w:r>
      <w:r w:rsidR="002320CD" w:rsidRPr="00E20140">
        <w:rPr>
          <w:rFonts w:hint="cs"/>
          <w:rtl/>
        </w:rPr>
        <w:t>1</w:t>
      </w:r>
      <w:r w:rsidRPr="00E20140">
        <w:rPr>
          <w:rtl/>
        </w:rPr>
        <w:t xml:space="preserve"> گزارش شده است. سپس برا</w:t>
      </w:r>
      <w:r w:rsidRPr="00E20140">
        <w:rPr>
          <w:rFonts w:hint="cs"/>
          <w:rtl/>
        </w:rPr>
        <w:t>ی</w:t>
      </w:r>
      <w:r w:rsidRPr="00E20140">
        <w:rPr>
          <w:rtl/>
        </w:rPr>
        <w:t xml:space="preserve"> بررس</w:t>
      </w:r>
      <w:r w:rsidRPr="00E20140">
        <w:rPr>
          <w:rFonts w:hint="cs"/>
          <w:rtl/>
        </w:rPr>
        <w:t>ی</w:t>
      </w:r>
      <w:r w:rsidRPr="00E20140">
        <w:rPr>
          <w:rtl/>
        </w:rPr>
        <w:t xml:space="preserve"> ک</w:t>
      </w:r>
      <w:r w:rsidRPr="00E20140">
        <w:rPr>
          <w:rFonts w:hint="cs"/>
          <w:rtl/>
        </w:rPr>
        <w:t>ی</w:t>
      </w:r>
      <w:r w:rsidRPr="00E20140">
        <w:rPr>
          <w:rFonts w:hint="eastAsia"/>
          <w:rtl/>
        </w:rPr>
        <w:t>ف</w:t>
      </w:r>
      <w:r w:rsidRPr="00E20140">
        <w:rPr>
          <w:rFonts w:hint="cs"/>
          <w:rtl/>
        </w:rPr>
        <w:t>ی</w:t>
      </w:r>
      <w:r w:rsidRPr="00E20140">
        <w:rPr>
          <w:rFonts w:hint="eastAsia"/>
          <w:rtl/>
        </w:rPr>
        <w:t>ت</w:t>
      </w:r>
      <w:r w:rsidRPr="00E20140">
        <w:rPr>
          <w:rtl/>
        </w:rPr>
        <w:t xml:space="preserve"> هر شبکه ب</w:t>
      </w:r>
      <w:r w:rsidRPr="00E20140">
        <w:rPr>
          <w:rFonts w:hint="cs"/>
          <w:rtl/>
        </w:rPr>
        <w:t>ی</w:t>
      </w:r>
      <w:r w:rsidRPr="00E20140">
        <w:rPr>
          <w:rFonts w:hint="eastAsia"/>
          <w:rtl/>
        </w:rPr>
        <w:t>ش</w:t>
      </w:r>
      <w:r w:rsidRPr="00E20140">
        <w:rPr>
          <w:rFonts w:hint="cs"/>
          <w:rtl/>
        </w:rPr>
        <w:t>ی</w:t>
      </w:r>
      <w:r w:rsidRPr="00E20140">
        <w:rPr>
          <w:rFonts w:hint="eastAsia"/>
          <w:rtl/>
        </w:rPr>
        <w:t>نه</w:t>
      </w:r>
      <w:r w:rsidRPr="00E20140">
        <w:rPr>
          <w:rtl/>
        </w:rPr>
        <w:t xml:space="preserve"> مقدار جر</w:t>
      </w:r>
      <w:r w:rsidRPr="00E20140">
        <w:rPr>
          <w:rFonts w:hint="cs"/>
          <w:rtl/>
        </w:rPr>
        <w:t>ی</w:t>
      </w:r>
      <w:r w:rsidRPr="00E20140">
        <w:rPr>
          <w:rFonts w:hint="eastAsia"/>
          <w:rtl/>
        </w:rPr>
        <w:t>ان</w:t>
      </w:r>
      <w:r w:rsidRPr="00E20140">
        <w:rPr>
          <w:rtl/>
        </w:rPr>
        <w:t xml:space="preserve"> </w:t>
      </w:r>
      <w:r w:rsidR="00560FBB" w:rsidRPr="00E20140">
        <w:rPr>
          <w:rFonts w:hint="cs"/>
          <w:rtl/>
        </w:rPr>
        <w:t>سیال</w:t>
      </w:r>
      <w:r w:rsidRPr="00E20140">
        <w:rPr>
          <w:rtl/>
        </w:rPr>
        <w:t xml:space="preserve"> درون محفظه رصد و گزارش شده است. با مقا</w:t>
      </w:r>
      <w:r w:rsidRPr="00E20140">
        <w:rPr>
          <w:rFonts w:hint="cs"/>
          <w:rtl/>
        </w:rPr>
        <w:t>ی</w:t>
      </w:r>
      <w:r w:rsidRPr="00E20140">
        <w:rPr>
          <w:rFonts w:hint="eastAsia"/>
          <w:rtl/>
        </w:rPr>
        <w:t>سه</w:t>
      </w:r>
      <w:r w:rsidRPr="00E20140">
        <w:rPr>
          <w:rtl/>
        </w:rPr>
        <w:t xml:space="preserve"> م</w:t>
      </w:r>
      <w:r w:rsidRPr="00E20140">
        <w:rPr>
          <w:rFonts w:hint="cs"/>
          <w:rtl/>
        </w:rPr>
        <w:t>ی</w:t>
      </w:r>
      <w:r w:rsidRPr="00E20140">
        <w:rPr>
          <w:rFonts w:hint="eastAsia"/>
          <w:rtl/>
        </w:rPr>
        <w:t>ان</w:t>
      </w:r>
      <w:r w:rsidRPr="00E20140">
        <w:rPr>
          <w:rtl/>
        </w:rPr>
        <w:t xml:space="preserve"> </w:t>
      </w:r>
      <w:r w:rsidRPr="00E20140">
        <w:rPr>
          <w:rtl/>
        </w:rPr>
        <w:lastRenderedPageBreak/>
        <w:t>نتا</w:t>
      </w:r>
      <w:r w:rsidRPr="00E20140">
        <w:rPr>
          <w:rFonts w:hint="cs"/>
          <w:rtl/>
        </w:rPr>
        <w:t>ی</w:t>
      </w:r>
      <w:r w:rsidRPr="00E20140">
        <w:rPr>
          <w:rFonts w:hint="eastAsia"/>
          <w:rtl/>
        </w:rPr>
        <w:t>ج</w:t>
      </w:r>
      <w:r w:rsidRPr="00E20140">
        <w:rPr>
          <w:rtl/>
        </w:rPr>
        <w:t xml:space="preserve"> حاصل برا</w:t>
      </w:r>
      <w:r w:rsidRPr="00E20140">
        <w:rPr>
          <w:rFonts w:hint="cs"/>
          <w:rtl/>
        </w:rPr>
        <w:t>ی</w:t>
      </w:r>
      <w:r w:rsidRPr="00E20140">
        <w:rPr>
          <w:rtl/>
        </w:rPr>
        <w:t xml:space="preserve"> ب</w:t>
      </w:r>
      <w:r w:rsidRPr="00E20140">
        <w:rPr>
          <w:rFonts w:hint="cs"/>
          <w:rtl/>
        </w:rPr>
        <w:t>ی</w:t>
      </w:r>
      <w:r w:rsidRPr="00E20140">
        <w:rPr>
          <w:rFonts w:hint="eastAsia"/>
          <w:rtl/>
        </w:rPr>
        <w:t>ش</w:t>
      </w:r>
      <w:r w:rsidRPr="00E20140">
        <w:rPr>
          <w:rFonts w:hint="cs"/>
          <w:rtl/>
        </w:rPr>
        <w:t>ی</w:t>
      </w:r>
      <w:r w:rsidRPr="00E20140">
        <w:rPr>
          <w:rFonts w:hint="eastAsia"/>
          <w:rtl/>
        </w:rPr>
        <w:t>نه</w:t>
      </w:r>
      <w:r w:rsidRPr="00E20140">
        <w:rPr>
          <w:rtl/>
        </w:rPr>
        <w:t xml:space="preserve"> مقدار جر</w:t>
      </w:r>
      <w:r w:rsidRPr="00E20140">
        <w:rPr>
          <w:rFonts w:hint="cs"/>
          <w:rtl/>
        </w:rPr>
        <w:t>ی</w:t>
      </w:r>
      <w:r w:rsidRPr="00E20140">
        <w:rPr>
          <w:rFonts w:hint="eastAsia"/>
          <w:rtl/>
        </w:rPr>
        <w:t>ان</w:t>
      </w:r>
      <w:r w:rsidRPr="00E20140">
        <w:rPr>
          <w:rtl/>
        </w:rPr>
        <w:t xml:space="preserve"> درون محفظه در نمونه‌ها</w:t>
      </w:r>
      <w:r w:rsidRPr="00E20140">
        <w:rPr>
          <w:rFonts w:hint="cs"/>
          <w:rtl/>
        </w:rPr>
        <w:t>ی</w:t>
      </w:r>
      <w:r w:rsidRPr="00E20140">
        <w:rPr>
          <w:rtl/>
        </w:rPr>
        <w:t xml:space="preserve"> مختلف</w:t>
      </w:r>
      <w:r w:rsidRPr="00E20140">
        <w:rPr>
          <w:rFonts w:hint="cs"/>
          <w:rtl/>
        </w:rPr>
        <w:t>ی</w:t>
      </w:r>
      <w:r w:rsidRPr="00E20140">
        <w:rPr>
          <w:rtl/>
        </w:rPr>
        <w:t xml:space="preserve"> از شبکه محاسبات</w:t>
      </w:r>
      <w:r w:rsidRPr="00E20140">
        <w:rPr>
          <w:rFonts w:hint="cs"/>
          <w:rtl/>
        </w:rPr>
        <w:t>ی</w:t>
      </w:r>
      <w:r w:rsidRPr="00E20140">
        <w:rPr>
          <w:rtl/>
        </w:rPr>
        <w:t xml:space="preserve"> ا</w:t>
      </w:r>
      <w:r w:rsidRPr="00E20140">
        <w:rPr>
          <w:rFonts w:hint="cs"/>
          <w:rtl/>
        </w:rPr>
        <w:t>ی</w:t>
      </w:r>
      <w:r w:rsidRPr="00E20140">
        <w:rPr>
          <w:rFonts w:hint="eastAsia"/>
          <w:rtl/>
        </w:rPr>
        <w:t>ن</w:t>
      </w:r>
      <w:r w:rsidRPr="00E20140">
        <w:rPr>
          <w:rtl/>
        </w:rPr>
        <w:t xml:space="preserve"> امکان فراهم خواهد آمد که م</w:t>
      </w:r>
      <w:r w:rsidRPr="00E20140">
        <w:rPr>
          <w:rFonts w:hint="cs"/>
          <w:rtl/>
        </w:rPr>
        <w:t>ی</w:t>
      </w:r>
      <w:r w:rsidRPr="00E20140">
        <w:rPr>
          <w:rFonts w:hint="eastAsia"/>
          <w:rtl/>
        </w:rPr>
        <w:t>زان</w:t>
      </w:r>
      <w:r w:rsidRPr="00E20140">
        <w:rPr>
          <w:rtl/>
        </w:rPr>
        <w:t xml:space="preserve"> خطا در هر </w:t>
      </w:r>
      <w:r w:rsidRPr="00E20140">
        <w:rPr>
          <w:rFonts w:hint="cs"/>
          <w:rtl/>
        </w:rPr>
        <w:t>ی</w:t>
      </w:r>
      <w:r w:rsidRPr="00E20140">
        <w:rPr>
          <w:rFonts w:hint="eastAsia"/>
          <w:rtl/>
        </w:rPr>
        <w:t>ک</w:t>
      </w:r>
      <w:r w:rsidRPr="00E20140">
        <w:rPr>
          <w:rtl/>
        </w:rPr>
        <w:t xml:space="preserve"> از نمونه</w:t>
      </w:r>
      <w:r w:rsidRPr="00E20140">
        <w:rPr>
          <w:cs/>
        </w:rPr>
        <w:t>‎</w:t>
      </w:r>
      <w:r w:rsidRPr="00E20140">
        <w:rPr>
          <w:rFonts w:hint="cs"/>
          <w:rtl/>
        </w:rPr>
        <w:t>ی</w:t>
      </w:r>
      <w:r w:rsidRPr="00E20140">
        <w:rPr>
          <w:rtl/>
        </w:rPr>
        <w:t xml:space="preserve"> شبکه‌ها به دست آ</w:t>
      </w:r>
      <w:r w:rsidRPr="00E20140">
        <w:rPr>
          <w:rFonts w:hint="cs"/>
          <w:rtl/>
        </w:rPr>
        <w:t>ی</w:t>
      </w:r>
      <w:r w:rsidRPr="00E20140">
        <w:rPr>
          <w:rFonts w:hint="eastAsia"/>
          <w:rtl/>
        </w:rPr>
        <w:t>د</w:t>
      </w:r>
      <w:r w:rsidRPr="00E20140">
        <w:rPr>
          <w:rtl/>
        </w:rPr>
        <w:t xml:space="preserve">. شکل </w:t>
      </w:r>
      <w:r w:rsidR="002320CD" w:rsidRPr="00E20140">
        <w:rPr>
          <w:rFonts w:hint="cs"/>
          <w:rtl/>
        </w:rPr>
        <w:t>4</w:t>
      </w:r>
      <w:r w:rsidRPr="00E20140">
        <w:rPr>
          <w:rtl/>
        </w:rPr>
        <w:t xml:space="preserve"> مقدار تابع جر</w:t>
      </w:r>
      <w:r w:rsidRPr="00E20140">
        <w:rPr>
          <w:rFonts w:hint="cs"/>
          <w:rtl/>
        </w:rPr>
        <w:t>ی</w:t>
      </w:r>
      <w:r w:rsidRPr="00E20140">
        <w:rPr>
          <w:rFonts w:hint="eastAsia"/>
          <w:rtl/>
        </w:rPr>
        <w:t>ان</w:t>
      </w:r>
      <w:r w:rsidRPr="00E20140">
        <w:rPr>
          <w:rtl/>
        </w:rPr>
        <w:t xml:space="preserve"> درون محفظه را در نمونه‌ها</w:t>
      </w:r>
      <w:r w:rsidRPr="00E20140">
        <w:rPr>
          <w:rFonts w:hint="cs"/>
          <w:rtl/>
        </w:rPr>
        <w:t>ی</w:t>
      </w:r>
      <w:r w:rsidRPr="00E20140">
        <w:rPr>
          <w:rtl/>
        </w:rPr>
        <w:t xml:space="preserve"> مختلف</w:t>
      </w:r>
      <w:r w:rsidRPr="00E20140">
        <w:rPr>
          <w:rFonts w:hint="cs"/>
          <w:rtl/>
        </w:rPr>
        <w:t>ی</w:t>
      </w:r>
      <w:r w:rsidRPr="00E20140">
        <w:rPr>
          <w:rtl/>
        </w:rPr>
        <w:t xml:space="preserve"> از اندازه شبکه محاسبات</w:t>
      </w:r>
      <w:r w:rsidRPr="00E20140">
        <w:rPr>
          <w:rFonts w:hint="cs"/>
          <w:rtl/>
        </w:rPr>
        <w:t>ی</w:t>
      </w:r>
      <w:r w:rsidRPr="00E20140">
        <w:rPr>
          <w:rtl/>
        </w:rPr>
        <w:t xml:space="preserve"> (مطابق با جدول </w:t>
      </w:r>
      <w:r w:rsidR="002320CD" w:rsidRPr="00E20140">
        <w:rPr>
          <w:rFonts w:hint="cs"/>
          <w:rtl/>
        </w:rPr>
        <w:t>1)</w:t>
      </w:r>
      <w:r w:rsidRPr="00E20140">
        <w:rPr>
          <w:rtl/>
        </w:rPr>
        <w:t xml:space="preserve"> را به تصو</w:t>
      </w:r>
      <w:r w:rsidRPr="00E20140">
        <w:rPr>
          <w:rFonts w:hint="cs"/>
          <w:rtl/>
        </w:rPr>
        <w:t>ی</w:t>
      </w:r>
      <w:r w:rsidRPr="00E20140">
        <w:rPr>
          <w:rFonts w:hint="eastAsia"/>
          <w:rtl/>
        </w:rPr>
        <w:t>ر</w:t>
      </w:r>
      <w:r w:rsidRPr="00E20140">
        <w:rPr>
          <w:rtl/>
        </w:rPr>
        <w:t xml:space="preserve"> کش</w:t>
      </w:r>
      <w:r w:rsidRPr="00E20140">
        <w:rPr>
          <w:rFonts w:hint="cs"/>
          <w:rtl/>
        </w:rPr>
        <w:t>ی</w:t>
      </w:r>
      <w:r w:rsidRPr="00E20140">
        <w:rPr>
          <w:rFonts w:hint="eastAsia"/>
          <w:rtl/>
        </w:rPr>
        <w:t>ده</w:t>
      </w:r>
      <w:r w:rsidRPr="00E20140">
        <w:rPr>
          <w:rtl/>
        </w:rPr>
        <w:t xml:space="preserve"> است. نتا</w:t>
      </w:r>
      <w:r w:rsidRPr="00E20140">
        <w:rPr>
          <w:rFonts w:hint="cs"/>
          <w:rtl/>
        </w:rPr>
        <w:t>ی</w:t>
      </w:r>
      <w:r w:rsidRPr="00E20140">
        <w:rPr>
          <w:rFonts w:hint="eastAsia"/>
          <w:rtl/>
        </w:rPr>
        <w:t>ج</w:t>
      </w:r>
      <w:r w:rsidRPr="00E20140">
        <w:rPr>
          <w:rtl/>
        </w:rPr>
        <w:t xml:space="preserve"> حاصل از تصو</w:t>
      </w:r>
      <w:r w:rsidRPr="00E20140">
        <w:rPr>
          <w:rFonts w:hint="cs"/>
          <w:rtl/>
        </w:rPr>
        <w:t>ی</w:t>
      </w:r>
      <w:r w:rsidRPr="00E20140">
        <w:rPr>
          <w:rFonts w:hint="eastAsia"/>
          <w:rtl/>
        </w:rPr>
        <w:t>ر</w:t>
      </w:r>
      <w:r w:rsidRPr="00E20140">
        <w:rPr>
          <w:rtl/>
        </w:rPr>
        <w:t xml:space="preserve"> فوق نشان م</w:t>
      </w:r>
      <w:r w:rsidRPr="00E20140">
        <w:rPr>
          <w:rFonts w:hint="cs"/>
          <w:rtl/>
        </w:rPr>
        <w:t>ی‌</w:t>
      </w:r>
      <w:r w:rsidRPr="00E20140">
        <w:rPr>
          <w:rFonts w:hint="eastAsia"/>
          <w:rtl/>
        </w:rPr>
        <w:t>دهد</w:t>
      </w:r>
      <w:r w:rsidRPr="00E20140">
        <w:rPr>
          <w:rtl/>
        </w:rPr>
        <w:t xml:space="preserve"> با افزا</w:t>
      </w:r>
      <w:r w:rsidRPr="00E20140">
        <w:rPr>
          <w:rFonts w:hint="cs"/>
          <w:rtl/>
        </w:rPr>
        <w:t>ی</w:t>
      </w:r>
      <w:r w:rsidRPr="00E20140">
        <w:rPr>
          <w:rFonts w:hint="eastAsia"/>
          <w:rtl/>
        </w:rPr>
        <w:t>ش</w:t>
      </w:r>
      <w:r w:rsidRPr="00E20140">
        <w:rPr>
          <w:rtl/>
        </w:rPr>
        <w:t xml:space="preserve"> مع</w:t>
      </w:r>
      <w:r w:rsidRPr="00E20140">
        <w:rPr>
          <w:rFonts w:hint="cs"/>
          <w:rtl/>
        </w:rPr>
        <w:t>ی</w:t>
      </w:r>
      <w:r w:rsidRPr="00E20140">
        <w:rPr>
          <w:rFonts w:hint="eastAsia"/>
          <w:rtl/>
        </w:rPr>
        <w:t>ار</w:t>
      </w:r>
      <w:r w:rsidRPr="00E20140">
        <w:rPr>
          <w:rtl/>
        </w:rPr>
        <w:t xml:space="preserve"> شبکه بند</w:t>
      </w:r>
      <w:r w:rsidRPr="00E20140">
        <w:rPr>
          <w:rFonts w:hint="cs"/>
          <w:rtl/>
        </w:rPr>
        <w:t>ی</w:t>
      </w:r>
      <w:r w:rsidRPr="00E20140">
        <w:rPr>
          <w:rFonts w:hint="eastAsia"/>
          <w:rtl/>
        </w:rPr>
        <w:t>،</w:t>
      </w:r>
      <w:r w:rsidRPr="00E20140">
        <w:rPr>
          <w:rtl/>
        </w:rPr>
        <w:t xml:space="preserve"> مقدار جر</w:t>
      </w:r>
      <w:r w:rsidRPr="00E20140">
        <w:rPr>
          <w:rFonts w:hint="cs"/>
          <w:rtl/>
        </w:rPr>
        <w:t>ی</w:t>
      </w:r>
      <w:r w:rsidRPr="00E20140">
        <w:rPr>
          <w:rFonts w:hint="eastAsia"/>
          <w:rtl/>
        </w:rPr>
        <w:t>ان</w:t>
      </w:r>
      <w:r w:rsidRPr="00E20140">
        <w:rPr>
          <w:rtl/>
        </w:rPr>
        <w:t xml:space="preserve"> در محفظه کاهش پ</w:t>
      </w:r>
      <w:r w:rsidRPr="00E20140">
        <w:rPr>
          <w:rFonts w:hint="cs"/>
          <w:rtl/>
        </w:rPr>
        <w:t>ی</w:t>
      </w:r>
      <w:r w:rsidRPr="00E20140">
        <w:rPr>
          <w:rFonts w:hint="eastAsia"/>
          <w:rtl/>
        </w:rPr>
        <w:t>دا</w:t>
      </w:r>
      <w:r w:rsidRPr="00E20140">
        <w:rPr>
          <w:rtl/>
        </w:rPr>
        <w:t xml:space="preserve"> نموده، ا</w:t>
      </w:r>
      <w:r w:rsidRPr="00E20140">
        <w:rPr>
          <w:rFonts w:hint="cs"/>
          <w:rtl/>
        </w:rPr>
        <w:t>ی</w:t>
      </w:r>
      <w:r w:rsidRPr="00E20140">
        <w:rPr>
          <w:rFonts w:hint="eastAsia"/>
          <w:rtl/>
        </w:rPr>
        <w:t>ن</w:t>
      </w:r>
      <w:r w:rsidRPr="00E20140">
        <w:rPr>
          <w:rtl/>
        </w:rPr>
        <w:t xml:space="preserve"> امر با افزا</w:t>
      </w:r>
      <w:r w:rsidRPr="00E20140">
        <w:rPr>
          <w:rFonts w:hint="cs"/>
          <w:rtl/>
        </w:rPr>
        <w:t>ی</w:t>
      </w:r>
      <w:r w:rsidRPr="00E20140">
        <w:rPr>
          <w:rFonts w:hint="eastAsia"/>
          <w:rtl/>
        </w:rPr>
        <w:t>ش</w:t>
      </w:r>
      <w:r w:rsidRPr="00E20140">
        <w:rPr>
          <w:rtl/>
        </w:rPr>
        <w:t xml:space="preserve"> مجدد مع</w:t>
      </w:r>
      <w:r w:rsidRPr="00E20140">
        <w:rPr>
          <w:rFonts w:hint="cs"/>
          <w:rtl/>
        </w:rPr>
        <w:t>ی</w:t>
      </w:r>
      <w:r w:rsidRPr="00E20140">
        <w:rPr>
          <w:rFonts w:hint="eastAsia"/>
          <w:rtl/>
        </w:rPr>
        <w:t>ار</w:t>
      </w:r>
      <w:r w:rsidRPr="00E20140">
        <w:rPr>
          <w:rtl/>
        </w:rPr>
        <w:t xml:space="preserve"> شبکه، به مقدار مشخص نزد</w:t>
      </w:r>
      <w:r w:rsidRPr="00E20140">
        <w:rPr>
          <w:rFonts w:hint="cs"/>
          <w:rtl/>
        </w:rPr>
        <w:t>ی</w:t>
      </w:r>
      <w:r w:rsidRPr="00E20140">
        <w:rPr>
          <w:rFonts w:hint="eastAsia"/>
          <w:rtl/>
        </w:rPr>
        <w:t>ک</w:t>
      </w:r>
      <w:r w:rsidRPr="00E20140">
        <w:rPr>
          <w:rtl/>
        </w:rPr>
        <w:t xml:space="preserve"> شده است و با افزا</w:t>
      </w:r>
      <w:r w:rsidRPr="00E20140">
        <w:rPr>
          <w:rFonts w:hint="cs"/>
          <w:rtl/>
        </w:rPr>
        <w:t>ی</w:t>
      </w:r>
      <w:r w:rsidRPr="00E20140">
        <w:rPr>
          <w:rFonts w:hint="eastAsia"/>
          <w:rtl/>
        </w:rPr>
        <w:t>ش</w:t>
      </w:r>
      <w:r w:rsidRPr="00E20140">
        <w:rPr>
          <w:rtl/>
        </w:rPr>
        <w:t xml:space="preserve"> ب</w:t>
      </w:r>
      <w:r w:rsidRPr="00E20140">
        <w:rPr>
          <w:rFonts w:hint="cs"/>
          <w:rtl/>
        </w:rPr>
        <w:t>ی</w:t>
      </w:r>
      <w:r w:rsidRPr="00E20140">
        <w:rPr>
          <w:rFonts w:hint="eastAsia"/>
          <w:rtl/>
        </w:rPr>
        <w:t>شتر</w:t>
      </w:r>
      <w:r w:rsidRPr="00E20140">
        <w:rPr>
          <w:rtl/>
        </w:rPr>
        <w:t xml:space="preserve"> مع</w:t>
      </w:r>
      <w:r w:rsidRPr="00E20140">
        <w:rPr>
          <w:rFonts w:hint="cs"/>
          <w:rtl/>
        </w:rPr>
        <w:t>ی</w:t>
      </w:r>
      <w:r w:rsidRPr="00E20140">
        <w:rPr>
          <w:rFonts w:hint="eastAsia"/>
          <w:rtl/>
        </w:rPr>
        <w:t>ار</w:t>
      </w:r>
      <w:r w:rsidRPr="00E20140">
        <w:rPr>
          <w:rtl/>
        </w:rPr>
        <w:t xml:space="preserve"> شبکه، تابع جر</w:t>
      </w:r>
      <w:r w:rsidRPr="00E20140">
        <w:rPr>
          <w:rFonts w:hint="cs"/>
          <w:rtl/>
        </w:rPr>
        <w:t>ی</w:t>
      </w:r>
      <w:r w:rsidRPr="00E20140">
        <w:rPr>
          <w:rFonts w:hint="eastAsia"/>
          <w:rtl/>
        </w:rPr>
        <w:t>ان</w:t>
      </w:r>
      <w:r w:rsidRPr="00E20140">
        <w:rPr>
          <w:rtl/>
        </w:rPr>
        <w:t xml:space="preserve"> د</w:t>
      </w:r>
      <w:r w:rsidRPr="00E20140">
        <w:rPr>
          <w:rFonts w:hint="cs"/>
          <w:rtl/>
        </w:rPr>
        <w:t>ی</w:t>
      </w:r>
      <w:r w:rsidRPr="00E20140">
        <w:rPr>
          <w:rFonts w:hint="eastAsia"/>
          <w:rtl/>
        </w:rPr>
        <w:t>گر</w:t>
      </w:r>
      <w:r w:rsidRPr="00E20140">
        <w:rPr>
          <w:rtl/>
        </w:rPr>
        <w:t xml:space="preserve"> دچار تغ</w:t>
      </w:r>
      <w:r w:rsidRPr="00E20140">
        <w:rPr>
          <w:rFonts w:hint="cs"/>
          <w:rtl/>
        </w:rPr>
        <w:t>یی</w:t>
      </w:r>
      <w:r w:rsidRPr="00E20140">
        <w:rPr>
          <w:rFonts w:hint="eastAsia"/>
          <w:rtl/>
        </w:rPr>
        <w:t>ر</w:t>
      </w:r>
      <w:r w:rsidRPr="00E20140">
        <w:rPr>
          <w:rtl/>
        </w:rPr>
        <w:t xml:space="preserve"> نشده و ا</w:t>
      </w:r>
      <w:r w:rsidRPr="00E20140">
        <w:rPr>
          <w:rFonts w:hint="cs"/>
          <w:rtl/>
        </w:rPr>
        <w:t>ی</w:t>
      </w:r>
      <w:r w:rsidRPr="00E20140">
        <w:rPr>
          <w:rFonts w:hint="eastAsia"/>
          <w:rtl/>
        </w:rPr>
        <w:t>ن</w:t>
      </w:r>
      <w:r w:rsidRPr="00E20140">
        <w:rPr>
          <w:rtl/>
        </w:rPr>
        <w:t xml:space="preserve"> نشان ا</w:t>
      </w:r>
      <w:r w:rsidRPr="00E20140">
        <w:rPr>
          <w:rFonts w:hint="eastAsia"/>
          <w:rtl/>
        </w:rPr>
        <w:t>ز</w:t>
      </w:r>
      <w:r w:rsidRPr="00E20140">
        <w:rPr>
          <w:rtl/>
        </w:rPr>
        <w:t xml:space="preserve"> رس</w:t>
      </w:r>
      <w:r w:rsidRPr="00E20140">
        <w:rPr>
          <w:rFonts w:hint="cs"/>
          <w:rtl/>
        </w:rPr>
        <w:t>ی</w:t>
      </w:r>
      <w:r w:rsidRPr="00E20140">
        <w:rPr>
          <w:rFonts w:hint="eastAsia"/>
          <w:rtl/>
        </w:rPr>
        <w:t>دن</w:t>
      </w:r>
      <w:r w:rsidRPr="00E20140">
        <w:rPr>
          <w:rtl/>
        </w:rPr>
        <w:t xml:space="preserve"> به اندازه مناسب</w:t>
      </w:r>
      <w:r w:rsidRPr="00E20140">
        <w:rPr>
          <w:rFonts w:hint="cs"/>
          <w:rtl/>
        </w:rPr>
        <w:t>ی</w:t>
      </w:r>
      <w:r w:rsidRPr="00E20140">
        <w:rPr>
          <w:rtl/>
        </w:rPr>
        <w:t xml:space="preserve"> از شبکه محاسبات</w:t>
      </w:r>
      <w:r w:rsidRPr="00E20140">
        <w:rPr>
          <w:rFonts w:hint="cs"/>
          <w:rtl/>
        </w:rPr>
        <w:t>ی</w:t>
      </w:r>
      <w:r w:rsidRPr="00E20140">
        <w:rPr>
          <w:rtl/>
        </w:rPr>
        <w:t xml:space="preserve"> است که در آن نتا</w:t>
      </w:r>
      <w:r w:rsidRPr="00E20140">
        <w:rPr>
          <w:rFonts w:hint="cs"/>
          <w:rtl/>
        </w:rPr>
        <w:t>ی</w:t>
      </w:r>
      <w:r w:rsidRPr="00E20140">
        <w:rPr>
          <w:rFonts w:hint="eastAsia"/>
          <w:rtl/>
        </w:rPr>
        <w:t>ج</w:t>
      </w:r>
      <w:r w:rsidRPr="00E20140">
        <w:rPr>
          <w:rtl/>
        </w:rPr>
        <w:t xml:space="preserve"> دچار تغ</w:t>
      </w:r>
      <w:r w:rsidRPr="00E20140">
        <w:rPr>
          <w:rFonts w:hint="cs"/>
          <w:rtl/>
        </w:rPr>
        <w:t>یی</w:t>
      </w:r>
      <w:r w:rsidRPr="00E20140">
        <w:rPr>
          <w:rFonts w:hint="eastAsia"/>
          <w:rtl/>
        </w:rPr>
        <w:t>رات</w:t>
      </w:r>
      <w:r w:rsidRPr="00E20140">
        <w:rPr>
          <w:rtl/>
        </w:rPr>
        <w:t xml:space="preserve"> نخواهند شد. با توجه به ا</w:t>
      </w:r>
      <w:r w:rsidRPr="00E20140">
        <w:rPr>
          <w:rFonts w:hint="cs"/>
          <w:rtl/>
        </w:rPr>
        <w:t>ی</w:t>
      </w:r>
      <w:r w:rsidRPr="00E20140">
        <w:rPr>
          <w:rFonts w:hint="eastAsia"/>
          <w:rtl/>
        </w:rPr>
        <w:t>نکه</w:t>
      </w:r>
      <w:r w:rsidRPr="00E20140">
        <w:rPr>
          <w:rtl/>
        </w:rPr>
        <w:t xml:space="preserve"> اولو</w:t>
      </w:r>
      <w:r w:rsidRPr="00E20140">
        <w:rPr>
          <w:rFonts w:hint="cs"/>
          <w:rtl/>
        </w:rPr>
        <w:t>ی</w:t>
      </w:r>
      <w:r w:rsidRPr="00E20140">
        <w:rPr>
          <w:rFonts w:hint="eastAsia"/>
          <w:rtl/>
        </w:rPr>
        <w:t>ت</w:t>
      </w:r>
      <w:r w:rsidRPr="00E20140">
        <w:rPr>
          <w:rtl/>
        </w:rPr>
        <w:t xml:space="preserve"> بر کمتر</w:t>
      </w:r>
      <w:r w:rsidRPr="00E20140">
        <w:rPr>
          <w:rFonts w:hint="cs"/>
          <w:rtl/>
        </w:rPr>
        <w:t>ی</w:t>
      </w:r>
      <w:r w:rsidRPr="00E20140">
        <w:rPr>
          <w:rFonts w:hint="eastAsia"/>
          <w:rtl/>
        </w:rPr>
        <w:t>ن</w:t>
      </w:r>
      <w:r w:rsidRPr="00E20140">
        <w:rPr>
          <w:rtl/>
        </w:rPr>
        <w:t xml:space="preserve"> م</w:t>
      </w:r>
      <w:r w:rsidRPr="00E20140">
        <w:rPr>
          <w:rFonts w:hint="cs"/>
          <w:rtl/>
        </w:rPr>
        <w:t>ی</w:t>
      </w:r>
      <w:r w:rsidRPr="00E20140">
        <w:rPr>
          <w:rFonts w:hint="eastAsia"/>
          <w:rtl/>
        </w:rPr>
        <w:t>زان</w:t>
      </w:r>
      <w:r w:rsidRPr="00E20140">
        <w:rPr>
          <w:rtl/>
        </w:rPr>
        <w:t xml:space="preserve"> از مع</w:t>
      </w:r>
      <w:r w:rsidRPr="00E20140">
        <w:rPr>
          <w:rFonts w:hint="cs"/>
          <w:rtl/>
        </w:rPr>
        <w:t>ی</w:t>
      </w:r>
      <w:r w:rsidRPr="00E20140">
        <w:rPr>
          <w:rFonts w:hint="eastAsia"/>
          <w:rtl/>
        </w:rPr>
        <w:t>ار</w:t>
      </w:r>
      <w:r w:rsidRPr="00E20140">
        <w:rPr>
          <w:rtl/>
        </w:rPr>
        <w:t xml:space="preserve"> شبکه است چراکه بتوان حجم محاسبات را کاهش داد، در نها</w:t>
      </w:r>
      <w:r w:rsidRPr="00E20140">
        <w:rPr>
          <w:rFonts w:hint="cs"/>
          <w:rtl/>
        </w:rPr>
        <w:t>ی</w:t>
      </w:r>
      <w:r w:rsidRPr="00E20140">
        <w:rPr>
          <w:rFonts w:hint="eastAsia"/>
          <w:rtl/>
        </w:rPr>
        <w:t>ت</w:t>
      </w:r>
      <w:r w:rsidRPr="00E20140">
        <w:rPr>
          <w:rtl/>
        </w:rPr>
        <w:t xml:space="preserve"> شبکه </w:t>
      </w:r>
      <w:r w:rsidR="004E6854" w:rsidRPr="00E20140">
        <w:rPr>
          <w:rFonts w:hint="cs"/>
          <w:rtl/>
        </w:rPr>
        <w:t>نمونه</w:t>
      </w:r>
      <w:r w:rsidRPr="00E20140">
        <w:rPr>
          <w:rtl/>
        </w:rPr>
        <w:t xml:space="preserve"> </w:t>
      </w:r>
      <w:r w:rsidR="004E6854" w:rsidRPr="00E20140">
        <w:rPr>
          <w:rFonts w:hint="cs"/>
          <w:rtl/>
        </w:rPr>
        <w:t>4</w:t>
      </w:r>
      <w:r w:rsidRPr="00E20140">
        <w:rPr>
          <w:rtl/>
        </w:rPr>
        <w:t xml:space="preserve"> به عنوان شبکه محاسبات</w:t>
      </w:r>
      <w:r w:rsidRPr="00E20140">
        <w:rPr>
          <w:rFonts w:hint="cs"/>
          <w:rtl/>
        </w:rPr>
        <w:t>ی</w:t>
      </w:r>
      <w:r w:rsidRPr="00E20140">
        <w:rPr>
          <w:rtl/>
        </w:rPr>
        <w:t xml:space="preserve"> مناسب انتخاب شده است. شکل </w:t>
      </w:r>
      <w:r w:rsidR="002320CD" w:rsidRPr="00E20140">
        <w:rPr>
          <w:rFonts w:hint="cs"/>
          <w:rtl/>
        </w:rPr>
        <w:t xml:space="preserve">5 </w:t>
      </w:r>
      <w:r w:rsidRPr="00E20140">
        <w:rPr>
          <w:rFonts w:hint="eastAsia"/>
          <w:rtl/>
        </w:rPr>
        <w:t>تصو</w:t>
      </w:r>
      <w:r w:rsidRPr="00E20140">
        <w:rPr>
          <w:rFonts w:hint="cs"/>
          <w:rtl/>
        </w:rPr>
        <w:t>ی</w:t>
      </w:r>
      <w:r w:rsidRPr="00E20140">
        <w:rPr>
          <w:rFonts w:hint="eastAsia"/>
          <w:rtl/>
        </w:rPr>
        <w:t>ر</w:t>
      </w:r>
      <w:r w:rsidRPr="00E20140">
        <w:rPr>
          <w:rFonts w:hint="cs"/>
          <w:rtl/>
        </w:rPr>
        <w:t>ی</w:t>
      </w:r>
      <w:r w:rsidRPr="00E20140">
        <w:rPr>
          <w:rtl/>
        </w:rPr>
        <w:t xml:space="preserve"> از محفظه شبکه‌بند</w:t>
      </w:r>
      <w:r w:rsidRPr="00E20140">
        <w:rPr>
          <w:rFonts w:hint="cs"/>
          <w:rtl/>
        </w:rPr>
        <w:t>ی</w:t>
      </w:r>
      <w:r w:rsidRPr="00E20140">
        <w:rPr>
          <w:rtl/>
        </w:rPr>
        <w:t xml:space="preserve"> شده با مع</w:t>
      </w:r>
      <w:r w:rsidRPr="00E20140">
        <w:rPr>
          <w:rFonts w:hint="cs"/>
          <w:rtl/>
        </w:rPr>
        <w:t>ی</w:t>
      </w:r>
      <w:r w:rsidRPr="00E20140">
        <w:rPr>
          <w:rFonts w:hint="eastAsia"/>
          <w:rtl/>
        </w:rPr>
        <w:t>ار</w:t>
      </w:r>
      <w:r w:rsidRPr="00E20140">
        <w:rPr>
          <w:rtl/>
        </w:rPr>
        <w:t xml:space="preserve"> شبکه </w:t>
      </w:r>
      <w:r w:rsidR="004E6854" w:rsidRPr="00E20140">
        <w:rPr>
          <w:rFonts w:hint="cs"/>
          <w:rtl/>
        </w:rPr>
        <w:t>نمونه</w:t>
      </w:r>
      <w:r w:rsidRPr="00E20140">
        <w:rPr>
          <w:rtl/>
        </w:rPr>
        <w:t xml:space="preserve"> </w:t>
      </w:r>
      <w:r w:rsidR="004E6854" w:rsidRPr="00E20140">
        <w:rPr>
          <w:rFonts w:hint="cs"/>
          <w:rtl/>
        </w:rPr>
        <w:t>4</w:t>
      </w:r>
      <w:r w:rsidRPr="00E20140">
        <w:rPr>
          <w:rtl/>
        </w:rPr>
        <w:t xml:space="preserve"> را به تصو</w:t>
      </w:r>
      <w:r w:rsidRPr="00E20140">
        <w:rPr>
          <w:rFonts w:hint="cs"/>
          <w:rtl/>
        </w:rPr>
        <w:t>ی</w:t>
      </w:r>
      <w:r w:rsidRPr="00E20140">
        <w:rPr>
          <w:rFonts w:hint="eastAsia"/>
          <w:rtl/>
        </w:rPr>
        <w:t>ر</w:t>
      </w:r>
      <w:r w:rsidRPr="00E20140">
        <w:rPr>
          <w:rtl/>
        </w:rPr>
        <w:t xml:space="preserve"> کش</w:t>
      </w:r>
      <w:r w:rsidRPr="00E20140">
        <w:rPr>
          <w:rFonts w:hint="cs"/>
          <w:rtl/>
        </w:rPr>
        <w:t>ی</w:t>
      </w:r>
      <w:r w:rsidRPr="00E20140">
        <w:rPr>
          <w:rFonts w:hint="eastAsia"/>
          <w:rtl/>
        </w:rPr>
        <w:t>ده</w:t>
      </w:r>
      <w:r w:rsidRPr="00E20140">
        <w:rPr>
          <w:rtl/>
        </w:rPr>
        <w:t xml:space="preserve"> است. شبکه به صورت </w:t>
      </w:r>
      <w:r w:rsidR="00560FBB" w:rsidRPr="00E20140">
        <w:rPr>
          <w:rFonts w:hint="cs"/>
          <w:rtl/>
        </w:rPr>
        <w:t>مثلثی</w:t>
      </w:r>
      <w:r w:rsidRPr="00E20140">
        <w:rPr>
          <w:rtl/>
        </w:rPr>
        <w:t xml:space="preserve"> است و در نزد</w:t>
      </w:r>
      <w:r w:rsidRPr="00E20140">
        <w:rPr>
          <w:rFonts w:hint="cs"/>
          <w:rtl/>
        </w:rPr>
        <w:t>ی</w:t>
      </w:r>
      <w:r w:rsidRPr="00E20140">
        <w:rPr>
          <w:rFonts w:hint="eastAsia"/>
          <w:rtl/>
        </w:rPr>
        <w:t>ک</w:t>
      </w:r>
      <w:r w:rsidRPr="00E20140">
        <w:rPr>
          <w:rFonts w:hint="cs"/>
          <w:rtl/>
        </w:rPr>
        <w:t>ی</w:t>
      </w:r>
      <w:r w:rsidRPr="00E20140">
        <w:rPr>
          <w:rtl/>
        </w:rPr>
        <w:t xml:space="preserve"> مرزها تراکم ب</w:t>
      </w:r>
      <w:r w:rsidRPr="00E20140">
        <w:rPr>
          <w:rFonts w:hint="cs"/>
          <w:rtl/>
        </w:rPr>
        <w:t>ی</w:t>
      </w:r>
      <w:r w:rsidRPr="00E20140">
        <w:rPr>
          <w:rFonts w:hint="eastAsia"/>
          <w:rtl/>
        </w:rPr>
        <w:t>شتر</w:t>
      </w:r>
      <w:r w:rsidRPr="00E20140">
        <w:rPr>
          <w:rFonts w:hint="cs"/>
          <w:rtl/>
        </w:rPr>
        <w:t>ی</w:t>
      </w:r>
      <w:r w:rsidRPr="00E20140">
        <w:rPr>
          <w:rtl/>
        </w:rPr>
        <w:t xml:space="preserve"> را به خود گرفته است. دل</w:t>
      </w:r>
      <w:r w:rsidRPr="00E20140">
        <w:rPr>
          <w:rFonts w:hint="cs"/>
          <w:rtl/>
        </w:rPr>
        <w:t>ی</w:t>
      </w:r>
      <w:r w:rsidRPr="00E20140">
        <w:rPr>
          <w:rFonts w:hint="eastAsia"/>
          <w:rtl/>
        </w:rPr>
        <w:t>ل</w:t>
      </w:r>
      <w:r w:rsidRPr="00E20140">
        <w:rPr>
          <w:rtl/>
        </w:rPr>
        <w:t xml:space="preserve"> آن اهم</w:t>
      </w:r>
      <w:r w:rsidRPr="00E20140">
        <w:rPr>
          <w:rFonts w:hint="cs"/>
          <w:rtl/>
        </w:rPr>
        <w:t>ی</w:t>
      </w:r>
      <w:r w:rsidRPr="00E20140">
        <w:rPr>
          <w:rFonts w:hint="eastAsia"/>
          <w:rtl/>
        </w:rPr>
        <w:t>ت</w:t>
      </w:r>
      <w:r w:rsidRPr="00E20140">
        <w:rPr>
          <w:rtl/>
        </w:rPr>
        <w:t xml:space="preserve"> رفتار مواد در مرزها است که خصوصاً رفتار </w:t>
      </w:r>
      <w:r w:rsidR="00560FBB" w:rsidRPr="00E20140">
        <w:rPr>
          <w:rFonts w:hint="cs"/>
          <w:rtl/>
        </w:rPr>
        <w:t>سیال</w:t>
      </w:r>
      <w:r w:rsidRPr="00E20140">
        <w:rPr>
          <w:rtl/>
        </w:rPr>
        <w:t xml:space="preserve"> در مجاورت مرزها ا</w:t>
      </w:r>
      <w:r w:rsidRPr="00E20140">
        <w:rPr>
          <w:rFonts w:hint="cs"/>
          <w:rtl/>
        </w:rPr>
        <w:t>ی</w:t>
      </w:r>
      <w:r w:rsidRPr="00E20140">
        <w:rPr>
          <w:rFonts w:hint="eastAsia"/>
          <w:rtl/>
        </w:rPr>
        <w:t>ن</w:t>
      </w:r>
      <w:r w:rsidRPr="00E20140">
        <w:rPr>
          <w:rtl/>
        </w:rPr>
        <w:t xml:space="preserve"> اهم</w:t>
      </w:r>
      <w:r w:rsidRPr="00E20140">
        <w:rPr>
          <w:rFonts w:hint="cs"/>
          <w:rtl/>
        </w:rPr>
        <w:t>ی</w:t>
      </w:r>
      <w:r w:rsidRPr="00E20140">
        <w:rPr>
          <w:rFonts w:hint="eastAsia"/>
          <w:rtl/>
        </w:rPr>
        <w:t>ت</w:t>
      </w:r>
      <w:r w:rsidRPr="00E20140">
        <w:rPr>
          <w:rtl/>
        </w:rPr>
        <w:t xml:space="preserve"> </w:t>
      </w:r>
      <w:r w:rsidRPr="00E20140">
        <w:rPr>
          <w:rFonts w:hint="eastAsia"/>
          <w:rtl/>
        </w:rPr>
        <w:t>را</w:t>
      </w:r>
      <w:r w:rsidRPr="00E20140">
        <w:rPr>
          <w:rtl/>
        </w:rPr>
        <w:t xml:space="preserve"> چند برابر م</w:t>
      </w:r>
      <w:r w:rsidRPr="00E20140">
        <w:rPr>
          <w:rFonts w:hint="cs"/>
          <w:rtl/>
        </w:rPr>
        <w:t>ی‌</w:t>
      </w:r>
      <w:r w:rsidRPr="00E20140">
        <w:rPr>
          <w:rFonts w:hint="eastAsia"/>
          <w:rtl/>
        </w:rPr>
        <w:t>نما</w:t>
      </w:r>
      <w:r w:rsidRPr="00E20140">
        <w:rPr>
          <w:rFonts w:hint="cs"/>
          <w:rtl/>
        </w:rPr>
        <w:t>ی</w:t>
      </w:r>
      <w:r w:rsidRPr="00E20140">
        <w:rPr>
          <w:rFonts w:hint="eastAsia"/>
          <w:rtl/>
        </w:rPr>
        <w:t>د</w:t>
      </w:r>
      <w:r w:rsidRPr="00E20140">
        <w:rPr>
          <w:rtl/>
        </w:rPr>
        <w:t>.</w:t>
      </w:r>
    </w:p>
    <w:p w:rsidR="00ED6D8C" w:rsidRPr="00E20140" w:rsidRDefault="00ED6D8C" w:rsidP="00374625">
      <w:pPr>
        <w:pStyle w:val="ab"/>
        <w:ind w:firstLine="0"/>
      </w:pPr>
    </w:p>
    <w:p w:rsidR="00474550" w:rsidRPr="00846748" w:rsidRDefault="008A2971" w:rsidP="002320CD">
      <w:pPr>
        <w:jc w:val="center"/>
        <w:rPr>
          <w:rFonts w:cs="B Nazanin"/>
          <w:sz w:val="16"/>
          <w:szCs w:val="16"/>
        </w:rPr>
      </w:pPr>
      <w:r w:rsidRPr="00E20140">
        <w:rPr>
          <w:rFonts w:cs="B Nazanin" w:hint="cs"/>
          <w:b/>
          <w:bCs/>
          <w:szCs w:val="18"/>
          <w:rtl/>
        </w:rPr>
        <w:t>جدول</w:t>
      </w:r>
      <w:r w:rsidRPr="00E20140">
        <w:rPr>
          <w:rFonts w:cs="B Nazanin"/>
          <w:b/>
          <w:bCs/>
          <w:szCs w:val="18"/>
          <w:rtl/>
        </w:rPr>
        <w:t xml:space="preserve"> </w:t>
      </w:r>
      <w:r w:rsidR="00444EF9" w:rsidRPr="00E20140">
        <w:rPr>
          <w:rFonts w:cs="B Nazanin" w:hint="cs"/>
          <w:b/>
          <w:bCs/>
          <w:szCs w:val="18"/>
          <w:rtl/>
        </w:rPr>
        <w:t>1</w:t>
      </w:r>
      <w:r w:rsidRPr="00E20140">
        <w:rPr>
          <w:rFonts w:cs="B Nazanin"/>
          <w:b/>
          <w:bCs/>
          <w:szCs w:val="18"/>
          <w:rtl/>
        </w:rPr>
        <w:t xml:space="preserve">: </w:t>
      </w:r>
      <w:r w:rsidR="002320CD" w:rsidRPr="00E20140">
        <w:rPr>
          <w:rFonts w:cs="B Nazanin" w:hint="cs"/>
          <w:b/>
          <w:bCs/>
          <w:szCs w:val="18"/>
          <w:rtl/>
        </w:rPr>
        <w:t>جزئیات مرتبط با هر نمونه شبکه محاسباتی</w:t>
      </w:r>
    </w:p>
    <w:tbl>
      <w:tblPr>
        <w:tblStyle w:val="TableGrid"/>
        <w:bidiVisual/>
        <w:tblW w:w="4111" w:type="dxa"/>
        <w:jc w:val="center"/>
        <w:tblInd w:w="-36" w:type="dxa"/>
        <w:tblLook w:val="04A0" w:firstRow="1" w:lastRow="0" w:firstColumn="1" w:lastColumn="0" w:noHBand="0" w:noVBand="1"/>
      </w:tblPr>
      <w:tblGrid>
        <w:gridCol w:w="773"/>
        <w:gridCol w:w="1636"/>
        <w:gridCol w:w="1702"/>
      </w:tblGrid>
      <w:tr w:rsidR="00E20140" w:rsidRPr="00846748" w:rsidTr="00CF7B1B">
        <w:trPr>
          <w:trHeight w:val="432"/>
          <w:jc w:val="center"/>
        </w:trPr>
        <w:tc>
          <w:tcPr>
            <w:tcW w:w="773" w:type="dxa"/>
            <w:tcBorders>
              <w:top w:val="single" w:sz="4" w:space="0" w:color="auto"/>
              <w:left w:val="nil"/>
              <w:bottom w:val="single" w:sz="4" w:space="0" w:color="auto"/>
              <w:right w:val="nil"/>
            </w:tcBorders>
            <w:vAlign w:val="bottom"/>
          </w:tcPr>
          <w:p w:rsidR="00474550" w:rsidRPr="00846748" w:rsidRDefault="00474550" w:rsidP="00374625">
            <w:pPr>
              <w:jc w:val="center"/>
              <w:rPr>
                <w:rFonts w:cs="B Lotus"/>
                <w:sz w:val="16"/>
                <w:szCs w:val="16"/>
                <w:rtl/>
              </w:rPr>
            </w:pPr>
            <w:r w:rsidRPr="00846748">
              <w:rPr>
                <w:rFonts w:cs="B Lotus"/>
                <w:sz w:val="16"/>
                <w:szCs w:val="16"/>
                <w:rtl/>
              </w:rPr>
              <w:t>نمونه‌ها</w:t>
            </w:r>
          </w:p>
        </w:tc>
        <w:tc>
          <w:tcPr>
            <w:tcW w:w="1636" w:type="dxa"/>
            <w:tcBorders>
              <w:top w:val="single" w:sz="4" w:space="0" w:color="auto"/>
              <w:left w:val="nil"/>
              <w:bottom w:val="single" w:sz="4" w:space="0" w:color="auto"/>
              <w:right w:val="nil"/>
            </w:tcBorders>
            <w:vAlign w:val="bottom"/>
          </w:tcPr>
          <w:p w:rsidR="00474550" w:rsidRPr="00846748" w:rsidRDefault="00474550" w:rsidP="00374625">
            <w:pPr>
              <w:jc w:val="center"/>
              <w:rPr>
                <w:rFonts w:cs="B Lotus"/>
                <w:sz w:val="16"/>
                <w:szCs w:val="16"/>
                <w:rtl/>
              </w:rPr>
            </w:pPr>
            <w:r w:rsidRPr="00846748">
              <w:rPr>
                <w:rFonts w:cs="B Lotus" w:hint="cs"/>
                <w:sz w:val="16"/>
                <w:szCs w:val="16"/>
                <w:rtl/>
              </w:rPr>
              <w:t xml:space="preserve">تعداد گره </w:t>
            </w:r>
            <w:r w:rsidRPr="00846748">
              <w:rPr>
                <w:rFonts w:cs="B Lotus"/>
                <w:sz w:val="16"/>
                <w:szCs w:val="16"/>
                <w:rtl/>
              </w:rPr>
              <w:t>دامنه‌ا</w:t>
            </w:r>
            <w:r w:rsidRPr="00846748">
              <w:rPr>
                <w:rFonts w:cs="B Lotus" w:hint="cs"/>
                <w:sz w:val="16"/>
                <w:szCs w:val="16"/>
                <w:rtl/>
              </w:rPr>
              <w:t>ی</w:t>
            </w:r>
          </w:p>
        </w:tc>
        <w:tc>
          <w:tcPr>
            <w:tcW w:w="1702" w:type="dxa"/>
            <w:tcBorders>
              <w:top w:val="single" w:sz="4" w:space="0" w:color="auto"/>
              <w:left w:val="nil"/>
              <w:bottom w:val="single" w:sz="4" w:space="0" w:color="auto"/>
              <w:right w:val="nil"/>
            </w:tcBorders>
            <w:vAlign w:val="bottom"/>
          </w:tcPr>
          <w:p w:rsidR="00474550" w:rsidRPr="00846748" w:rsidRDefault="00474550" w:rsidP="00374625">
            <w:pPr>
              <w:jc w:val="center"/>
              <w:rPr>
                <w:rFonts w:cs="B Lotus"/>
                <w:sz w:val="16"/>
                <w:szCs w:val="16"/>
                <w:rtl/>
              </w:rPr>
            </w:pPr>
            <w:r w:rsidRPr="00846748">
              <w:rPr>
                <w:rFonts w:cs="B Lotus" w:hint="cs"/>
                <w:sz w:val="16"/>
                <w:szCs w:val="16"/>
                <w:rtl/>
              </w:rPr>
              <w:t>تعداد گره مرزی</w:t>
            </w:r>
          </w:p>
        </w:tc>
      </w:tr>
      <w:tr w:rsidR="00E20140" w:rsidRPr="00846748" w:rsidTr="00CF7B1B">
        <w:trPr>
          <w:trHeight w:val="432"/>
          <w:jc w:val="center"/>
        </w:trPr>
        <w:tc>
          <w:tcPr>
            <w:tcW w:w="773" w:type="dxa"/>
            <w:tcBorders>
              <w:top w:val="single" w:sz="4" w:space="0" w:color="auto"/>
              <w:left w:val="nil"/>
              <w:bottom w:val="nil"/>
              <w:right w:val="nil"/>
            </w:tcBorders>
            <w:vAlign w:val="center"/>
          </w:tcPr>
          <w:p w:rsidR="00474550" w:rsidRPr="00846748" w:rsidRDefault="00474550" w:rsidP="00374625">
            <w:pPr>
              <w:jc w:val="center"/>
              <w:rPr>
                <w:rFonts w:cs="B Lotus"/>
                <w:sz w:val="16"/>
                <w:szCs w:val="16"/>
                <w:rtl/>
              </w:rPr>
            </w:pPr>
            <w:r w:rsidRPr="00846748">
              <w:rPr>
                <w:rFonts w:cs="B Lotus" w:hint="cs"/>
                <w:sz w:val="16"/>
                <w:szCs w:val="16"/>
                <w:rtl/>
              </w:rPr>
              <w:t>نمونه 1</w:t>
            </w:r>
          </w:p>
        </w:tc>
        <w:tc>
          <w:tcPr>
            <w:tcW w:w="1636" w:type="dxa"/>
            <w:tcBorders>
              <w:top w:val="single" w:sz="4" w:space="0" w:color="auto"/>
              <w:left w:val="nil"/>
              <w:bottom w:val="nil"/>
              <w:right w:val="nil"/>
            </w:tcBorders>
            <w:vAlign w:val="center"/>
          </w:tcPr>
          <w:p w:rsidR="00474550" w:rsidRPr="00846748" w:rsidRDefault="00CD53A1" w:rsidP="00374625">
            <w:pPr>
              <w:jc w:val="center"/>
              <w:rPr>
                <w:rFonts w:cs="B Lotus"/>
                <w:sz w:val="16"/>
                <w:szCs w:val="16"/>
                <w:rtl/>
                <w:lang w:bidi="fa-IR"/>
              </w:rPr>
            </w:pPr>
            <w:r w:rsidRPr="00846748">
              <w:rPr>
                <w:rFonts w:cs="B Lotus" w:hint="cs"/>
                <w:sz w:val="16"/>
                <w:szCs w:val="16"/>
                <w:rtl/>
                <w:lang w:bidi="fa-IR"/>
              </w:rPr>
              <w:t>1021</w:t>
            </w:r>
          </w:p>
        </w:tc>
        <w:tc>
          <w:tcPr>
            <w:tcW w:w="1702" w:type="dxa"/>
            <w:tcBorders>
              <w:top w:val="single" w:sz="4" w:space="0" w:color="auto"/>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118</w:t>
            </w:r>
          </w:p>
        </w:tc>
      </w:tr>
      <w:tr w:rsidR="00E20140" w:rsidRPr="00846748" w:rsidTr="00CF7B1B">
        <w:trPr>
          <w:trHeight w:val="432"/>
          <w:jc w:val="center"/>
        </w:trPr>
        <w:tc>
          <w:tcPr>
            <w:tcW w:w="773" w:type="dxa"/>
            <w:tcBorders>
              <w:top w:val="nil"/>
              <w:left w:val="nil"/>
              <w:bottom w:val="nil"/>
              <w:right w:val="nil"/>
            </w:tcBorders>
            <w:vAlign w:val="center"/>
          </w:tcPr>
          <w:p w:rsidR="00474550" w:rsidRPr="00846748" w:rsidRDefault="00474550" w:rsidP="00374625">
            <w:pPr>
              <w:jc w:val="center"/>
              <w:rPr>
                <w:rFonts w:cs="B Lotus"/>
                <w:sz w:val="16"/>
                <w:szCs w:val="16"/>
                <w:rtl/>
              </w:rPr>
            </w:pPr>
            <w:r w:rsidRPr="00846748">
              <w:rPr>
                <w:rFonts w:cs="B Lotus" w:hint="cs"/>
                <w:sz w:val="16"/>
                <w:szCs w:val="16"/>
                <w:rtl/>
              </w:rPr>
              <w:t>نمونه 2</w:t>
            </w:r>
          </w:p>
        </w:tc>
        <w:tc>
          <w:tcPr>
            <w:tcW w:w="1636"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2349</w:t>
            </w:r>
          </w:p>
        </w:tc>
        <w:tc>
          <w:tcPr>
            <w:tcW w:w="1702"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187</w:t>
            </w:r>
          </w:p>
        </w:tc>
      </w:tr>
      <w:tr w:rsidR="00E20140" w:rsidRPr="00846748" w:rsidTr="00CF7B1B">
        <w:trPr>
          <w:trHeight w:val="432"/>
          <w:jc w:val="center"/>
        </w:trPr>
        <w:tc>
          <w:tcPr>
            <w:tcW w:w="773" w:type="dxa"/>
            <w:tcBorders>
              <w:top w:val="nil"/>
              <w:left w:val="nil"/>
              <w:bottom w:val="nil"/>
              <w:right w:val="nil"/>
            </w:tcBorders>
            <w:vAlign w:val="center"/>
          </w:tcPr>
          <w:p w:rsidR="00474550" w:rsidRPr="00846748" w:rsidRDefault="00474550" w:rsidP="00374625">
            <w:pPr>
              <w:jc w:val="center"/>
              <w:rPr>
                <w:rFonts w:cs="B Lotus"/>
                <w:sz w:val="16"/>
                <w:szCs w:val="16"/>
                <w:rtl/>
              </w:rPr>
            </w:pPr>
            <w:r w:rsidRPr="00846748">
              <w:rPr>
                <w:rFonts w:cs="B Lotus" w:hint="cs"/>
                <w:sz w:val="16"/>
                <w:szCs w:val="16"/>
                <w:rtl/>
              </w:rPr>
              <w:t>نمونه 3</w:t>
            </w:r>
          </w:p>
        </w:tc>
        <w:tc>
          <w:tcPr>
            <w:tcW w:w="1636"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9152</w:t>
            </w:r>
          </w:p>
        </w:tc>
        <w:tc>
          <w:tcPr>
            <w:tcW w:w="1702"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442</w:t>
            </w:r>
          </w:p>
        </w:tc>
      </w:tr>
      <w:tr w:rsidR="00E20140" w:rsidRPr="00846748" w:rsidTr="00CF7B1B">
        <w:trPr>
          <w:trHeight w:val="432"/>
          <w:jc w:val="center"/>
        </w:trPr>
        <w:tc>
          <w:tcPr>
            <w:tcW w:w="773" w:type="dxa"/>
            <w:tcBorders>
              <w:top w:val="nil"/>
              <w:left w:val="nil"/>
              <w:bottom w:val="nil"/>
              <w:right w:val="nil"/>
            </w:tcBorders>
            <w:vAlign w:val="center"/>
          </w:tcPr>
          <w:p w:rsidR="00474550" w:rsidRPr="00846748" w:rsidRDefault="00474550" w:rsidP="00374625">
            <w:pPr>
              <w:jc w:val="center"/>
              <w:rPr>
                <w:rFonts w:cs="B Lotus"/>
                <w:sz w:val="16"/>
                <w:szCs w:val="16"/>
                <w:rtl/>
              </w:rPr>
            </w:pPr>
            <w:r w:rsidRPr="00846748">
              <w:rPr>
                <w:rFonts w:cs="B Lotus" w:hint="cs"/>
                <w:sz w:val="16"/>
                <w:szCs w:val="16"/>
                <w:rtl/>
              </w:rPr>
              <w:t>نمونه 4</w:t>
            </w:r>
          </w:p>
        </w:tc>
        <w:tc>
          <w:tcPr>
            <w:tcW w:w="1636"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23502</w:t>
            </w:r>
          </w:p>
        </w:tc>
        <w:tc>
          <w:tcPr>
            <w:tcW w:w="1702"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831</w:t>
            </w:r>
          </w:p>
        </w:tc>
      </w:tr>
      <w:tr w:rsidR="00E20140" w:rsidRPr="00846748" w:rsidTr="00CF7B1B">
        <w:trPr>
          <w:trHeight w:val="432"/>
          <w:jc w:val="center"/>
        </w:trPr>
        <w:tc>
          <w:tcPr>
            <w:tcW w:w="773" w:type="dxa"/>
            <w:tcBorders>
              <w:top w:val="nil"/>
              <w:left w:val="nil"/>
              <w:bottom w:val="nil"/>
              <w:right w:val="nil"/>
            </w:tcBorders>
            <w:vAlign w:val="center"/>
          </w:tcPr>
          <w:p w:rsidR="00474550" w:rsidRPr="00846748" w:rsidRDefault="00474550" w:rsidP="00374625">
            <w:pPr>
              <w:jc w:val="center"/>
              <w:rPr>
                <w:rFonts w:cs="B Lotus"/>
                <w:sz w:val="16"/>
                <w:szCs w:val="16"/>
                <w:rtl/>
              </w:rPr>
            </w:pPr>
            <w:r w:rsidRPr="00846748">
              <w:rPr>
                <w:rFonts w:cs="B Lotus" w:hint="cs"/>
                <w:sz w:val="16"/>
                <w:szCs w:val="16"/>
                <w:rtl/>
              </w:rPr>
              <w:t>نمونه 5</w:t>
            </w:r>
          </w:p>
        </w:tc>
        <w:tc>
          <w:tcPr>
            <w:tcW w:w="1636"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31859</w:t>
            </w:r>
          </w:p>
        </w:tc>
        <w:tc>
          <w:tcPr>
            <w:tcW w:w="1702" w:type="dxa"/>
            <w:tcBorders>
              <w:top w:val="nil"/>
              <w:left w:val="nil"/>
              <w:bottom w:val="nil"/>
              <w:right w:val="nil"/>
            </w:tcBorders>
            <w:vAlign w:val="center"/>
          </w:tcPr>
          <w:p w:rsidR="00474550" w:rsidRPr="00846748" w:rsidRDefault="00CD53A1" w:rsidP="00374625">
            <w:pPr>
              <w:jc w:val="center"/>
              <w:rPr>
                <w:rFonts w:cs="B Lotus"/>
                <w:sz w:val="16"/>
                <w:szCs w:val="16"/>
                <w:rtl/>
              </w:rPr>
            </w:pPr>
            <w:r w:rsidRPr="00846748">
              <w:rPr>
                <w:rFonts w:cs="B Lotus" w:hint="cs"/>
                <w:sz w:val="16"/>
                <w:szCs w:val="16"/>
                <w:rtl/>
              </w:rPr>
              <w:t>829</w:t>
            </w:r>
          </w:p>
        </w:tc>
      </w:tr>
    </w:tbl>
    <w:p w:rsidR="007853CB" w:rsidRPr="00E20140" w:rsidRDefault="007853CB" w:rsidP="00474550">
      <w:pPr>
        <w:pStyle w:val="ab"/>
        <w:ind w:firstLine="0"/>
        <w:jc w:val="center"/>
        <w:rPr>
          <w:noProof/>
          <w:lang w:eastAsia="en-US" w:bidi="ar-SA"/>
        </w:rPr>
      </w:pPr>
    </w:p>
    <w:p w:rsidR="00E97EB1" w:rsidRPr="00E20140" w:rsidRDefault="007853CB" w:rsidP="00474550">
      <w:pPr>
        <w:pStyle w:val="ab"/>
        <w:ind w:firstLine="0"/>
        <w:jc w:val="center"/>
      </w:pPr>
      <w:r w:rsidRPr="00E20140">
        <w:rPr>
          <w:noProof/>
          <w:rtl/>
          <w:lang w:eastAsia="en-US" w:bidi="ar-SA"/>
        </w:rPr>
        <w:drawing>
          <wp:inline distT="0" distB="0" distL="0" distR="0" wp14:anchorId="1A771A2A" wp14:editId="66338CC1">
            <wp:extent cx="2687630" cy="2433012"/>
            <wp:effectExtent l="0" t="0" r="0" b="5715"/>
            <wp:docPr id="13" name="Picture 13" descr="E:\Daneshkjoo dez\Paper\Secound\Grid check\ex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Daneshkjoo dez\Paper\Secound\Grid check\export.jpg"/>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t="9155" r="10566"/>
                    <a:stretch/>
                  </pic:blipFill>
                  <pic:spPr bwMode="auto">
                    <a:xfrm>
                      <a:off x="0" y="0"/>
                      <a:ext cx="2688790" cy="2434062"/>
                    </a:xfrm>
                    <a:prstGeom prst="rect">
                      <a:avLst/>
                    </a:prstGeom>
                    <a:noFill/>
                    <a:ln>
                      <a:noFill/>
                    </a:ln>
                    <a:extLst>
                      <a:ext uri="{53640926-AAD7-44D8-BBD7-CCE9431645EC}">
                        <a14:shadowObscured xmlns:a14="http://schemas.microsoft.com/office/drawing/2010/main"/>
                      </a:ext>
                    </a:extLst>
                  </pic:spPr>
                </pic:pic>
              </a:graphicData>
            </a:graphic>
          </wp:inline>
        </w:drawing>
      </w:r>
    </w:p>
    <w:p w:rsidR="007853CB" w:rsidRPr="00CF7B1B" w:rsidRDefault="00ED6D8C" w:rsidP="00CF7B1B">
      <w:pPr>
        <w:pStyle w:val="ab"/>
        <w:ind w:firstLine="0"/>
        <w:jc w:val="center"/>
        <w:rPr>
          <w:b/>
          <w:bCs/>
          <w:sz w:val="16"/>
          <w:szCs w:val="16"/>
        </w:rPr>
      </w:pPr>
      <w:r w:rsidRPr="00846748">
        <w:rPr>
          <w:b/>
          <w:bCs/>
          <w:sz w:val="16"/>
          <w:szCs w:val="16"/>
          <w:rtl/>
        </w:rPr>
        <w:t>شکل 4: تغ</w:t>
      </w:r>
      <w:r w:rsidRPr="00846748">
        <w:rPr>
          <w:rFonts w:hint="cs"/>
          <w:b/>
          <w:bCs/>
          <w:sz w:val="16"/>
          <w:szCs w:val="16"/>
          <w:rtl/>
        </w:rPr>
        <w:t>یی</w:t>
      </w:r>
      <w:r w:rsidRPr="00846748">
        <w:rPr>
          <w:rFonts w:hint="eastAsia"/>
          <w:b/>
          <w:bCs/>
          <w:sz w:val="16"/>
          <w:szCs w:val="16"/>
          <w:rtl/>
        </w:rPr>
        <w:t>رات</w:t>
      </w:r>
      <w:r w:rsidRPr="00846748">
        <w:rPr>
          <w:b/>
          <w:bCs/>
          <w:sz w:val="16"/>
          <w:szCs w:val="16"/>
          <w:rtl/>
        </w:rPr>
        <w:t xml:space="preserve"> مقدار جر</w:t>
      </w:r>
      <w:r w:rsidRPr="00846748">
        <w:rPr>
          <w:rFonts w:hint="cs"/>
          <w:b/>
          <w:bCs/>
          <w:sz w:val="16"/>
          <w:szCs w:val="16"/>
          <w:rtl/>
        </w:rPr>
        <w:t>ی</w:t>
      </w:r>
      <w:r w:rsidRPr="00846748">
        <w:rPr>
          <w:rFonts w:hint="eastAsia"/>
          <w:b/>
          <w:bCs/>
          <w:sz w:val="16"/>
          <w:szCs w:val="16"/>
          <w:rtl/>
        </w:rPr>
        <w:t>ان</w:t>
      </w:r>
      <w:r w:rsidRPr="00846748">
        <w:rPr>
          <w:b/>
          <w:bCs/>
          <w:sz w:val="16"/>
          <w:szCs w:val="16"/>
          <w:rtl/>
        </w:rPr>
        <w:t xml:space="preserve"> درون محفظه به ازا</w:t>
      </w:r>
      <w:r w:rsidRPr="00846748">
        <w:rPr>
          <w:rFonts w:hint="cs"/>
          <w:b/>
          <w:bCs/>
          <w:sz w:val="16"/>
          <w:szCs w:val="16"/>
          <w:rtl/>
        </w:rPr>
        <w:t>ی</w:t>
      </w:r>
      <w:r w:rsidRPr="00846748">
        <w:rPr>
          <w:b/>
          <w:bCs/>
          <w:sz w:val="16"/>
          <w:szCs w:val="16"/>
          <w:rtl/>
        </w:rPr>
        <w:t xml:space="preserve"> اندازه‌ها</w:t>
      </w:r>
      <w:r w:rsidRPr="00846748">
        <w:rPr>
          <w:rFonts w:hint="cs"/>
          <w:b/>
          <w:bCs/>
          <w:sz w:val="16"/>
          <w:szCs w:val="16"/>
          <w:rtl/>
        </w:rPr>
        <w:t>ی</w:t>
      </w:r>
      <w:r w:rsidRPr="00846748">
        <w:rPr>
          <w:b/>
          <w:bCs/>
          <w:sz w:val="16"/>
          <w:szCs w:val="16"/>
          <w:rtl/>
        </w:rPr>
        <w:t xml:space="preserve"> مختلف</w:t>
      </w:r>
      <w:r w:rsidRPr="00846748">
        <w:rPr>
          <w:rFonts w:hint="cs"/>
          <w:b/>
          <w:bCs/>
          <w:sz w:val="16"/>
          <w:szCs w:val="16"/>
          <w:rtl/>
        </w:rPr>
        <w:t>ی</w:t>
      </w:r>
      <w:r w:rsidRPr="00846748">
        <w:rPr>
          <w:b/>
          <w:bCs/>
          <w:sz w:val="16"/>
          <w:szCs w:val="16"/>
          <w:rtl/>
        </w:rPr>
        <w:t xml:space="preserve"> از شبکه محاسبات</w:t>
      </w:r>
      <w:r w:rsidRPr="00846748">
        <w:rPr>
          <w:rFonts w:hint="cs"/>
          <w:b/>
          <w:bCs/>
          <w:sz w:val="16"/>
          <w:szCs w:val="16"/>
          <w:rtl/>
        </w:rPr>
        <w:t>ی</w:t>
      </w:r>
    </w:p>
    <w:p w:rsidR="00F40AE5" w:rsidRPr="00E20140" w:rsidRDefault="007853CB" w:rsidP="00374625">
      <w:pPr>
        <w:pStyle w:val="ab"/>
        <w:ind w:firstLine="0"/>
      </w:pPr>
      <w:r w:rsidRPr="00E20140">
        <w:rPr>
          <w:noProof/>
          <w:rtl/>
          <w:lang w:eastAsia="en-US" w:bidi="ar-SA"/>
        </w:rPr>
        <w:lastRenderedPageBreak/>
        <w:drawing>
          <wp:inline distT="0" distB="0" distL="0" distR="0" wp14:anchorId="62ABBD99" wp14:editId="71958F97">
            <wp:extent cx="2545627" cy="2520000"/>
            <wp:effectExtent l="0" t="0" r="7620" b="0"/>
            <wp:docPr id="14" name="Picture 14" descr="E:\Daneshkjoo dez\Paper\Secound\Grid check\m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aneshkjoo dez\Paper\Secound\Grid check\mesh.jpg"/>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3135" t="4075" r="3448" b="3448"/>
                    <a:stretch/>
                  </pic:blipFill>
                  <pic:spPr bwMode="auto">
                    <a:xfrm>
                      <a:off x="0" y="0"/>
                      <a:ext cx="2545627"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474550" w:rsidRPr="00E20140" w:rsidRDefault="00474550" w:rsidP="002320CD">
      <w:pPr>
        <w:pStyle w:val="ab"/>
        <w:ind w:firstLine="0"/>
        <w:jc w:val="center"/>
        <w:rPr>
          <w:b/>
          <w:bCs/>
          <w:szCs w:val="18"/>
          <w:rtl/>
        </w:rPr>
      </w:pPr>
      <w:r w:rsidRPr="00E20140">
        <w:rPr>
          <w:b/>
          <w:bCs/>
          <w:szCs w:val="18"/>
          <w:rtl/>
        </w:rPr>
        <w:t xml:space="preserve">شکل </w:t>
      </w:r>
      <w:r w:rsidR="002320CD" w:rsidRPr="00E20140">
        <w:rPr>
          <w:rFonts w:hint="cs"/>
          <w:b/>
          <w:bCs/>
          <w:szCs w:val="18"/>
          <w:rtl/>
        </w:rPr>
        <w:t>5</w:t>
      </w:r>
      <w:r w:rsidRPr="00E20140">
        <w:rPr>
          <w:b/>
          <w:bCs/>
          <w:szCs w:val="18"/>
          <w:rtl/>
        </w:rPr>
        <w:t xml:space="preserve">: </w:t>
      </w:r>
      <w:r w:rsidR="002320CD" w:rsidRPr="00E20140">
        <w:rPr>
          <w:rFonts w:hint="cs"/>
          <w:b/>
          <w:bCs/>
          <w:szCs w:val="18"/>
          <w:rtl/>
        </w:rPr>
        <w:t>شمایی از شبکه</w:t>
      </w:r>
      <w:r w:rsidR="002320CD" w:rsidRPr="00E20140">
        <w:rPr>
          <w:rFonts w:hint="cs"/>
          <w:b/>
          <w:bCs/>
          <w:szCs w:val="18"/>
          <w:rtl/>
          <w:cs/>
        </w:rPr>
        <w:t>‎ی برگزیده (مطابق با نمونه 4)</w:t>
      </w:r>
    </w:p>
    <w:p w:rsidR="00474550" w:rsidRPr="00E20140" w:rsidRDefault="00474550" w:rsidP="00374625">
      <w:pPr>
        <w:pStyle w:val="ab"/>
        <w:ind w:firstLine="0"/>
      </w:pPr>
    </w:p>
    <w:p w:rsidR="00F40AE5" w:rsidRPr="00E20140" w:rsidRDefault="004E6854" w:rsidP="00374625">
      <w:pPr>
        <w:pStyle w:val="ab"/>
        <w:ind w:firstLine="0"/>
        <w:rPr>
          <w:b/>
          <w:bCs/>
          <w:rtl/>
        </w:rPr>
      </w:pPr>
      <w:r w:rsidRPr="00E20140">
        <w:rPr>
          <w:rFonts w:hint="cs"/>
          <w:b/>
          <w:bCs/>
          <w:rtl/>
        </w:rPr>
        <w:t>5</w:t>
      </w:r>
      <w:r w:rsidR="00F40AE5" w:rsidRPr="00E20140">
        <w:rPr>
          <w:rFonts w:hint="cs"/>
          <w:b/>
          <w:bCs/>
          <w:rtl/>
        </w:rPr>
        <w:t>- نتایج</w:t>
      </w:r>
    </w:p>
    <w:p w:rsidR="00F40AE5" w:rsidRPr="00E20140" w:rsidRDefault="004E6854" w:rsidP="004E6854">
      <w:pPr>
        <w:pStyle w:val="ab"/>
        <w:ind w:firstLine="0"/>
        <w:rPr>
          <w:sz w:val="20"/>
          <w:rtl/>
        </w:rPr>
      </w:pPr>
      <w:r w:rsidRPr="00E20140">
        <w:rPr>
          <w:rFonts w:hint="cs"/>
          <w:sz w:val="20"/>
          <w:rtl/>
        </w:rPr>
        <w:t xml:space="preserve">در بخش حاضر، </w:t>
      </w:r>
      <w:r w:rsidR="00F40AE5" w:rsidRPr="00E20140">
        <w:rPr>
          <w:rFonts w:hint="cs"/>
          <w:sz w:val="20"/>
          <w:rtl/>
        </w:rPr>
        <w:t>ماحصل کار که نتایج بدست آمده از حل عددی معادلات حاکم است</w:t>
      </w:r>
      <w:r w:rsidRPr="00E20140">
        <w:rPr>
          <w:rFonts w:hint="cs"/>
          <w:sz w:val="20"/>
          <w:rtl/>
        </w:rPr>
        <w:t>،</w:t>
      </w:r>
      <w:r w:rsidR="00F40AE5" w:rsidRPr="00E20140">
        <w:rPr>
          <w:rFonts w:hint="cs"/>
          <w:sz w:val="20"/>
          <w:rtl/>
        </w:rPr>
        <w:t xml:space="preserve"> ارائه </w:t>
      </w:r>
      <w:r w:rsidRPr="00E20140">
        <w:rPr>
          <w:rFonts w:hint="cs"/>
          <w:sz w:val="20"/>
          <w:rtl/>
        </w:rPr>
        <w:t>خواهد شد</w:t>
      </w:r>
      <w:r w:rsidR="00F40AE5" w:rsidRPr="00E20140">
        <w:rPr>
          <w:rFonts w:hint="cs"/>
          <w:sz w:val="20"/>
          <w:rtl/>
        </w:rPr>
        <w:t xml:space="preserve"> و به تفصیل مورد بحث و بررسی قرار </w:t>
      </w:r>
      <w:r w:rsidRPr="00E20140">
        <w:rPr>
          <w:rFonts w:hint="cs"/>
          <w:sz w:val="20"/>
          <w:rtl/>
        </w:rPr>
        <w:t>خواهد گرفت</w:t>
      </w:r>
      <w:r w:rsidR="00F40AE5" w:rsidRPr="00E20140">
        <w:rPr>
          <w:rFonts w:hint="cs"/>
          <w:sz w:val="20"/>
          <w:rtl/>
        </w:rPr>
        <w:t>. روند ارائه نتایج به این گونه خواهد بود که اثر هر</w:t>
      </w:r>
      <w:r w:rsidR="0060188F" w:rsidRPr="00E20140">
        <w:rPr>
          <w:rFonts w:hint="cs"/>
          <w:sz w:val="20"/>
          <w:rtl/>
        </w:rPr>
        <w:t xml:space="preserve"> </w:t>
      </w:r>
      <w:r w:rsidR="00F40AE5" w:rsidRPr="00E20140">
        <w:rPr>
          <w:rFonts w:hint="cs"/>
          <w:sz w:val="20"/>
          <w:rtl/>
        </w:rPr>
        <w:t xml:space="preserve">یک از پارامترهای تاثیرگذار به طور جداگانه بررسی شده و نتایج مهم با توجه به تغییرات آن پارامتر ارائه </w:t>
      </w:r>
      <w:r w:rsidR="00F40AE5" w:rsidRPr="00E20140">
        <w:rPr>
          <w:sz w:val="20"/>
          <w:rtl/>
        </w:rPr>
        <w:t>م</w:t>
      </w:r>
      <w:r w:rsidR="00F40AE5" w:rsidRPr="00E20140">
        <w:rPr>
          <w:rFonts w:hint="cs"/>
          <w:sz w:val="20"/>
          <w:rtl/>
        </w:rPr>
        <w:t>ی‌</w:t>
      </w:r>
      <w:r w:rsidR="00F40AE5" w:rsidRPr="00E20140">
        <w:rPr>
          <w:rFonts w:hint="eastAsia"/>
          <w:sz w:val="20"/>
          <w:rtl/>
        </w:rPr>
        <w:t>شود</w:t>
      </w:r>
      <w:r w:rsidR="00F40AE5" w:rsidRPr="00E20140">
        <w:rPr>
          <w:rFonts w:hint="cs"/>
          <w:sz w:val="20"/>
          <w:rtl/>
        </w:rPr>
        <w:t xml:space="preserve">. همانطور که در فصل سوم مشاهده شد، مسئله شامل اعداد </w:t>
      </w:r>
      <w:r w:rsidR="00F40AE5" w:rsidRPr="00E20140">
        <w:rPr>
          <w:sz w:val="20"/>
          <w:rtl/>
        </w:rPr>
        <w:t>ب</w:t>
      </w:r>
      <w:r w:rsidR="00F40AE5" w:rsidRPr="00E20140">
        <w:rPr>
          <w:rFonts w:hint="cs"/>
          <w:sz w:val="20"/>
          <w:rtl/>
        </w:rPr>
        <w:t>ی‌</w:t>
      </w:r>
      <w:r w:rsidR="00F40AE5" w:rsidRPr="00E20140">
        <w:rPr>
          <w:rFonts w:hint="eastAsia"/>
          <w:sz w:val="20"/>
          <w:rtl/>
        </w:rPr>
        <w:t>بُعد</w:t>
      </w:r>
      <w:r w:rsidR="00F40AE5" w:rsidRPr="00E20140">
        <w:rPr>
          <w:rFonts w:hint="cs"/>
          <w:sz w:val="20"/>
          <w:rtl/>
        </w:rPr>
        <w:t xml:space="preserve"> بسیاری است که هر کدام دارای مقداری خاص است. این مقادیر به طور </w:t>
      </w:r>
      <w:r w:rsidR="00F40AE5" w:rsidRPr="00E20140">
        <w:rPr>
          <w:sz w:val="20"/>
          <w:rtl/>
        </w:rPr>
        <w:t>پ</w:t>
      </w:r>
      <w:r w:rsidR="00F40AE5" w:rsidRPr="00E20140">
        <w:rPr>
          <w:rFonts w:hint="cs"/>
          <w:sz w:val="20"/>
          <w:rtl/>
        </w:rPr>
        <w:t>ی</w:t>
      </w:r>
      <w:r w:rsidR="00F40AE5" w:rsidRPr="00E20140">
        <w:rPr>
          <w:rFonts w:hint="eastAsia"/>
          <w:sz w:val="20"/>
          <w:rtl/>
        </w:rPr>
        <w:t>ش‌فرض</w:t>
      </w:r>
      <w:r w:rsidR="00F40AE5" w:rsidRPr="00E20140">
        <w:rPr>
          <w:rFonts w:hint="cs"/>
          <w:sz w:val="20"/>
          <w:rtl/>
        </w:rPr>
        <w:t xml:space="preserve"> اعدادی را به خود اختصاص </w:t>
      </w:r>
      <w:r w:rsidR="00F40AE5" w:rsidRPr="00E20140">
        <w:rPr>
          <w:sz w:val="20"/>
          <w:rtl/>
        </w:rPr>
        <w:t>داده‌اند</w:t>
      </w:r>
      <w:r w:rsidR="00F40AE5" w:rsidRPr="00E20140">
        <w:rPr>
          <w:rFonts w:hint="cs"/>
          <w:sz w:val="20"/>
          <w:rtl/>
        </w:rPr>
        <w:t>. اعداد فوق به شرح زیر بوده و در صورت تغییر مقدار آن گزارش خواهد شد. 10</w:t>
      </w:r>
      <w:r w:rsidR="00F40AE5" w:rsidRPr="00E20140">
        <w:rPr>
          <w:rFonts w:hint="cs"/>
          <w:sz w:val="20"/>
          <w:vertAlign w:val="superscript"/>
          <w:rtl/>
        </w:rPr>
        <w:t>6</w:t>
      </w:r>
      <w:r w:rsidR="00F40AE5" w:rsidRPr="00E20140">
        <w:rPr>
          <w:rFonts w:hint="cs"/>
          <w:sz w:val="20"/>
          <w:rtl/>
        </w:rPr>
        <w:t>=</w:t>
      </w:r>
      <w:r w:rsidR="00F40AE5" w:rsidRPr="00E20140">
        <w:rPr>
          <w:i/>
          <w:iCs/>
          <w:sz w:val="20"/>
        </w:rPr>
        <w:t>Ra</w:t>
      </w:r>
      <w:r w:rsidR="00F40AE5" w:rsidRPr="00E20140">
        <w:rPr>
          <w:rFonts w:hint="cs"/>
          <w:sz w:val="20"/>
          <w:rtl/>
        </w:rPr>
        <w:t>، 5=</w:t>
      </w:r>
      <w:r w:rsidR="00F40AE5" w:rsidRPr="00E20140">
        <w:rPr>
          <w:i/>
          <w:iCs/>
          <w:sz w:val="20"/>
        </w:rPr>
        <w:t>Pr</w:t>
      </w:r>
      <w:r w:rsidR="00F40AE5" w:rsidRPr="00E20140">
        <w:rPr>
          <w:rFonts w:hint="cs"/>
          <w:sz w:val="20"/>
          <w:rtl/>
        </w:rPr>
        <w:t xml:space="preserve">، </w:t>
      </w:r>
      <w:r w:rsidR="00F40AE5" w:rsidRPr="00E20140">
        <w:rPr>
          <w:rFonts w:hint="cs"/>
          <w:sz w:val="20"/>
          <w:vertAlign w:val="superscript"/>
          <w:rtl/>
        </w:rPr>
        <w:t>3-</w:t>
      </w:r>
      <w:r w:rsidR="00F40AE5" w:rsidRPr="00E20140">
        <w:rPr>
          <w:rFonts w:hint="cs"/>
          <w:sz w:val="20"/>
          <w:rtl/>
        </w:rPr>
        <w:t>10=</w:t>
      </w:r>
      <w:r w:rsidR="00F40AE5" w:rsidRPr="00E20140">
        <w:rPr>
          <w:i/>
          <w:iCs/>
          <w:sz w:val="20"/>
        </w:rPr>
        <w:t>Da</w:t>
      </w:r>
      <w:r w:rsidR="00F40AE5" w:rsidRPr="00E20140">
        <w:rPr>
          <w:rFonts w:hint="cs"/>
          <w:sz w:val="20"/>
          <w:rtl/>
        </w:rPr>
        <w:t>، 10=</w:t>
      </w:r>
      <w:r w:rsidR="00F40AE5" w:rsidRPr="00E20140">
        <w:rPr>
          <w:i/>
          <w:iCs/>
          <w:sz w:val="20"/>
        </w:rPr>
        <w:t>H</w:t>
      </w:r>
      <w:r w:rsidR="00F40AE5" w:rsidRPr="00E20140">
        <w:rPr>
          <w:rFonts w:hint="cs"/>
          <w:sz w:val="20"/>
          <w:rtl/>
        </w:rPr>
        <w:t>، 10=</w:t>
      </w:r>
      <w:r w:rsidR="00F40AE5" w:rsidRPr="00E20140">
        <w:rPr>
          <w:i/>
          <w:iCs/>
          <w:sz w:val="20"/>
        </w:rPr>
        <w:t>K</w:t>
      </w:r>
      <w:r w:rsidR="00F40AE5" w:rsidRPr="00E20140">
        <w:rPr>
          <w:i/>
          <w:iCs/>
          <w:sz w:val="20"/>
          <w:vertAlign w:val="subscript"/>
        </w:rPr>
        <w:t>r</w:t>
      </w:r>
      <w:r w:rsidR="00F40AE5" w:rsidRPr="00E20140">
        <w:rPr>
          <w:rFonts w:hint="cs"/>
          <w:sz w:val="20"/>
          <w:rtl/>
        </w:rPr>
        <w:t>، 10=</w:t>
      </w:r>
      <w:r w:rsidR="00F40AE5" w:rsidRPr="00E20140">
        <w:rPr>
          <w:i/>
          <w:iCs/>
          <w:sz w:val="20"/>
        </w:rPr>
        <w:t>R</w:t>
      </w:r>
      <w:r w:rsidR="00F40AE5" w:rsidRPr="00E20140">
        <w:rPr>
          <w:i/>
          <w:iCs/>
          <w:sz w:val="20"/>
          <w:vertAlign w:val="subscript"/>
        </w:rPr>
        <w:t>k</w:t>
      </w:r>
      <w:r w:rsidR="00F40AE5" w:rsidRPr="00E20140">
        <w:rPr>
          <w:rFonts w:hint="cs"/>
          <w:sz w:val="20"/>
          <w:rtl/>
        </w:rPr>
        <w:t xml:space="preserve">، </w:t>
      </w:r>
      <w:r w:rsidR="00EF7652" w:rsidRPr="00E20140">
        <w:rPr>
          <w:rFonts w:hint="cs"/>
          <w:sz w:val="20"/>
          <w:rtl/>
        </w:rPr>
        <w:t>3</w:t>
      </w:r>
      <w:r w:rsidR="00F40AE5" w:rsidRPr="00E20140">
        <w:rPr>
          <w:rFonts w:hint="cs"/>
          <w:sz w:val="20"/>
          <w:rtl/>
        </w:rPr>
        <w:t>/0=</w:t>
      </w:r>
      <w:r w:rsidR="00EF7652" w:rsidRPr="00E20140">
        <w:rPr>
          <w:i/>
          <w:iCs/>
          <w:sz w:val="20"/>
        </w:rPr>
        <w:t>W</w:t>
      </w:r>
      <w:r w:rsidR="00F40AE5" w:rsidRPr="00E20140">
        <w:rPr>
          <w:rFonts w:hint="cs"/>
          <w:sz w:val="20"/>
          <w:rtl/>
        </w:rPr>
        <w:t>، 3/0=</w:t>
      </w:r>
      <w:r w:rsidR="00F40AE5" w:rsidRPr="00E20140">
        <w:rPr>
          <w:i/>
          <w:iCs/>
          <w:sz w:val="20"/>
        </w:rPr>
        <w:t>ε</w:t>
      </w:r>
      <w:r w:rsidR="00EF7652" w:rsidRPr="00E20140">
        <w:rPr>
          <w:rFonts w:hint="cs"/>
          <w:sz w:val="20"/>
          <w:rtl/>
        </w:rPr>
        <w:t>، 02/0=</w:t>
      </w:r>
      <w:r w:rsidR="00EF7652" w:rsidRPr="00E20140">
        <w:rPr>
          <w:i/>
          <w:iCs/>
          <w:sz w:val="20"/>
        </w:rPr>
        <w:t>t</w:t>
      </w:r>
      <w:r w:rsidR="00EF7652" w:rsidRPr="00E20140">
        <w:rPr>
          <w:i/>
          <w:iCs/>
          <w:sz w:val="20"/>
          <w:vertAlign w:val="subscript"/>
        </w:rPr>
        <w:t>f</w:t>
      </w:r>
      <w:r w:rsidR="00EF7652" w:rsidRPr="00E20140">
        <w:rPr>
          <w:rFonts w:hint="cs"/>
          <w:sz w:val="20"/>
          <w:rtl/>
        </w:rPr>
        <w:t>، 25/0=</w:t>
      </w:r>
      <w:r w:rsidR="00EF7652" w:rsidRPr="00E20140">
        <w:rPr>
          <w:i/>
          <w:iCs/>
          <w:sz w:val="20"/>
        </w:rPr>
        <w:t>l</w:t>
      </w:r>
      <w:r w:rsidR="00EF7652" w:rsidRPr="00E20140">
        <w:rPr>
          <w:rFonts w:hint="cs"/>
          <w:sz w:val="20"/>
          <w:rtl/>
        </w:rPr>
        <w:t>، 3/0=</w:t>
      </w:r>
      <w:r w:rsidR="00EF7652" w:rsidRPr="00E20140">
        <w:rPr>
          <w:i/>
          <w:iCs/>
          <w:sz w:val="20"/>
        </w:rPr>
        <w:t>D</w:t>
      </w:r>
      <w:r w:rsidR="00EF7652" w:rsidRPr="00E20140">
        <w:rPr>
          <w:sz w:val="20"/>
        </w:rPr>
        <w:t xml:space="preserve"> </w:t>
      </w:r>
      <w:r w:rsidR="00F40AE5" w:rsidRPr="00E20140">
        <w:rPr>
          <w:rFonts w:hint="cs"/>
          <w:sz w:val="20"/>
          <w:rtl/>
        </w:rPr>
        <w:t xml:space="preserve">مقادیر </w:t>
      </w:r>
      <w:r w:rsidR="00F40AE5" w:rsidRPr="00E20140">
        <w:rPr>
          <w:sz w:val="20"/>
          <w:rtl/>
        </w:rPr>
        <w:t>پ</w:t>
      </w:r>
      <w:r w:rsidR="00F40AE5" w:rsidRPr="00E20140">
        <w:rPr>
          <w:rFonts w:hint="cs"/>
          <w:sz w:val="20"/>
          <w:rtl/>
        </w:rPr>
        <w:t>ی</w:t>
      </w:r>
      <w:r w:rsidR="00F40AE5" w:rsidRPr="00E20140">
        <w:rPr>
          <w:rFonts w:hint="eastAsia"/>
          <w:sz w:val="20"/>
          <w:rtl/>
        </w:rPr>
        <w:t>ش‌فرض</w:t>
      </w:r>
      <w:r w:rsidR="00F40AE5" w:rsidRPr="00E20140">
        <w:rPr>
          <w:rFonts w:hint="cs"/>
          <w:sz w:val="20"/>
          <w:rtl/>
        </w:rPr>
        <w:t xml:space="preserve"> هستند.</w:t>
      </w:r>
    </w:p>
    <w:p w:rsidR="008E242A" w:rsidRPr="00E20140" w:rsidRDefault="005D3E1E" w:rsidP="008F06D0">
      <w:pPr>
        <w:pStyle w:val="ab"/>
        <w:ind w:firstLine="0"/>
        <w:rPr>
          <w:sz w:val="20"/>
          <w:rtl/>
          <w:cs/>
        </w:rPr>
      </w:pPr>
      <w:r w:rsidRPr="00E20140">
        <w:rPr>
          <w:sz w:val="20"/>
          <w:rtl/>
        </w:rPr>
        <w:t>به عنوان اول</w:t>
      </w:r>
      <w:r w:rsidRPr="00E20140">
        <w:rPr>
          <w:rFonts w:hint="cs"/>
          <w:sz w:val="20"/>
          <w:rtl/>
        </w:rPr>
        <w:t>ی</w:t>
      </w:r>
      <w:r w:rsidRPr="00E20140">
        <w:rPr>
          <w:rFonts w:hint="eastAsia"/>
          <w:sz w:val="20"/>
          <w:rtl/>
        </w:rPr>
        <w:t>ن</w:t>
      </w:r>
      <w:r w:rsidRPr="00E20140">
        <w:rPr>
          <w:sz w:val="20"/>
          <w:rtl/>
        </w:rPr>
        <w:t xml:space="preserve"> شکل از بخش نتا</w:t>
      </w:r>
      <w:r w:rsidRPr="00E20140">
        <w:rPr>
          <w:rFonts w:hint="cs"/>
          <w:sz w:val="20"/>
          <w:rtl/>
        </w:rPr>
        <w:t>ی</w:t>
      </w:r>
      <w:r w:rsidRPr="00E20140">
        <w:rPr>
          <w:rFonts w:hint="eastAsia"/>
          <w:sz w:val="20"/>
          <w:rtl/>
        </w:rPr>
        <w:t>ج،</w:t>
      </w:r>
      <w:r w:rsidRPr="00E20140">
        <w:rPr>
          <w:sz w:val="20"/>
          <w:rtl/>
        </w:rPr>
        <w:t xml:space="preserve"> خطوط </w:t>
      </w:r>
      <w:r w:rsidR="00D37E65" w:rsidRPr="00E20140">
        <w:rPr>
          <w:sz w:val="20"/>
          <w:rtl/>
        </w:rPr>
        <w:t>جر</w:t>
      </w:r>
      <w:r w:rsidR="00D37E65" w:rsidRPr="00E20140">
        <w:rPr>
          <w:rFonts w:hint="cs"/>
          <w:sz w:val="20"/>
          <w:rtl/>
        </w:rPr>
        <w:t>ی</w:t>
      </w:r>
      <w:r w:rsidR="00D37E65" w:rsidRPr="00E20140">
        <w:rPr>
          <w:rFonts w:hint="eastAsia"/>
          <w:sz w:val="20"/>
          <w:rtl/>
        </w:rPr>
        <w:t>ان‌ثابت</w:t>
      </w:r>
      <w:r w:rsidR="00D37E65" w:rsidRPr="00E20140">
        <w:rPr>
          <w:sz w:val="20"/>
          <w:rtl/>
        </w:rPr>
        <w:t xml:space="preserve"> </w:t>
      </w:r>
      <w:r w:rsidR="00D37E65" w:rsidRPr="00E20140">
        <w:rPr>
          <w:rFonts w:hint="cs"/>
          <w:sz w:val="20"/>
          <w:rtl/>
        </w:rPr>
        <w:t xml:space="preserve">و </w:t>
      </w:r>
      <w:r w:rsidRPr="00E20140">
        <w:rPr>
          <w:sz w:val="20"/>
          <w:rtl/>
        </w:rPr>
        <w:t>د</w:t>
      </w:r>
      <w:r w:rsidR="00D37E65" w:rsidRPr="00E20140">
        <w:rPr>
          <w:sz w:val="20"/>
          <w:rtl/>
        </w:rPr>
        <w:t xml:space="preserve">ماثابت </w:t>
      </w:r>
      <w:r w:rsidRPr="00E20140">
        <w:rPr>
          <w:sz w:val="20"/>
          <w:rtl/>
        </w:rPr>
        <w:t xml:space="preserve">در محفظه در شکل </w:t>
      </w:r>
      <w:r w:rsidR="002320CD" w:rsidRPr="00E20140">
        <w:rPr>
          <w:rFonts w:hint="cs"/>
          <w:sz w:val="20"/>
          <w:rtl/>
        </w:rPr>
        <w:t xml:space="preserve">6 (الف) و (ب) </w:t>
      </w:r>
      <w:r w:rsidRPr="00E20140">
        <w:rPr>
          <w:sz w:val="20"/>
          <w:rtl/>
        </w:rPr>
        <w:t>به تصو</w:t>
      </w:r>
      <w:r w:rsidRPr="00E20140">
        <w:rPr>
          <w:rFonts w:hint="cs"/>
          <w:sz w:val="20"/>
          <w:rtl/>
        </w:rPr>
        <w:t>ی</w:t>
      </w:r>
      <w:r w:rsidRPr="00E20140">
        <w:rPr>
          <w:rFonts w:hint="eastAsia"/>
          <w:sz w:val="20"/>
          <w:rtl/>
        </w:rPr>
        <w:t>ر</w:t>
      </w:r>
      <w:r w:rsidRPr="00E20140">
        <w:rPr>
          <w:sz w:val="20"/>
          <w:rtl/>
        </w:rPr>
        <w:t xml:space="preserve"> کش</w:t>
      </w:r>
      <w:r w:rsidRPr="00E20140">
        <w:rPr>
          <w:rFonts w:hint="cs"/>
          <w:sz w:val="20"/>
          <w:rtl/>
        </w:rPr>
        <w:t>ی</w:t>
      </w:r>
      <w:r w:rsidRPr="00E20140">
        <w:rPr>
          <w:rFonts w:hint="eastAsia"/>
          <w:sz w:val="20"/>
          <w:rtl/>
        </w:rPr>
        <w:t>ده</w:t>
      </w:r>
      <w:r w:rsidRPr="00E20140">
        <w:rPr>
          <w:sz w:val="20"/>
          <w:rtl/>
        </w:rPr>
        <w:t xml:space="preserve"> شده است. با توجه به توض</w:t>
      </w:r>
      <w:r w:rsidRPr="00E20140">
        <w:rPr>
          <w:rFonts w:hint="cs"/>
          <w:sz w:val="20"/>
          <w:rtl/>
        </w:rPr>
        <w:t>ی</w:t>
      </w:r>
      <w:r w:rsidRPr="00E20140">
        <w:rPr>
          <w:rFonts w:hint="eastAsia"/>
          <w:sz w:val="20"/>
          <w:rtl/>
        </w:rPr>
        <w:t>حات</w:t>
      </w:r>
      <w:r w:rsidRPr="00E20140">
        <w:rPr>
          <w:sz w:val="20"/>
          <w:rtl/>
        </w:rPr>
        <w:t xml:space="preserve"> ارائه شده </w:t>
      </w:r>
      <w:r w:rsidR="00D37E65" w:rsidRPr="00E20140">
        <w:rPr>
          <w:rFonts w:hint="cs"/>
          <w:sz w:val="20"/>
          <w:rtl/>
        </w:rPr>
        <w:t>در بخش بیان مسئله</w:t>
      </w:r>
      <w:r w:rsidRPr="00E20140">
        <w:rPr>
          <w:sz w:val="20"/>
          <w:rtl/>
        </w:rPr>
        <w:t xml:space="preserve">، </w:t>
      </w:r>
      <w:r w:rsidR="00D37E65" w:rsidRPr="00E20140">
        <w:rPr>
          <w:rFonts w:hint="cs"/>
          <w:sz w:val="20"/>
          <w:rtl/>
        </w:rPr>
        <w:t>د</w:t>
      </w:r>
      <w:r w:rsidRPr="00E20140">
        <w:rPr>
          <w:rFonts w:hint="cs"/>
          <w:sz w:val="20"/>
          <w:rtl/>
        </w:rPr>
        <w:t>ی</w:t>
      </w:r>
      <w:r w:rsidRPr="00E20140">
        <w:rPr>
          <w:rFonts w:hint="eastAsia"/>
          <w:sz w:val="20"/>
          <w:rtl/>
        </w:rPr>
        <w:t>واره</w:t>
      </w:r>
      <w:r w:rsidRPr="00E20140">
        <w:rPr>
          <w:sz w:val="20"/>
          <w:rtl/>
        </w:rPr>
        <w:t xml:space="preserve"> </w:t>
      </w:r>
      <w:r w:rsidR="00D37E65" w:rsidRPr="00E20140">
        <w:rPr>
          <w:rFonts w:hint="cs"/>
          <w:sz w:val="20"/>
          <w:rtl/>
        </w:rPr>
        <w:t xml:space="preserve">راست در دمای </w:t>
      </w:r>
      <w:r w:rsidR="008F06D0" w:rsidRPr="00E20140">
        <w:rPr>
          <w:rFonts w:hint="cs"/>
          <w:sz w:val="20"/>
          <w:rtl/>
        </w:rPr>
        <w:t>سرد و پایه</w:t>
      </w:r>
      <w:r w:rsidR="008F06D0" w:rsidRPr="00E20140">
        <w:rPr>
          <w:rFonts w:hint="cs"/>
          <w:sz w:val="20"/>
          <w:rtl/>
          <w:cs/>
        </w:rPr>
        <w:t xml:space="preserve">‎ی پره متصل به دیواره چپ در دمای گرم </w:t>
      </w:r>
      <w:r w:rsidR="00D37E65" w:rsidRPr="00E20140">
        <w:rPr>
          <w:rFonts w:hint="cs"/>
          <w:sz w:val="20"/>
          <w:rtl/>
        </w:rPr>
        <w:t>در نظر گرفته شده است</w:t>
      </w:r>
      <w:r w:rsidR="00D37E65" w:rsidRPr="00E20140">
        <w:rPr>
          <w:sz w:val="20"/>
          <w:rtl/>
        </w:rPr>
        <w:t>.</w:t>
      </w:r>
      <w:r w:rsidR="00D37E65" w:rsidRPr="00E20140">
        <w:rPr>
          <w:rFonts w:hint="cs"/>
          <w:sz w:val="20"/>
          <w:rtl/>
        </w:rPr>
        <w:t xml:space="preserve"> حرارت از </w:t>
      </w:r>
      <w:r w:rsidR="008F06D0" w:rsidRPr="00E20140">
        <w:rPr>
          <w:rFonts w:hint="cs"/>
          <w:sz w:val="20"/>
          <w:rtl/>
        </w:rPr>
        <w:t>پایه</w:t>
      </w:r>
      <w:r w:rsidR="008F06D0" w:rsidRPr="00E20140">
        <w:rPr>
          <w:rFonts w:hint="cs"/>
          <w:sz w:val="20"/>
          <w:rtl/>
          <w:cs/>
        </w:rPr>
        <w:t xml:space="preserve">‎ی پره </w:t>
      </w:r>
      <w:r w:rsidR="00D37E65" w:rsidRPr="00E20140">
        <w:rPr>
          <w:rFonts w:hint="cs"/>
          <w:sz w:val="20"/>
          <w:rtl/>
        </w:rPr>
        <w:t xml:space="preserve">بوسیله انتقال حرارت هدایت از </w:t>
      </w:r>
      <w:r w:rsidR="00DB3A79" w:rsidRPr="00E20140">
        <w:rPr>
          <w:rFonts w:hint="cs"/>
          <w:sz w:val="20"/>
          <w:rtl/>
        </w:rPr>
        <w:t>پره</w:t>
      </w:r>
      <w:r w:rsidR="00DB3A79" w:rsidRPr="00E20140">
        <w:rPr>
          <w:rFonts w:hint="cs"/>
          <w:sz w:val="20"/>
          <w:cs/>
        </w:rPr>
        <w:t>‎</w:t>
      </w:r>
      <w:r w:rsidR="00DB3A79" w:rsidRPr="00E20140">
        <w:rPr>
          <w:rFonts w:hint="cs"/>
          <w:sz w:val="20"/>
          <w:rtl/>
        </w:rPr>
        <w:t>ی جامد</w:t>
      </w:r>
      <w:r w:rsidR="00D37E65" w:rsidRPr="00E20140">
        <w:rPr>
          <w:rFonts w:hint="cs"/>
          <w:sz w:val="20"/>
          <w:rtl/>
        </w:rPr>
        <w:t xml:space="preserve"> شار می</w:t>
      </w:r>
      <w:r w:rsidR="00D37E65" w:rsidRPr="00E20140">
        <w:rPr>
          <w:rFonts w:hint="cs"/>
          <w:sz w:val="20"/>
          <w:rtl/>
          <w:cs/>
        </w:rPr>
        <w:t xml:space="preserve">‎یابد. </w:t>
      </w:r>
      <w:r w:rsidR="008F06D0" w:rsidRPr="00E20140">
        <w:rPr>
          <w:rFonts w:hint="cs"/>
          <w:sz w:val="20"/>
          <w:rtl/>
          <w:cs/>
        </w:rPr>
        <w:t>سپس با توجه به حضور محیط متخلخل اشباع شده از سیال در اطراف پره، حرارت از پره به محیط متخلخل و سپس به محیط پرشده از سیال آزاد انتقال می‎یابد.</w:t>
      </w:r>
      <w:r w:rsidR="00D37E65" w:rsidRPr="00E20140">
        <w:rPr>
          <w:rFonts w:hint="cs"/>
          <w:sz w:val="20"/>
          <w:rtl/>
          <w:cs/>
        </w:rPr>
        <w:t xml:space="preserve"> </w:t>
      </w:r>
      <w:r w:rsidR="008E242A" w:rsidRPr="00E20140">
        <w:rPr>
          <w:rFonts w:hint="cs"/>
          <w:sz w:val="20"/>
          <w:rtl/>
          <w:cs/>
        </w:rPr>
        <w:t xml:space="preserve">حرارت منتقل شده به بخش پرشده از سیال، سبب افزایش دمای سیال در مجاورت </w:t>
      </w:r>
      <w:r w:rsidR="008F06D0" w:rsidRPr="00E20140">
        <w:rPr>
          <w:rFonts w:hint="cs"/>
          <w:sz w:val="20"/>
          <w:rtl/>
          <w:cs/>
        </w:rPr>
        <w:t>دیواره‎ها</w:t>
      </w:r>
      <w:r w:rsidR="008E242A" w:rsidRPr="00E20140">
        <w:rPr>
          <w:rFonts w:hint="cs"/>
          <w:sz w:val="20"/>
          <w:rtl/>
          <w:cs/>
        </w:rPr>
        <w:t xml:space="preserve"> می‎شود. بنابراین به جهت حضور نیروی حجمی، سیال گرم شده با کاهش چگالی در جهت خلاف نیروی حجمی به حرکت خواهد افتاد. از طرفی سیالی که در مجاورت دیواره سرد (دیواره سمت راست) قرار دارد، سرد شده و با افزایش چگالی در جهت نیروی حجمی (رو به پایین) به حرکت خواهد افتاد. با ادامه این روند سیال درون محفظه در جهت عقربه‎های ساعت به گردش درخواهد آمد. این پدیده به عنوان همرفت آزاد شناخته می‎شود. </w:t>
      </w:r>
    </w:p>
    <w:p w:rsidR="005D3E1E" w:rsidRPr="00E20140" w:rsidRDefault="008E242A" w:rsidP="00535DF0">
      <w:pPr>
        <w:pStyle w:val="ab"/>
        <w:ind w:firstLine="0"/>
        <w:rPr>
          <w:sz w:val="20"/>
          <w:rtl/>
          <w:cs/>
        </w:rPr>
      </w:pPr>
      <w:r w:rsidRPr="00E20140">
        <w:rPr>
          <w:rFonts w:hint="cs"/>
          <w:sz w:val="20"/>
          <w:rtl/>
          <w:cs/>
        </w:rPr>
        <w:t xml:space="preserve">شکل </w:t>
      </w:r>
      <w:r w:rsidR="002320CD" w:rsidRPr="00E20140">
        <w:rPr>
          <w:rFonts w:hint="cs"/>
          <w:sz w:val="20"/>
          <w:rtl/>
          <w:cs/>
        </w:rPr>
        <w:t>6</w:t>
      </w:r>
      <w:r w:rsidRPr="00E20140">
        <w:rPr>
          <w:rFonts w:hint="cs"/>
          <w:sz w:val="20"/>
          <w:rtl/>
          <w:cs/>
        </w:rPr>
        <w:t xml:space="preserve"> (الف) خطوط جریان</w:t>
      </w:r>
      <w:r w:rsidRPr="00E20140">
        <w:rPr>
          <w:rFonts w:hint="cs"/>
          <w:sz w:val="20"/>
          <w:cs/>
        </w:rPr>
        <w:t>‎</w:t>
      </w:r>
      <w:r w:rsidRPr="00E20140">
        <w:rPr>
          <w:rFonts w:hint="cs"/>
          <w:sz w:val="20"/>
          <w:rtl/>
          <w:cs/>
        </w:rPr>
        <w:t>ثابت درون محفظه را به تصویر کشیده است. با توجه به توضیحات ارائه شده، گردش سیال موجب ایجاد خطوطی بسته با عنوان خطوط جریان</w:t>
      </w:r>
      <w:r w:rsidRPr="00E20140">
        <w:rPr>
          <w:rFonts w:hint="cs"/>
          <w:sz w:val="20"/>
          <w:cs/>
        </w:rPr>
        <w:t>‎</w:t>
      </w:r>
      <w:r w:rsidRPr="00E20140">
        <w:rPr>
          <w:rFonts w:hint="cs"/>
          <w:sz w:val="20"/>
          <w:rtl/>
          <w:cs/>
        </w:rPr>
        <w:t xml:space="preserve">ثابت می‎شود. شایان ذکر است که سرعت سیال در مجاورت دیواره‎های سرد و گرم دارای بیشترین سرعت هستند. علت آن وجود بیشترین اختلاف دما میان سیال و دیواره است. این اختلاف دما با </w:t>
      </w:r>
      <w:r w:rsidRPr="00E20140">
        <w:rPr>
          <w:rFonts w:hint="cs"/>
          <w:sz w:val="20"/>
          <w:rtl/>
          <w:cs/>
        </w:rPr>
        <w:lastRenderedPageBreak/>
        <w:t xml:space="preserve">فاصله گرفتن از دیواره‎ها به سبب کاهش نفوذ حرارت در سیال، کاهش یافته و از همین رو سرعت سیال نیز رو به کاهش خواهد گذاشت. می‎توان نتیجه گرفت سرعت در بخش‎های میانی دارای کمترین سرعت است. در شکل </w:t>
      </w:r>
      <w:r w:rsidR="002320CD" w:rsidRPr="00E20140">
        <w:rPr>
          <w:rFonts w:hint="cs"/>
          <w:sz w:val="20"/>
          <w:rtl/>
          <w:cs/>
        </w:rPr>
        <w:t>6</w:t>
      </w:r>
      <w:r w:rsidRPr="00E20140">
        <w:rPr>
          <w:rFonts w:hint="cs"/>
          <w:sz w:val="20"/>
          <w:rtl/>
          <w:cs/>
        </w:rPr>
        <w:t xml:space="preserve"> (الف) </w:t>
      </w:r>
      <w:r w:rsidR="00EE4116" w:rsidRPr="00E20140">
        <w:rPr>
          <w:rFonts w:hint="cs"/>
          <w:sz w:val="20"/>
          <w:rtl/>
          <w:cs/>
        </w:rPr>
        <w:t>خطوط جریان</w:t>
      </w:r>
      <w:r w:rsidR="00EE4116" w:rsidRPr="00E20140">
        <w:rPr>
          <w:rFonts w:hint="cs"/>
          <w:sz w:val="20"/>
          <w:cs/>
        </w:rPr>
        <w:t>‎</w:t>
      </w:r>
      <w:r w:rsidR="00EE4116" w:rsidRPr="00E20140">
        <w:rPr>
          <w:rFonts w:hint="cs"/>
          <w:sz w:val="20"/>
          <w:rtl/>
          <w:cs/>
        </w:rPr>
        <w:t xml:space="preserve">ثابت در مجاورت دیواره‎ها دارای بیشترین تراکم </w:t>
      </w:r>
      <w:r w:rsidR="00535DF0" w:rsidRPr="00E20140">
        <w:rPr>
          <w:rFonts w:hint="cs"/>
          <w:sz w:val="20"/>
          <w:rtl/>
          <w:cs/>
        </w:rPr>
        <w:t xml:space="preserve">است و با فاصله گرفتن از دیواره‎ها، </w:t>
      </w:r>
      <w:r w:rsidR="00EE4116" w:rsidRPr="00E20140">
        <w:rPr>
          <w:rFonts w:hint="cs"/>
          <w:sz w:val="20"/>
          <w:rtl/>
          <w:cs/>
        </w:rPr>
        <w:t xml:space="preserve">از تراکم خطوط کم </w:t>
      </w:r>
      <w:r w:rsidR="00535DF0" w:rsidRPr="00E20140">
        <w:rPr>
          <w:rFonts w:hint="cs"/>
          <w:sz w:val="20"/>
          <w:rtl/>
          <w:cs/>
        </w:rPr>
        <w:t>می‎شود</w:t>
      </w:r>
      <w:r w:rsidR="00EE4116" w:rsidRPr="00E20140">
        <w:rPr>
          <w:rFonts w:hint="cs"/>
          <w:sz w:val="20"/>
          <w:rtl/>
          <w:cs/>
        </w:rPr>
        <w:t>. این امر به جهت توضیحات ارائه شده در توزیع سرعت، به طور مشابه رخ داده است و در مجاورت دیواره‎ها بیشترین مقدار خطوط جریان</w:t>
      </w:r>
      <w:r w:rsidR="00EE4116" w:rsidRPr="00E20140">
        <w:rPr>
          <w:rFonts w:hint="cs"/>
          <w:sz w:val="20"/>
          <w:cs/>
        </w:rPr>
        <w:t>‎</w:t>
      </w:r>
      <w:r w:rsidR="00EE4116" w:rsidRPr="00E20140">
        <w:rPr>
          <w:rFonts w:hint="cs"/>
          <w:sz w:val="20"/>
          <w:rtl/>
          <w:cs/>
        </w:rPr>
        <w:t>ثابت و در بخش میانی محفظه، کمترین میزان جریان مشاهده می‎شود.</w:t>
      </w:r>
    </w:p>
    <w:p w:rsidR="00EE4116" w:rsidRPr="00E20140" w:rsidRDefault="00EE4116" w:rsidP="00EE4116">
      <w:pPr>
        <w:pStyle w:val="ab"/>
        <w:ind w:firstLine="0"/>
        <w:rPr>
          <w:sz w:val="20"/>
          <w:rtl/>
          <w:cs/>
        </w:rPr>
      </w:pPr>
      <w:r w:rsidRPr="00E20140">
        <w:rPr>
          <w:rFonts w:hint="cs"/>
          <w:sz w:val="20"/>
          <w:rtl/>
          <w:cs/>
        </w:rPr>
        <w:t>همچنین خطوط جریان‎ثابت در بخش محیط متخلخل دارای تراکم کمتری نسبت به بخش پرشده از سیال است. علت آن حضور محیط متخلخل و کاهش نفوذپذیری سیال در این محیط است.</w:t>
      </w:r>
    </w:p>
    <w:p w:rsidR="00EE4116" w:rsidRPr="00E20140" w:rsidRDefault="00EE4116" w:rsidP="002320CD">
      <w:pPr>
        <w:pStyle w:val="ab"/>
        <w:ind w:firstLine="0"/>
        <w:rPr>
          <w:sz w:val="20"/>
          <w:rtl/>
          <w:cs/>
        </w:rPr>
      </w:pPr>
      <w:r w:rsidRPr="00E20140">
        <w:rPr>
          <w:rFonts w:hint="cs"/>
          <w:sz w:val="20"/>
          <w:rtl/>
          <w:cs/>
        </w:rPr>
        <w:t xml:space="preserve">شکل </w:t>
      </w:r>
      <w:r w:rsidR="002320CD" w:rsidRPr="00E20140">
        <w:rPr>
          <w:rFonts w:hint="cs"/>
          <w:sz w:val="20"/>
          <w:rtl/>
          <w:cs/>
        </w:rPr>
        <w:t>6</w:t>
      </w:r>
      <w:r w:rsidRPr="00E20140">
        <w:rPr>
          <w:rFonts w:hint="cs"/>
          <w:sz w:val="20"/>
          <w:rtl/>
          <w:cs/>
        </w:rPr>
        <w:t xml:space="preserve"> (ب) خطوط دماثابت در محفظه را به تصویر کشیده است. این شکل، توضیحات ارائه شده را تایید نموده و در مجاورت دیواره‎ها به جهت مقدار بالای گرادیان دما، تراکم بیشتری از خطوط دماثابت مشاهده می‎شود. تراکم خطوط دماثابت در بخش میانی محفظه کاهش یافته و مقدار کم گرادیان دما را گزارش می‎نماید. قابل ذکر است که به جهت فرض رسانندگی بالای </w:t>
      </w:r>
      <w:r w:rsidR="00DB3A79" w:rsidRPr="00E20140">
        <w:rPr>
          <w:rFonts w:hint="cs"/>
          <w:sz w:val="20"/>
          <w:rtl/>
        </w:rPr>
        <w:t>پره</w:t>
      </w:r>
      <w:r w:rsidR="00DB3A79" w:rsidRPr="00E20140">
        <w:rPr>
          <w:rFonts w:hint="cs"/>
          <w:sz w:val="20"/>
          <w:cs/>
        </w:rPr>
        <w:t>‎</w:t>
      </w:r>
      <w:r w:rsidR="00DB3A79" w:rsidRPr="00E20140">
        <w:rPr>
          <w:rFonts w:hint="cs"/>
          <w:sz w:val="20"/>
          <w:rtl/>
        </w:rPr>
        <w:t>ی جامد</w:t>
      </w:r>
      <w:r w:rsidRPr="00E20140">
        <w:rPr>
          <w:rFonts w:hint="cs"/>
          <w:sz w:val="20"/>
          <w:rtl/>
          <w:cs/>
        </w:rPr>
        <w:t xml:space="preserve">، خطوط دماثابت این بخش را قطع نکرده است و نشان از آن دارد که </w:t>
      </w:r>
      <w:r w:rsidR="00DB3A79" w:rsidRPr="00E20140">
        <w:rPr>
          <w:rFonts w:hint="cs"/>
          <w:sz w:val="20"/>
          <w:rtl/>
        </w:rPr>
        <w:t>پره</w:t>
      </w:r>
      <w:r w:rsidR="00DB3A79" w:rsidRPr="00E20140">
        <w:rPr>
          <w:rFonts w:hint="cs"/>
          <w:sz w:val="20"/>
          <w:cs/>
        </w:rPr>
        <w:t>‎</w:t>
      </w:r>
      <w:r w:rsidR="00DB3A79" w:rsidRPr="00E20140">
        <w:rPr>
          <w:rFonts w:hint="cs"/>
          <w:sz w:val="20"/>
          <w:rtl/>
        </w:rPr>
        <w:t>ی جامد</w:t>
      </w:r>
      <w:r w:rsidRPr="00E20140">
        <w:rPr>
          <w:rFonts w:hint="cs"/>
          <w:sz w:val="20"/>
          <w:rtl/>
          <w:cs/>
        </w:rPr>
        <w:t xml:space="preserve"> در حالت پایا به طور کامل به دمای گرم رسیده است.</w:t>
      </w:r>
    </w:p>
    <w:p w:rsidR="006E5B02" w:rsidRPr="00E20140" w:rsidRDefault="006E5B02" w:rsidP="006E5B02">
      <w:pPr>
        <w:pStyle w:val="ab"/>
        <w:ind w:firstLine="0"/>
        <w:rPr>
          <w:sz w:val="20"/>
          <w:rtl/>
        </w:rPr>
      </w:pPr>
      <w:r w:rsidRPr="00E20140">
        <w:rPr>
          <w:rFonts w:hint="cs"/>
          <w:sz w:val="20"/>
          <w:rtl/>
          <w:cs/>
        </w:rPr>
        <w:t>همچنین خطوط دماثابت در محیط متخلخل از تراکم بیشتری نسبت به محیط پر شده از سیال آزاد برخوردار هستند که علت کاهش سرعت سیال در این محیط و حضور ماتریس متخلخل است که سبب افزایش گرادیان دما در این ناحیه شده است.</w:t>
      </w:r>
    </w:p>
    <w:p w:rsidR="005D3E1E" w:rsidRPr="00E20140" w:rsidRDefault="005D3E1E" w:rsidP="00374625">
      <w:pPr>
        <w:pStyle w:val="ab"/>
        <w:ind w:firstLine="0"/>
        <w:rPr>
          <w:sz w:val="20"/>
          <w:rtl/>
        </w:rPr>
      </w:pPr>
    </w:p>
    <w:p w:rsidR="00F40AE5" w:rsidRPr="00E20140" w:rsidRDefault="007853CB" w:rsidP="00CF7B1B">
      <w:pPr>
        <w:pStyle w:val="ab"/>
        <w:ind w:firstLine="0"/>
        <w:jc w:val="center"/>
        <w:rPr>
          <w:sz w:val="20"/>
        </w:rPr>
      </w:pPr>
      <w:r w:rsidRPr="00E20140">
        <w:rPr>
          <w:noProof/>
          <w:sz w:val="20"/>
          <w:rtl/>
          <w:lang w:eastAsia="en-US" w:bidi="ar-SA"/>
        </w:rPr>
        <w:drawing>
          <wp:inline distT="0" distB="0" distL="0" distR="0" wp14:anchorId="11B27B1C" wp14:editId="0729A057">
            <wp:extent cx="2513298" cy="2520000"/>
            <wp:effectExtent l="0" t="0" r="1905" b="0"/>
            <wp:docPr id="18" name="Picture 18" descr="E:\Daneshkjoo dez\Paper\Secound\Isothermal and\iso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Daneshkjoo dez\Paper\Secound\Isothermal and\isoline.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513298" cy="2520000"/>
                    </a:xfrm>
                    <a:prstGeom prst="rect">
                      <a:avLst/>
                    </a:prstGeom>
                    <a:noFill/>
                    <a:ln>
                      <a:noFill/>
                    </a:ln>
                  </pic:spPr>
                </pic:pic>
              </a:graphicData>
            </a:graphic>
          </wp:inline>
        </w:drawing>
      </w:r>
    </w:p>
    <w:p w:rsidR="00F40AE5" w:rsidRPr="00E20140" w:rsidRDefault="00F40AE5" w:rsidP="00374625">
      <w:pPr>
        <w:pStyle w:val="ab"/>
        <w:ind w:firstLine="0"/>
        <w:jc w:val="center"/>
        <w:rPr>
          <w:b/>
          <w:bCs/>
          <w:szCs w:val="18"/>
          <w:rtl/>
        </w:rPr>
      </w:pPr>
      <w:r w:rsidRPr="00E20140">
        <w:rPr>
          <w:rFonts w:hint="cs"/>
          <w:b/>
          <w:bCs/>
          <w:szCs w:val="18"/>
          <w:rtl/>
        </w:rPr>
        <w:t>(الف)</w:t>
      </w:r>
    </w:p>
    <w:p w:rsidR="00F40AE5" w:rsidRPr="00E20140" w:rsidRDefault="007853CB" w:rsidP="00CF7B1B">
      <w:pPr>
        <w:pStyle w:val="ab"/>
        <w:ind w:firstLine="0"/>
        <w:jc w:val="center"/>
        <w:rPr>
          <w:sz w:val="20"/>
          <w:rtl/>
        </w:rPr>
      </w:pPr>
      <w:r w:rsidRPr="00E20140">
        <w:rPr>
          <w:noProof/>
          <w:sz w:val="20"/>
          <w:rtl/>
          <w:lang w:eastAsia="en-US" w:bidi="ar-SA"/>
        </w:rPr>
        <w:lastRenderedPageBreak/>
        <w:drawing>
          <wp:inline distT="0" distB="0" distL="0" distR="0" wp14:anchorId="62F8E1CD" wp14:editId="00FB5828">
            <wp:extent cx="2513298" cy="2520000"/>
            <wp:effectExtent l="0" t="0" r="1905" b="0"/>
            <wp:docPr id="19" name="Picture 19" descr="E:\Daneshkjoo dez\Paper\Secound\Isothermal and\isothe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Daneshkjoo dez\Paper\Secound\Isothermal and\isotherm.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513298" cy="2520000"/>
                    </a:xfrm>
                    <a:prstGeom prst="rect">
                      <a:avLst/>
                    </a:prstGeom>
                    <a:noFill/>
                    <a:ln>
                      <a:noFill/>
                    </a:ln>
                  </pic:spPr>
                </pic:pic>
              </a:graphicData>
            </a:graphic>
          </wp:inline>
        </w:drawing>
      </w:r>
    </w:p>
    <w:p w:rsidR="00F40AE5" w:rsidRPr="00E20140" w:rsidRDefault="00F40AE5" w:rsidP="00374625">
      <w:pPr>
        <w:pStyle w:val="ab"/>
        <w:ind w:firstLine="0"/>
        <w:jc w:val="center"/>
        <w:rPr>
          <w:b/>
          <w:bCs/>
          <w:szCs w:val="18"/>
          <w:rtl/>
        </w:rPr>
      </w:pPr>
      <w:r w:rsidRPr="00E20140">
        <w:rPr>
          <w:rFonts w:hint="cs"/>
          <w:b/>
          <w:bCs/>
          <w:szCs w:val="18"/>
          <w:rtl/>
        </w:rPr>
        <w:t>(ب)</w:t>
      </w:r>
    </w:p>
    <w:p w:rsidR="005D3E1E" w:rsidRPr="00846748" w:rsidRDefault="005D3E1E" w:rsidP="002320CD">
      <w:pPr>
        <w:pStyle w:val="ab"/>
        <w:ind w:firstLine="0"/>
        <w:jc w:val="center"/>
        <w:rPr>
          <w:b/>
          <w:bCs/>
          <w:sz w:val="16"/>
          <w:szCs w:val="16"/>
        </w:rPr>
      </w:pPr>
      <w:r w:rsidRPr="00846748">
        <w:rPr>
          <w:b/>
          <w:bCs/>
          <w:sz w:val="16"/>
          <w:szCs w:val="16"/>
          <w:rtl/>
        </w:rPr>
        <w:t xml:space="preserve">شکل </w:t>
      </w:r>
      <w:r w:rsidR="002320CD" w:rsidRPr="00846748">
        <w:rPr>
          <w:rFonts w:hint="cs"/>
          <w:b/>
          <w:bCs/>
          <w:sz w:val="16"/>
          <w:szCs w:val="16"/>
          <w:rtl/>
        </w:rPr>
        <w:t>6</w:t>
      </w:r>
      <w:r w:rsidRPr="00846748">
        <w:rPr>
          <w:b/>
          <w:bCs/>
          <w:sz w:val="16"/>
          <w:szCs w:val="16"/>
          <w:rtl/>
        </w:rPr>
        <w:t>: تغ</w:t>
      </w:r>
      <w:r w:rsidRPr="00846748">
        <w:rPr>
          <w:rFonts w:hint="cs"/>
          <w:b/>
          <w:bCs/>
          <w:sz w:val="16"/>
          <w:szCs w:val="16"/>
          <w:rtl/>
        </w:rPr>
        <w:t>یی</w:t>
      </w:r>
      <w:r w:rsidRPr="00846748">
        <w:rPr>
          <w:rFonts w:hint="eastAsia"/>
          <w:b/>
          <w:bCs/>
          <w:sz w:val="16"/>
          <w:szCs w:val="16"/>
          <w:rtl/>
        </w:rPr>
        <w:t>رات</w:t>
      </w:r>
      <w:r w:rsidRPr="00846748">
        <w:rPr>
          <w:b/>
          <w:bCs/>
          <w:sz w:val="16"/>
          <w:szCs w:val="16"/>
          <w:rtl/>
        </w:rPr>
        <w:t xml:space="preserve"> مقدار جر</w:t>
      </w:r>
      <w:r w:rsidRPr="00846748">
        <w:rPr>
          <w:rFonts w:hint="cs"/>
          <w:b/>
          <w:bCs/>
          <w:sz w:val="16"/>
          <w:szCs w:val="16"/>
          <w:rtl/>
        </w:rPr>
        <w:t>ی</w:t>
      </w:r>
      <w:r w:rsidRPr="00846748">
        <w:rPr>
          <w:rFonts w:hint="eastAsia"/>
          <w:b/>
          <w:bCs/>
          <w:sz w:val="16"/>
          <w:szCs w:val="16"/>
          <w:rtl/>
        </w:rPr>
        <w:t>ان</w:t>
      </w:r>
      <w:r w:rsidRPr="00846748">
        <w:rPr>
          <w:b/>
          <w:bCs/>
          <w:sz w:val="16"/>
          <w:szCs w:val="16"/>
          <w:rtl/>
        </w:rPr>
        <w:t xml:space="preserve"> درون محفظه به ازا</w:t>
      </w:r>
      <w:r w:rsidRPr="00846748">
        <w:rPr>
          <w:rFonts w:hint="cs"/>
          <w:b/>
          <w:bCs/>
          <w:sz w:val="16"/>
          <w:szCs w:val="16"/>
          <w:rtl/>
        </w:rPr>
        <w:t>ی</w:t>
      </w:r>
      <w:r w:rsidRPr="00846748">
        <w:rPr>
          <w:b/>
          <w:bCs/>
          <w:sz w:val="16"/>
          <w:szCs w:val="16"/>
          <w:rtl/>
        </w:rPr>
        <w:t xml:space="preserve"> اندازه‌ها</w:t>
      </w:r>
      <w:r w:rsidRPr="00846748">
        <w:rPr>
          <w:rFonts w:hint="cs"/>
          <w:b/>
          <w:bCs/>
          <w:sz w:val="16"/>
          <w:szCs w:val="16"/>
          <w:rtl/>
        </w:rPr>
        <w:t>ی</w:t>
      </w:r>
      <w:r w:rsidRPr="00846748">
        <w:rPr>
          <w:b/>
          <w:bCs/>
          <w:sz w:val="16"/>
          <w:szCs w:val="16"/>
          <w:rtl/>
        </w:rPr>
        <w:t xml:space="preserve"> مختلف</w:t>
      </w:r>
      <w:r w:rsidRPr="00846748">
        <w:rPr>
          <w:rFonts w:hint="cs"/>
          <w:b/>
          <w:bCs/>
          <w:sz w:val="16"/>
          <w:szCs w:val="16"/>
          <w:rtl/>
        </w:rPr>
        <w:t>ی</w:t>
      </w:r>
      <w:r w:rsidRPr="00846748">
        <w:rPr>
          <w:b/>
          <w:bCs/>
          <w:sz w:val="16"/>
          <w:szCs w:val="16"/>
          <w:rtl/>
        </w:rPr>
        <w:t xml:space="preserve"> از شبکه محاسبات</w:t>
      </w:r>
      <w:r w:rsidRPr="00846748">
        <w:rPr>
          <w:rFonts w:hint="cs"/>
          <w:b/>
          <w:bCs/>
          <w:sz w:val="16"/>
          <w:szCs w:val="16"/>
          <w:rtl/>
        </w:rPr>
        <w:t>ی</w:t>
      </w:r>
    </w:p>
    <w:p w:rsidR="005D3E1E" w:rsidRPr="00E20140" w:rsidRDefault="005D3E1E" w:rsidP="00374625">
      <w:pPr>
        <w:pStyle w:val="ab"/>
        <w:ind w:firstLine="0"/>
        <w:jc w:val="center"/>
        <w:rPr>
          <w:b/>
          <w:bCs/>
          <w:szCs w:val="18"/>
          <w:rtl/>
        </w:rPr>
      </w:pPr>
    </w:p>
    <w:p w:rsidR="009B4107" w:rsidRPr="00E20140" w:rsidRDefault="009B4107" w:rsidP="00535DF0">
      <w:pPr>
        <w:bidi/>
        <w:jc w:val="both"/>
        <w:rPr>
          <w:rFonts w:cs="B Nazanin"/>
          <w:sz w:val="20"/>
          <w:szCs w:val="20"/>
          <w:rtl/>
          <w:cs/>
        </w:rPr>
      </w:pPr>
      <w:r w:rsidRPr="00E20140">
        <w:rPr>
          <w:rFonts w:cs="B Nazanin" w:hint="cs"/>
          <w:sz w:val="20"/>
          <w:szCs w:val="20"/>
          <w:rtl/>
        </w:rPr>
        <w:t xml:space="preserve">شکل </w:t>
      </w:r>
      <w:r w:rsidR="002320CD" w:rsidRPr="00E20140">
        <w:rPr>
          <w:rFonts w:cs="B Nazanin" w:hint="cs"/>
          <w:sz w:val="20"/>
          <w:szCs w:val="20"/>
          <w:rtl/>
        </w:rPr>
        <w:t>7</w:t>
      </w:r>
      <w:r w:rsidRPr="00E20140">
        <w:rPr>
          <w:rFonts w:cs="B Nazanin" w:hint="cs"/>
          <w:sz w:val="20"/>
          <w:szCs w:val="20"/>
          <w:rtl/>
        </w:rPr>
        <w:t xml:space="preserve"> </w:t>
      </w:r>
      <w:r w:rsidRPr="00E20140">
        <w:rPr>
          <w:rFonts w:cs="B Nazanin"/>
          <w:sz w:val="20"/>
          <w:szCs w:val="20"/>
          <w:rtl/>
        </w:rPr>
        <w:t>تأث</w:t>
      </w:r>
      <w:r w:rsidRPr="00E20140">
        <w:rPr>
          <w:rFonts w:cs="B Nazanin" w:hint="cs"/>
          <w:sz w:val="20"/>
          <w:szCs w:val="20"/>
          <w:rtl/>
        </w:rPr>
        <w:t>ی</w:t>
      </w:r>
      <w:r w:rsidRPr="00E20140">
        <w:rPr>
          <w:rFonts w:cs="B Nazanin" w:hint="eastAsia"/>
          <w:sz w:val="20"/>
          <w:szCs w:val="20"/>
          <w:rtl/>
        </w:rPr>
        <w:t>ر</w:t>
      </w:r>
      <w:r w:rsidRPr="00E20140">
        <w:rPr>
          <w:rFonts w:cs="B Nazanin" w:hint="cs"/>
          <w:sz w:val="20"/>
          <w:szCs w:val="20"/>
          <w:rtl/>
        </w:rPr>
        <w:t xml:space="preserve"> عدد دارسی بر </w:t>
      </w:r>
      <w:r w:rsidR="00EE4116" w:rsidRPr="00E20140">
        <w:rPr>
          <w:rFonts w:cs="B Nazanin" w:hint="cs"/>
          <w:sz w:val="20"/>
          <w:szCs w:val="20"/>
          <w:rtl/>
        </w:rPr>
        <w:t>انتقال حرارت از محفظه</w:t>
      </w:r>
      <w:r w:rsidRPr="00E20140">
        <w:rPr>
          <w:rFonts w:cs="B Nazanin" w:hint="cs"/>
          <w:sz w:val="20"/>
          <w:szCs w:val="20"/>
          <w:rtl/>
          <w:cs/>
        </w:rPr>
        <w:t xml:space="preserve"> </w:t>
      </w:r>
      <w:r w:rsidR="00412513" w:rsidRPr="00E20140">
        <w:rPr>
          <w:rFonts w:cs="B Nazanin" w:hint="cs"/>
          <w:sz w:val="20"/>
          <w:szCs w:val="20"/>
          <w:rtl/>
          <w:cs/>
        </w:rPr>
        <w:t xml:space="preserve">به عنوان تابعی از عدد رایلی </w:t>
      </w:r>
      <w:r w:rsidRPr="00E20140">
        <w:rPr>
          <w:rFonts w:cs="B Nazanin" w:hint="cs"/>
          <w:sz w:val="20"/>
          <w:szCs w:val="20"/>
          <w:rtl/>
          <w:cs/>
        </w:rPr>
        <w:t xml:space="preserve">را به تصویر کشیده است. </w:t>
      </w:r>
      <w:r w:rsidR="00412513" w:rsidRPr="00E20140">
        <w:rPr>
          <w:rFonts w:cs="B Nazanin" w:hint="cs"/>
          <w:sz w:val="20"/>
          <w:szCs w:val="20"/>
          <w:rtl/>
          <w:cs/>
        </w:rPr>
        <w:t xml:space="preserve">در شکل فوق اعداد رایلی از مقدار کم </w:t>
      </w:r>
      <w:r w:rsidR="00412513" w:rsidRPr="00E20140">
        <w:rPr>
          <w:rFonts w:asciiTheme="majorBidi" w:hAnsiTheme="majorBidi" w:cs="B Nazanin" w:hint="cs"/>
          <w:sz w:val="20"/>
          <w:szCs w:val="20"/>
          <w:rtl/>
        </w:rPr>
        <w:t>10</w:t>
      </w:r>
      <w:r w:rsidR="00412513" w:rsidRPr="00E20140">
        <w:rPr>
          <w:rFonts w:asciiTheme="majorBidi" w:hAnsiTheme="majorBidi" w:cs="B Nazanin" w:hint="cs"/>
          <w:sz w:val="20"/>
          <w:szCs w:val="20"/>
          <w:vertAlign w:val="superscript"/>
          <w:rtl/>
        </w:rPr>
        <w:t>4</w:t>
      </w:r>
      <w:r w:rsidR="00412513" w:rsidRPr="00E20140">
        <w:rPr>
          <w:rFonts w:asciiTheme="majorBidi" w:hAnsiTheme="majorBidi" w:cs="B Nazanin" w:hint="cs"/>
          <w:sz w:val="20"/>
          <w:szCs w:val="20"/>
          <w:rtl/>
        </w:rPr>
        <w:t>=</w:t>
      </w:r>
      <w:r w:rsidR="00412513" w:rsidRPr="00E20140">
        <w:rPr>
          <w:rFonts w:asciiTheme="majorBidi" w:hAnsiTheme="majorBidi" w:cs="B Nazanin"/>
          <w:i/>
          <w:iCs/>
          <w:sz w:val="20"/>
          <w:szCs w:val="20"/>
        </w:rPr>
        <w:t xml:space="preserve"> Ra</w:t>
      </w:r>
      <w:r w:rsidR="00412513" w:rsidRPr="00E20140">
        <w:rPr>
          <w:rFonts w:cs="B Nazanin" w:hint="cs"/>
          <w:sz w:val="20"/>
          <w:szCs w:val="20"/>
          <w:rtl/>
          <w:cs/>
        </w:rPr>
        <w:t xml:space="preserve">تا مقدار </w:t>
      </w:r>
      <w:r w:rsidR="00412513" w:rsidRPr="00E20140">
        <w:rPr>
          <w:rFonts w:asciiTheme="majorBidi" w:hAnsiTheme="majorBidi" w:cs="B Nazanin" w:hint="cs"/>
          <w:sz w:val="20"/>
          <w:szCs w:val="20"/>
          <w:rtl/>
        </w:rPr>
        <w:t>10</w:t>
      </w:r>
      <w:r w:rsidR="00412513" w:rsidRPr="00E20140">
        <w:rPr>
          <w:rFonts w:asciiTheme="majorBidi" w:hAnsiTheme="majorBidi" w:cs="B Nazanin" w:hint="cs"/>
          <w:sz w:val="20"/>
          <w:szCs w:val="20"/>
          <w:vertAlign w:val="superscript"/>
          <w:rtl/>
        </w:rPr>
        <w:t>6</w:t>
      </w:r>
      <w:r w:rsidR="00412513" w:rsidRPr="00E20140">
        <w:rPr>
          <w:rFonts w:asciiTheme="majorBidi" w:hAnsiTheme="majorBidi" w:cs="B Nazanin" w:hint="cs"/>
          <w:sz w:val="20"/>
          <w:szCs w:val="20"/>
          <w:rtl/>
        </w:rPr>
        <w:t>=</w:t>
      </w:r>
      <w:r w:rsidR="00412513" w:rsidRPr="00E20140">
        <w:rPr>
          <w:rFonts w:asciiTheme="majorBidi" w:hAnsiTheme="majorBidi" w:cs="B Nazanin"/>
          <w:i/>
          <w:iCs/>
          <w:sz w:val="20"/>
          <w:szCs w:val="20"/>
        </w:rPr>
        <w:t xml:space="preserve"> Ra</w:t>
      </w:r>
      <w:r w:rsidR="00412513" w:rsidRPr="00E20140">
        <w:rPr>
          <w:rFonts w:cs="B Nazanin" w:hint="cs"/>
          <w:sz w:val="20"/>
          <w:szCs w:val="20"/>
          <w:rtl/>
          <w:cs/>
        </w:rPr>
        <w:t xml:space="preserve">متغیر است. با فرض اعداد رایلی در مقدار کم، گردش سیال در محفظه بسیار ضعیف بوده و همین ضعف در گردش سیال به گونه‎ای است که تغییرات عدد دارسی را تقریبا بی تاثیر گذاشته است. اما با افزایش عدد رایلی، نتایج دستخوش تغییرات بسیاری شده است. شکل بیان می‎دارد در اعداد رایلی بالا، عدد دارسی تاثیر بسزایی در انتقال حرارت از محفظه دارد. </w:t>
      </w:r>
      <w:r w:rsidR="00EE4116" w:rsidRPr="00E20140">
        <w:rPr>
          <w:rFonts w:cs="B Nazanin" w:hint="cs"/>
          <w:sz w:val="20"/>
          <w:szCs w:val="20"/>
          <w:rtl/>
          <w:cs/>
        </w:rPr>
        <w:t>محدوده عدد دارسی از مقدار</w:t>
      </w:r>
      <w:r w:rsidRPr="00E20140">
        <w:rPr>
          <w:rFonts w:cs="B Nazanin" w:hint="cs"/>
          <w:sz w:val="20"/>
          <w:szCs w:val="20"/>
          <w:rtl/>
          <w:cs/>
        </w:rPr>
        <w:t xml:space="preserve"> </w:t>
      </w:r>
      <w:r w:rsidRPr="00E20140">
        <w:rPr>
          <w:rFonts w:asciiTheme="majorBidi" w:hAnsiTheme="majorBidi" w:cs="B Nazanin" w:hint="cs"/>
          <w:sz w:val="20"/>
          <w:szCs w:val="20"/>
          <w:vertAlign w:val="superscript"/>
          <w:rtl/>
        </w:rPr>
        <w:t>5-</w:t>
      </w:r>
      <w:r w:rsidRPr="00E20140">
        <w:rPr>
          <w:rFonts w:asciiTheme="majorBidi" w:hAnsiTheme="majorBidi" w:cs="B Nazanin" w:hint="cs"/>
          <w:sz w:val="20"/>
          <w:szCs w:val="20"/>
          <w:rtl/>
        </w:rPr>
        <w:t>10=</w:t>
      </w:r>
      <w:r w:rsidRPr="00E20140">
        <w:rPr>
          <w:rFonts w:asciiTheme="majorBidi" w:hAnsiTheme="majorBidi" w:cs="B Nazanin"/>
          <w:i/>
          <w:iCs/>
          <w:sz w:val="20"/>
          <w:szCs w:val="20"/>
        </w:rPr>
        <w:t>Da</w:t>
      </w:r>
      <w:r w:rsidR="00EE4116" w:rsidRPr="00E20140">
        <w:rPr>
          <w:rFonts w:cs="B Nazanin" w:hint="cs"/>
          <w:sz w:val="20"/>
          <w:szCs w:val="20"/>
          <w:rtl/>
          <w:cs/>
        </w:rPr>
        <w:t xml:space="preserve">، </w:t>
      </w:r>
      <w:r w:rsidRPr="00E20140">
        <w:rPr>
          <w:rFonts w:cs="B Nazanin" w:hint="cs"/>
          <w:sz w:val="20"/>
          <w:szCs w:val="20"/>
          <w:rtl/>
          <w:cs/>
        </w:rPr>
        <w:t>که به معنی ضریب نفوذپذیری کم</w:t>
      </w:r>
      <w:r w:rsidR="00EE4116" w:rsidRPr="00E20140">
        <w:rPr>
          <w:rFonts w:cs="B Nazanin" w:hint="cs"/>
          <w:sz w:val="20"/>
          <w:szCs w:val="20"/>
          <w:rtl/>
          <w:cs/>
        </w:rPr>
        <w:t xml:space="preserve"> تا  </w:t>
      </w:r>
      <w:r w:rsidR="00EE4116" w:rsidRPr="00E20140">
        <w:rPr>
          <w:rFonts w:asciiTheme="majorBidi" w:hAnsiTheme="majorBidi" w:cs="B Nazanin" w:hint="cs"/>
          <w:sz w:val="20"/>
          <w:szCs w:val="20"/>
          <w:vertAlign w:val="superscript"/>
          <w:rtl/>
        </w:rPr>
        <w:t>3-</w:t>
      </w:r>
      <w:r w:rsidR="00EE4116" w:rsidRPr="00E20140">
        <w:rPr>
          <w:rFonts w:asciiTheme="majorBidi" w:hAnsiTheme="majorBidi" w:cs="B Nazanin" w:hint="cs"/>
          <w:sz w:val="20"/>
          <w:szCs w:val="20"/>
          <w:rtl/>
        </w:rPr>
        <w:t>10=</w:t>
      </w:r>
      <w:r w:rsidR="00EE4116" w:rsidRPr="00E20140">
        <w:rPr>
          <w:rFonts w:asciiTheme="majorBidi" w:hAnsiTheme="majorBidi" w:cs="B Nazanin"/>
          <w:i/>
          <w:iCs/>
          <w:sz w:val="20"/>
          <w:szCs w:val="20"/>
        </w:rPr>
        <w:t xml:space="preserve"> Da</w:t>
      </w:r>
      <w:r w:rsidR="00412513" w:rsidRPr="00E20140">
        <w:rPr>
          <w:rFonts w:cs="B Nazanin" w:hint="cs"/>
          <w:sz w:val="20"/>
          <w:szCs w:val="20"/>
          <w:rtl/>
          <w:cs/>
        </w:rPr>
        <w:t>که به معنی ضریب نفوذپذیری زیاد</w:t>
      </w:r>
      <w:r w:rsidRPr="00E20140">
        <w:rPr>
          <w:rFonts w:cs="B Nazanin" w:hint="cs"/>
          <w:sz w:val="20"/>
          <w:szCs w:val="20"/>
          <w:rtl/>
          <w:cs/>
        </w:rPr>
        <w:t xml:space="preserve"> برای محیط متخلخل است. به</w:t>
      </w:r>
      <w:r w:rsidR="00412513" w:rsidRPr="00E20140">
        <w:rPr>
          <w:rFonts w:cs="B Nazanin" w:hint="cs"/>
          <w:sz w:val="20"/>
          <w:szCs w:val="20"/>
          <w:rtl/>
          <w:cs/>
        </w:rPr>
        <w:t xml:space="preserve"> این ترتیب با فرض مقدار نفوذ پذیری کم، </w:t>
      </w:r>
      <w:r w:rsidRPr="00E20140">
        <w:rPr>
          <w:rFonts w:cs="B Nazanin" w:hint="cs"/>
          <w:sz w:val="20"/>
          <w:szCs w:val="20"/>
          <w:rtl/>
          <w:cs/>
        </w:rPr>
        <w:t xml:space="preserve">نفوذ و حرکت </w:t>
      </w:r>
      <w:r w:rsidR="00412513" w:rsidRPr="00E20140">
        <w:rPr>
          <w:rFonts w:cs="B Nazanin" w:hint="cs"/>
          <w:sz w:val="20"/>
          <w:szCs w:val="20"/>
          <w:rtl/>
          <w:cs/>
        </w:rPr>
        <w:t>سیال</w:t>
      </w:r>
      <w:r w:rsidRPr="00E20140">
        <w:rPr>
          <w:rFonts w:cs="B Nazanin" w:hint="cs"/>
          <w:sz w:val="20"/>
          <w:szCs w:val="20"/>
          <w:rtl/>
          <w:cs/>
        </w:rPr>
        <w:t xml:space="preserve"> درون ماتریس متخلخل با محدودیت مواجه شده </w:t>
      </w:r>
      <w:r w:rsidR="00412513" w:rsidRPr="00E20140">
        <w:rPr>
          <w:rFonts w:cs="B Nazanin" w:hint="cs"/>
          <w:sz w:val="20"/>
          <w:szCs w:val="20"/>
          <w:rtl/>
          <w:cs/>
        </w:rPr>
        <w:t xml:space="preserve">و این امر سبب کاهش سرعت و محدوده </w:t>
      </w:r>
      <w:r w:rsidR="00535DF0" w:rsidRPr="00E20140">
        <w:rPr>
          <w:rFonts w:cs="B Nazanin" w:hint="cs"/>
          <w:sz w:val="20"/>
          <w:szCs w:val="20"/>
          <w:rtl/>
          <w:cs/>
        </w:rPr>
        <w:t>حرکت</w:t>
      </w:r>
      <w:r w:rsidR="00412513" w:rsidRPr="00E20140">
        <w:rPr>
          <w:rFonts w:cs="B Nazanin" w:hint="cs"/>
          <w:sz w:val="20"/>
          <w:szCs w:val="20"/>
          <w:rtl/>
          <w:cs/>
        </w:rPr>
        <w:t xml:space="preserve"> سیال درون ماتریس متخلخل و کاهش قدرت جذب حرارت سیال از دیواره گرم شده است</w:t>
      </w:r>
      <w:r w:rsidRPr="00E20140">
        <w:rPr>
          <w:rFonts w:cs="B Nazanin" w:hint="cs"/>
          <w:sz w:val="20"/>
          <w:szCs w:val="20"/>
          <w:rtl/>
          <w:cs/>
        </w:rPr>
        <w:t>.</w:t>
      </w:r>
      <w:r w:rsidR="00412513" w:rsidRPr="00E20140">
        <w:rPr>
          <w:rFonts w:cs="B Nazanin" w:hint="cs"/>
          <w:sz w:val="20"/>
          <w:szCs w:val="20"/>
          <w:rtl/>
          <w:cs/>
        </w:rPr>
        <w:t xml:space="preserve"> درحالیکه با افزایش عدد دارسی و افزایش میزان نفوذپذیری</w:t>
      </w:r>
      <w:r w:rsidRPr="00E20140">
        <w:rPr>
          <w:rFonts w:cs="B Nazanin" w:hint="cs"/>
          <w:sz w:val="20"/>
          <w:szCs w:val="20"/>
          <w:rtl/>
          <w:cs/>
        </w:rPr>
        <w:t xml:space="preserve"> </w:t>
      </w:r>
      <w:r w:rsidR="00412513" w:rsidRPr="00E20140">
        <w:rPr>
          <w:rFonts w:cs="B Nazanin" w:hint="cs"/>
          <w:sz w:val="20"/>
          <w:szCs w:val="20"/>
          <w:rtl/>
          <w:cs/>
        </w:rPr>
        <w:t xml:space="preserve">تا مقدار </w:t>
      </w:r>
      <w:r w:rsidR="00412513" w:rsidRPr="00E20140">
        <w:rPr>
          <w:rFonts w:asciiTheme="majorBidi" w:hAnsiTheme="majorBidi" w:cs="B Nazanin" w:hint="cs"/>
          <w:sz w:val="20"/>
          <w:szCs w:val="20"/>
          <w:vertAlign w:val="superscript"/>
          <w:rtl/>
        </w:rPr>
        <w:t>4-</w:t>
      </w:r>
      <w:r w:rsidR="00412513" w:rsidRPr="00E20140">
        <w:rPr>
          <w:rFonts w:asciiTheme="majorBidi" w:hAnsiTheme="majorBidi" w:cs="B Nazanin" w:hint="cs"/>
          <w:sz w:val="20"/>
          <w:szCs w:val="20"/>
          <w:rtl/>
        </w:rPr>
        <w:t>10=</w:t>
      </w:r>
      <w:r w:rsidR="00412513" w:rsidRPr="00E20140">
        <w:rPr>
          <w:rFonts w:asciiTheme="majorBidi" w:hAnsiTheme="majorBidi" w:cs="B Nazanin"/>
          <w:i/>
          <w:iCs/>
          <w:sz w:val="20"/>
          <w:szCs w:val="20"/>
        </w:rPr>
        <w:t xml:space="preserve"> Da</w:t>
      </w:r>
      <w:r w:rsidR="00412513" w:rsidRPr="00E20140">
        <w:rPr>
          <w:rFonts w:asciiTheme="majorBidi" w:hAnsiTheme="majorBidi" w:cs="B Nazanin" w:hint="cs"/>
          <w:i/>
          <w:iCs/>
          <w:sz w:val="20"/>
          <w:szCs w:val="20"/>
          <w:rtl/>
        </w:rPr>
        <w:t xml:space="preserve">، </w:t>
      </w:r>
      <w:r w:rsidRPr="00E20140">
        <w:rPr>
          <w:rFonts w:cs="B Nazanin" w:hint="cs"/>
          <w:sz w:val="20"/>
          <w:szCs w:val="20"/>
          <w:rtl/>
          <w:cs/>
        </w:rPr>
        <w:t xml:space="preserve">جریان در ناحیه متخلخل تقویت شده </w:t>
      </w:r>
      <w:r w:rsidR="00412513" w:rsidRPr="00E20140">
        <w:rPr>
          <w:rFonts w:cs="B Nazanin" w:hint="cs"/>
          <w:sz w:val="20"/>
          <w:szCs w:val="20"/>
          <w:rtl/>
          <w:cs/>
        </w:rPr>
        <w:t xml:space="preserve">که </w:t>
      </w:r>
      <w:r w:rsidRPr="00E20140">
        <w:rPr>
          <w:rFonts w:cs="B Nazanin" w:hint="cs"/>
          <w:sz w:val="20"/>
          <w:szCs w:val="20"/>
          <w:rtl/>
          <w:cs/>
        </w:rPr>
        <w:t>افزایش گردش جریان در ناحیه متلخلخل</w:t>
      </w:r>
      <w:r w:rsidR="00412513" w:rsidRPr="00E20140">
        <w:rPr>
          <w:rFonts w:cs="B Nazanin" w:hint="cs"/>
          <w:sz w:val="20"/>
          <w:szCs w:val="20"/>
          <w:rtl/>
          <w:cs/>
        </w:rPr>
        <w:t xml:space="preserve"> سبب افزایش قدرت جذب حرارت از دیواره گرم و به تبع آن افزایش انتقال حرارت از محفظه شده است.</w:t>
      </w:r>
      <w:r w:rsidRPr="00E20140">
        <w:rPr>
          <w:rFonts w:cs="B Nazanin" w:hint="cs"/>
          <w:sz w:val="20"/>
          <w:szCs w:val="20"/>
          <w:rtl/>
          <w:cs/>
        </w:rPr>
        <w:t xml:space="preserve"> است.</w:t>
      </w:r>
      <w:r w:rsidR="00412513" w:rsidRPr="00E20140">
        <w:rPr>
          <w:rFonts w:cs="B Nazanin" w:hint="cs"/>
          <w:sz w:val="20"/>
          <w:szCs w:val="20"/>
          <w:rtl/>
          <w:cs/>
        </w:rPr>
        <w:t xml:space="preserve"> در ادامه </w:t>
      </w:r>
      <w:r w:rsidRPr="00E20140">
        <w:rPr>
          <w:rFonts w:cs="B Nazanin" w:hint="cs"/>
          <w:sz w:val="20"/>
          <w:szCs w:val="20"/>
          <w:rtl/>
          <w:cs/>
        </w:rPr>
        <w:t xml:space="preserve">با افزایش عدد دارسی به </w:t>
      </w:r>
      <w:r w:rsidRPr="00E20140">
        <w:rPr>
          <w:rFonts w:cs="B Nazanin"/>
          <w:sz w:val="20"/>
          <w:szCs w:val="20"/>
          <w:rtl/>
        </w:rPr>
        <w:t xml:space="preserve">مقدار </w:t>
      </w:r>
      <w:r w:rsidRPr="00E20140">
        <w:rPr>
          <w:rFonts w:cs="B Nazanin"/>
          <w:sz w:val="20"/>
          <w:szCs w:val="20"/>
          <w:vertAlign w:val="superscript"/>
          <w:rtl/>
        </w:rPr>
        <w:t>3</w:t>
      </w:r>
      <w:r w:rsidRPr="00E20140">
        <w:rPr>
          <w:rFonts w:asciiTheme="majorBidi" w:hAnsiTheme="majorBidi" w:cs="B Nazanin" w:hint="cs"/>
          <w:sz w:val="20"/>
          <w:szCs w:val="20"/>
          <w:vertAlign w:val="superscript"/>
          <w:rtl/>
        </w:rPr>
        <w:t>-</w:t>
      </w:r>
      <w:r w:rsidRPr="00E20140">
        <w:rPr>
          <w:rFonts w:asciiTheme="majorBidi" w:hAnsiTheme="majorBidi" w:cs="B Nazanin" w:hint="cs"/>
          <w:sz w:val="20"/>
          <w:szCs w:val="20"/>
          <w:rtl/>
        </w:rPr>
        <w:t>10=</w:t>
      </w:r>
      <w:r w:rsidRPr="00E20140">
        <w:rPr>
          <w:rFonts w:asciiTheme="majorBidi" w:hAnsiTheme="majorBidi" w:cs="B Nazanin"/>
          <w:i/>
          <w:iCs/>
          <w:sz w:val="20"/>
          <w:szCs w:val="20"/>
        </w:rPr>
        <w:t xml:space="preserve"> Da</w:t>
      </w:r>
      <w:r w:rsidRPr="00E20140">
        <w:rPr>
          <w:rFonts w:cs="B Nazanin"/>
          <w:sz w:val="20"/>
          <w:szCs w:val="20"/>
          <w:rtl/>
        </w:rPr>
        <w:t xml:space="preserve"> جر</w:t>
      </w:r>
      <w:r w:rsidRPr="00E20140">
        <w:rPr>
          <w:rFonts w:cs="B Nazanin" w:hint="cs"/>
          <w:sz w:val="20"/>
          <w:szCs w:val="20"/>
          <w:rtl/>
        </w:rPr>
        <w:t>ی</w:t>
      </w:r>
      <w:r w:rsidRPr="00E20140">
        <w:rPr>
          <w:rFonts w:cs="B Nazanin" w:hint="eastAsia"/>
          <w:sz w:val="20"/>
          <w:szCs w:val="20"/>
          <w:rtl/>
        </w:rPr>
        <w:t>ان</w:t>
      </w:r>
      <w:r w:rsidRPr="00E20140">
        <w:rPr>
          <w:rFonts w:cs="B Nazanin" w:hint="cs"/>
          <w:sz w:val="20"/>
          <w:szCs w:val="20"/>
          <w:rtl/>
          <w:cs/>
        </w:rPr>
        <w:t xml:space="preserve"> در ناحیه متخلخل به طور </w:t>
      </w:r>
      <w:r w:rsidRPr="00E20140">
        <w:rPr>
          <w:rFonts w:cs="B Nazanin"/>
          <w:sz w:val="20"/>
          <w:szCs w:val="20"/>
          <w:rtl/>
        </w:rPr>
        <w:t>چشم‌گ</w:t>
      </w:r>
      <w:r w:rsidRPr="00E20140">
        <w:rPr>
          <w:rFonts w:cs="B Nazanin" w:hint="cs"/>
          <w:sz w:val="20"/>
          <w:szCs w:val="20"/>
          <w:rtl/>
        </w:rPr>
        <w:t>ی</w:t>
      </w:r>
      <w:r w:rsidRPr="00E20140">
        <w:rPr>
          <w:rFonts w:cs="B Nazanin" w:hint="eastAsia"/>
          <w:sz w:val="20"/>
          <w:szCs w:val="20"/>
          <w:rtl/>
        </w:rPr>
        <w:t>ر</w:t>
      </w:r>
      <w:r w:rsidRPr="00E20140">
        <w:rPr>
          <w:rFonts w:cs="B Nazanin" w:hint="cs"/>
          <w:sz w:val="20"/>
          <w:szCs w:val="20"/>
          <w:rtl/>
        </w:rPr>
        <w:t>ی</w:t>
      </w:r>
      <w:r w:rsidRPr="00E20140">
        <w:rPr>
          <w:rFonts w:cs="B Nazanin" w:hint="cs"/>
          <w:sz w:val="20"/>
          <w:szCs w:val="20"/>
          <w:rtl/>
          <w:cs/>
        </w:rPr>
        <w:t xml:space="preserve"> تقویت شده که </w:t>
      </w:r>
      <w:r w:rsidR="00412513" w:rsidRPr="00E20140">
        <w:rPr>
          <w:rFonts w:cs="B Nazanin" w:hint="cs"/>
          <w:sz w:val="20"/>
          <w:szCs w:val="20"/>
          <w:rtl/>
          <w:cs/>
        </w:rPr>
        <w:t>این به معنی</w:t>
      </w:r>
      <w:r w:rsidRPr="00E20140">
        <w:rPr>
          <w:rFonts w:cs="B Nazanin" w:hint="cs"/>
          <w:sz w:val="20"/>
          <w:szCs w:val="20"/>
          <w:rtl/>
          <w:cs/>
        </w:rPr>
        <w:t xml:space="preserve"> تقویت جریان و سازوکار همرفت در مجاورت محیط جامد </w:t>
      </w:r>
      <w:r w:rsidR="00412513" w:rsidRPr="00E20140">
        <w:rPr>
          <w:rFonts w:cs="B Nazanin" w:hint="cs"/>
          <w:sz w:val="20"/>
          <w:szCs w:val="20"/>
          <w:rtl/>
          <w:cs/>
        </w:rPr>
        <w:t>است و به تبع آن افزایش چشم‎گیر عدد ناسلت است</w:t>
      </w:r>
      <w:r w:rsidRPr="00E20140">
        <w:rPr>
          <w:rFonts w:cs="B Nazanin" w:hint="cs"/>
          <w:sz w:val="20"/>
          <w:szCs w:val="20"/>
          <w:rtl/>
          <w:cs/>
        </w:rPr>
        <w:t>.</w:t>
      </w:r>
      <w:r w:rsidR="00EE4116" w:rsidRPr="00E20140">
        <w:rPr>
          <w:rFonts w:cs="B Nazanin" w:hint="cs"/>
          <w:sz w:val="20"/>
          <w:szCs w:val="20"/>
          <w:rtl/>
          <w:cs/>
        </w:rPr>
        <w:t xml:space="preserve"> </w:t>
      </w:r>
      <w:r w:rsidR="00412513" w:rsidRPr="00E20140">
        <w:rPr>
          <w:rFonts w:cs="B Nazanin" w:hint="cs"/>
          <w:sz w:val="20"/>
          <w:szCs w:val="20"/>
          <w:rtl/>
        </w:rPr>
        <w:t>به طور کلی می</w:t>
      </w:r>
      <w:r w:rsidR="00412513" w:rsidRPr="00E20140">
        <w:rPr>
          <w:rFonts w:cs="B Nazanin" w:hint="cs"/>
          <w:sz w:val="20"/>
          <w:szCs w:val="20"/>
          <w:rtl/>
          <w:cs/>
        </w:rPr>
        <w:t>‎توان گفت</w:t>
      </w:r>
      <w:r w:rsidR="00EE4116" w:rsidRPr="00E20140">
        <w:rPr>
          <w:rFonts w:cs="B Nazanin"/>
          <w:sz w:val="20"/>
          <w:szCs w:val="20"/>
          <w:rtl/>
        </w:rPr>
        <w:t xml:space="preserve"> که افزا</w:t>
      </w:r>
      <w:r w:rsidR="00EE4116" w:rsidRPr="00E20140">
        <w:rPr>
          <w:rFonts w:cs="B Nazanin" w:hint="cs"/>
          <w:sz w:val="20"/>
          <w:szCs w:val="20"/>
          <w:rtl/>
        </w:rPr>
        <w:t>ی</w:t>
      </w:r>
      <w:r w:rsidR="00EE4116" w:rsidRPr="00E20140">
        <w:rPr>
          <w:rFonts w:cs="B Nazanin" w:hint="eastAsia"/>
          <w:sz w:val="20"/>
          <w:szCs w:val="20"/>
          <w:rtl/>
        </w:rPr>
        <w:t>ش</w:t>
      </w:r>
      <w:r w:rsidR="00EE4116" w:rsidRPr="00E20140">
        <w:rPr>
          <w:rFonts w:cs="B Nazanin"/>
          <w:sz w:val="20"/>
          <w:szCs w:val="20"/>
          <w:rtl/>
        </w:rPr>
        <w:t xml:space="preserve"> عدد دارس</w:t>
      </w:r>
      <w:r w:rsidR="00EE4116" w:rsidRPr="00E20140">
        <w:rPr>
          <w:rFonts w:cs="B Nazanin" w:hint="cs"/>
          <w:sz w:val="20"/>
          <w:szCs w:val="20"/>
          <w:rtl/>
        </w:rPr>
        <w:t>ی</w:t>
      </w:r>
      <w:r w:rsidR="00EE4116" w:rsidRPr="00E20140">
        <w:rPr>
          <w:rFonts w:cs="B Nazanin"/>
          <w:sz w:val="20"/>
          <w:szCs w:val="20"/>
          <w:rtl/>
        </w:rPr>
        <w:t xml:space="preserve"> به منزله افزا</w:t>
      </w:r>
      <w:r w:rsidR="00EE4116" w:rsidRPr="00E20140">
        <w:rPr>
          <w:rFonts w:cs="B Nazanin" w:hint="cs"/>
          <w:sz w:val="20"/>
          <w:szCs w:val="20"/>
          <w:rtl/>
        </w:rPr>
        <w:t>ی</w:t>
      </w:r>
      <w:r w:rsidR="00EE4116" w:rsidRPr="00E20140">
        <w:rPr>
          <w:rFonts w:cs="B Nazanin" w:hint="eastAsia"/>
          <w:sz w:val="20"/>
          <w:szCs w:val="20"/>
          <w:rtl/>
        </w:rPr>
        <w:t>ش</w:t>
      </w:r>
      <w:r w:rsidR="00EE4116" w:rsidRPr="00E20140">
        <w:rPr>
          <w:rFonts w:cs="B Nazanin"/>
          <w:sz w:val="20"/>
          <w:szCs w:val="20"/>
          <w:rtl/>
        </w:rPr>
        <w:t xml:space="preserve"> نفوذپذ</w:t>
      </w:r>
      <w:r w:rsidR="00EE4116" w:rsidRPr="00E20140">
        <w:rPr>
          <w:rFonts w:cs="B Nazanin" w:hint="cs"/>
          <w:sz w:val="20"/>
          <w:szCs w:val="20"/>
          <w:rtl/>
        </w:rPr>
        <w:t>ی</w:t>
      </w:r>
      <w:r w:rsidR="00EE4116" w:rsidRPr="00E20140">
        <w:rPr>
          <w:rFonts w:cs="B Nazanin" w:hint="eastAsia"/>
          <w:sz w:val="20"/>
          <w:szCs w:val="20"/>
          <w:rtl/>
        </w:rPr>
        <w:t>ر</w:t>
      </w:r>
      <w:r w:rsidR="00EE4116" w:rsidRPr="00E20140">
        <w:rPr>
          <w:rFonts w:cs="B Nazanin" w:hint="cs"/>
          <w:sz w:val="20"/>
          <w:szCs w:val="20"/>
          <w:rtl/>
        </w:rPr>
        <w:t>ی</w:t>
      </w:r>
      <w:r w:rsidR="00EE4116" w:rsidRPr="00E20140">
        <w:rPr>
          <w:rFonts w:cs="B Nazanin"/>
          <w:sz w:val="20"/>
          <w:szCs w:val="20"/>
          <w:rtl/>
        </w:rPr>
        <w:t xml:space="preserve"> و به تبع آن تقو</w:t>
      </w:r>
      <w:r w:rsidR="00EE4116" w:rsidRPr="00E20140">
        <w:rPr>
          <w:rFonts w:cs="B Nazanin" w:hint="cs"/>
          <w:sz w:val="20"/>
          <w:szCs w:val="20"/>
          <w:rtl/>
        </w:rPr>
        <w:t>ی</w:t>
      </w:r>
      <w:r w:rsidR="00EE4116" w:rsidRPr="00E20140">
        <w:rPr>
          <w:rFonts w:cs="B Nazanin" w:hint="eastAsia"/>
          <w:sz w:val="20"/>
          <w:szCs w:val="20"/>
          <w:rtl/>
        </w:rPr>
        <w:t>ت</w:t>
      </w:r>
      <w:r w:rsidR="00EE4116" w:rsidRPr="00E20140">
        <w:rPr>
          <w:rFonts w:cs="B Nazanin"/>
          <w:sz w:val="20"/>
          <w:szCs w:val="20"/>
          <w:rtl/>
        </w:rPr>
        <w:t xml:space="preserve"> جر</w:t>
      </w:r>
      <w:r w:rsidR="00EE4116" w:rsidRPr="00E20140">
        <w:rPr>
          <w:rFonts w:cs="B Nazanin" w:hint="cs"/>
          <w:sz w:val="20"/>
          <w:szCs w:val="20"/>
          <w:rtl/>
        </w:rPr>
        <w:t>ی</w:t>
      </w:r>
      <w:r w:rsidR="00EE4116" w:rsidRPr="00E20140">
        <w:rPr>
          <w:rFonts w:cs="B Nazanin" w:hint="eastAsia"/>
          <w:sz w:val="20"/>
          <w:szCs w:val="20"/>
          <w:rtl/>
        </w:rPr>
        <w:t>ان</w:t>
      </w:r>
      <w:r w:rsidR="00EE4116" w:rsidRPr="00E20140">
        <w:rPr>
          <w:rFonts w:cs="B Nazanin"/>
          <w:sz w:val="20"/>
          <w:szCs w:val="20"/>
          <w:rtl/>
        </w:rPr>
        <w:t xml:space="preserve"> درون محفظه است. </w:t>
      </w:r>
      <w:r w:rsidR="00412513" w:rsidRPr="00E20140">
        <w:rPr>
          <w:rFonts w:cs="B Nazanin" w:hint="cs"/>
          <w:sz w:val="20"/>
          <w:szCs w:val="20"/>
          <w:rtl/>
        </w:rPr>
        <w:t>که همین امر سبب افزایش انتقال حرارت از محفظه است.</w:t>
      </w:r>
    </w:p>
    <w:p w:rsidR="009B4107" w:rsidRPr="00E20140" w:rsidRDefault="009B4107" w:rsidP="00374625">
      <w:pPr>
        <w:bidi/>
        <w:jc w:val="both"/>
        <w:rPr>
          <w:rFonts w:cs="B Nazanin"/>
          <w:noProof/>
          <w:sz w:val="20"/>
          <w:szCs w:val="20"/>
          <w:lang w:bidi="ar-SA"/>
        </w:rPr>
      </w:pPr>
    </w:p>
    <w:p w:rsidR="009B4107" w:rsidRPr="00E20140" w:rsidRDefault="007853CB" w:rsidP="00CF7B1B">
      <w:pPr>
        <w:bidi/>
        <w:rPr>
          <w:rFonts w:cs="B Nazanin"/>
          <w:sz w:val="20"/>
          <w:szCs w:val="20"/>
          <w:rtl/>
        </w:rPr>
      </w:pPr>
      <w:r w:rsidRPr="00E20140">
        <w:rPr>
          <w:rFonts w:cs="B Nazanin"/>
          <w:noProof/>
          <w:sz w:val="20"/>
          <w:szCs w:val="20"/>
          <w:rtl/>
          <w:lang w:bidi="ar-SA"/>
        </w:rPr>
        <w:lastRenderedPageBreak/>
        <w:drawing>
          <wp:inline distT="0" distB="0" distL="0" distR="0" wp14:anchorId="4571B279" wp14:editId="35D8B1C9">
            <wp:extent cx="2428875" cy="2516732"/>
            <wp:effectExtent l="0" t="0" r="0" b="0"/>
            <wp:docPr id="20" name="Picture 20" descr="E:\Daneshkjoo dez\Paper\Secound\varies Da\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Daneshkjoo dez\Paper\Secound\varies Da\Nu.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28875" cy="2516732"/>
                    </a:xfrm>
                    <a:prstGeom prst="rect">
                      <a:avLst/>
                    </a:prstGeom>
                    <a:noFill/>
                    <a:ln>
                      <a:noFill/>
                    </a:ln>
                  </pic:spPr>
                </pic:pic>
              </a:graphicData>
            </a:graphic>
          </wp:inline>
        </w:drawing>
      </w:r>
    </w:p>
    <w:p w:rsidR="00222FA7" w:rsidRPr="00846748" w:rsidRDefault="00222FA7" w:rsidP="002320CD">
      <w:pPr>
        <w:pStyle w:val="ab"/>
        <w:ind w:firstLine="0"/>
        <w:jc w:val="center"/>
        <w:rPr>
          <w:b/>
          <w:bCs/>
          <w:sz w:val="16"/>
          <w:szCs w:val="16"/>
        </w:rPr>
      </w:pPr>
      <w:r w:rsidRPr="00846748">
        <w:rPr>
          <w:b/>
          <w:bCs/>
          <w:sz w:val="16"/>
          <w:szCs w:val="16"/>
          <w:rtl/>
        </w:rPr>
        <w:t xml:space="preserve">شکل </w:t>
      </w:r>
      <w:r w:rsidR="002320CD" w:rsidRPr="00846748">
        <w:rPr>
          <w:rFonts w:hint="cs"/>
          <w:b/>
          <w:bCs/>
          <w:sz w:val="16"/>
          <w:szCs w:val="16"/>
          <w:rtl/>
        </w:rPr>
        <w:t>7</w:t>
      </w:r>
      <w:r w:rsidRPr="00846748">
        <w:rPr>
          <w:b/>
          <w:bCs/>
          <w:sz w:val="16"/>
          <w:szCs w:val="16"/>
          <w:rtl/>
        </w:rPr>
        <w:t xml:space="preserve">: </w:t>
      </w:r>
      <w:r w:rsidR="00412513" w:rsidRPr="00846748">
        <w:rPr>
          <w:rFonts w:hint="cs"/>
          <w:b/>
          <w:bCs/>
          <w:sz w:val="16"/>
          <w:szCs w:val="16"/>
          <w:rtl/>
        </w:rPr>
        <w:t>تغییرات عدد ناسلت در اعداد دارسی مختلف به عنوان تابعی از عدد رایلی</w:t>
      </w:r>
    </w:p>
    <w:p w:rsidR="009B4107" w:rsidRPr="00E20140" w:rsidRDefault="009B4107" w:rsidP="00374625">
      <w:pPr>
        <w:pStyle w:val="ab"/>
        <w:ind w:firstLine="0"/>
        <w:rPr>
          <w:rtl/>
        </w:rPr>
      </w:pPr>
    </w:p>
    <w:p w:rsidR="00817496" w:rsidRPr="00E20140" w:rsidRDefault="00162C33" w:rsidP="00AF71A7">
      <w:pPr>
        <w:bidi/>
        <w:jc w:val="both"/>
        <w:rPr>
          <w:rFonts w:cs="B Nazanin"/>
          <w:sz w:val="20"/>
          <w:szCs w:val="20"/>
          <w:rtl/>
          <w:cs/>
        </w:rPr>
      </w:pPr>
      <w:r w:rsidRPr="00E20140">
        <w:rPr>
          <w:rFonts w:cs="B Nazanin" w:hint="cs"/>
          <w:sz w:val="20"/>
          <w:szCs w:val="20"/>
          <w:rtl/>
        </w:rPr>
        <w:t xml:space="preserve">شکل </w:t>
      </w:r>
      <w:r w:rsidR="002320CD" w:rsidRPr="00E20140">
        <w:rPr>
          <w:rFonts w:cs="B Nazanin" w:hint="cs"/>
          <w:sz w:val="20"/>
          <w:szCs w:val="20"/>
          <w:rtl/>
        </w:rPr>
        <w:t>8</w:t>
      </w:r>
      <w:r w:rsidRPr="00E20140">
        <w:rPr>
          <w:rFonts w:cs="B Nazanin" w:hint="cs"/>
          <w:sz w:val="20"/>
          <w:szCs w:val="20"/>
          <w:rtl/>
        </w:rPr>
        <w:t xml:space="preserve"> </w:t>
      </w:r>
      <w:r w:rsidRPr="00E20140">
        <w:rPr>
          <w:rFonts w:cs="B Nazanin"/>
          <w:sz w:val="20"/>
          <w:szCs w:val="20"/>
          <w:rtl/>
        </w:rPr>
        <w:t>تأث</w:t>
      </w:r>
      <w:r w:rsidRPr="00E20140">
        <w:rPr>
          <w:rFonts w:cs="B Nazanin" w:hint="cs"/>
          <w:sz w:val="20"/>
          <w:szCs w:val="20"/>
          <w:rtl/>
        </w:rPr>
        <w:t>ی</w:t>
      </w:r>
      <w:r w:rsidRPr="00E20140">
        <w:rPr>
          <w:rFonts w:cs="B Nazanin" w:hint="eastAsia"/>
          <w:sz w:val="20"/>
          <w:szCs w:val="20"/>
          <w:rtl/>
        </w:rPr>
        <w:t>ر</w:t>
      </w:r>
      <w:r w:rsidRPr="00E20140">
        <w:rPr>
          <w:rFonts w:cs="B Nazanin" w:hint="cs"/>
          <w:sz w:val="20"/>
          <w:szCs w:val="20"/>
          <w:rtl/>
        </w:rPr>
        <w:t xml:space="preserve"> ضریب تخلخل بر انتقال حرارت از محفظه</w:t>
      </w:r>
      <w:r w:rsidRPr="00E20140">
        <w:rPr>
          <w:rFonts w:cs="B Nazanin" w:hint="cs"/>
          <w:sz w:val="20"/>
          <w:szCs w:val="20"/>
          <w:rtl/>
          <w:cs/>
        </w:rPr>
        <w:t xml:space="preserve"> به عنوان تابعی از عدد رایلی را به تصویر کشیده است. در شکل فوق اعداد رایلی از مقدار کم </w:t>
      </w:r>
      <w:r w:rsidRPr="00E20140">
        <w:rPr>
          <w:rFonts w:asciiTheme="majorBidi" w:hAnsiTheme="majorBidi" w:cs="B Nazanin" w:hint="cs"/>
          <w:sz w:val="20"/>
          <w:szCs w:val="20"/>
          <w:rtl/>
        </w:rPr>
        <w:t>10</w:t>
      </w:r>
      <w:r w:rsidRPr="00E20140">
        <w:rPr>
          <w:rFonts w:asciiTheme="majorBidi" w:hAnsiTheme="majorBidi" w:cs="B Nazanin" w:hint="cs"/>
          <w:sz w:val="20"/>
          <w:szCs w:val="20"/>
          <w:vertAlign w:val="superscript"/>
          <w:rtl/>
        </w:rPr>
        <w:t>4</w:t>
      </w:r>
      <w:r w:rsidRPr="00E20140">
        <w:rPr>
          <w:rFonts w:asciiTheme="majorBidi" w:hAnsiTheme="majorBidi" w:cs="B Nazanin" w:hint="cs"/>
          <w:sz w:val="20"/>
          <w:szCs w:val="20"/>
          <w:rtl/>
        </w:rPr>
        <w:t>=</w:t>
      </w:r>
      <w:r w:rsidRPr="00E20140">
        <w:rPr>
          <w:rFonts w:asciiTheme="majorBidi" w:hAnsiTheme="majorBidi" w:cs="B Nazanin"/>
          <w:i/>
          <w:iCs/>
          <w:sz w:val="20"/>
          <w:szCs w:val="20"/>
        </w:rPr>
        <w:t xml:space="preserve"> Ra</w:t>
      </w:r>
      <w:r w:rsidRPr="00E20140">
        <w:rPr>
          <w:rFonts w:cs="B Nazanin" w:hint="cs"/>
          <w:sz w:val="20"/>
          <w:szCs w:val="20"/>
          <w:rtl/>
          <w:cs/>
        </w:rPr>
        <w:t xml:space="preserve">تا مقدار </w:t>
      </w:r>
      <w:r w:rsidRPr="00E20140">
        <w:rPr>
          <w:rFonts w:asciiTheme="majorBidi" w:hAnsiTheme="majorBidi" w:cs="B Nazanin" w:hint="cs"/>
          <w:sz w:val="20"/>
          <w:szCs w:val="20"/>
          <w:rtl/>
        </w:rPr>
        <w:t>10</w:t>
      </w:r>
      <w:r w:rsidRPr="00E20140">
        <w:rPr>
          <w:rFonts w:asciiTheme="majorBidi" w:hAnsiTheme="majorBidi" w:cs="B Nazanin" w:hint="cs"/>
          <w:sz w:val="20"/>
          <w:szCs w:val="20"/>
          <w:vertAlign w:val="superscript"/>
          <w:rtl/>
        </w:rPr>
        <w:t>6</w:t>
      </w:r>
      <w:r w:rsidRPr="00E20140">
        <w:rPr>
          <w:rFonts w:asciiTheme="majorBidi" w:hAnsiTheme="majorBidi" w:cs="B Nazanin" w:hint="cs"/>
          <w:sz w:val="20"/>
          <w:szCs w:val="20"/>
          <w:rtl/>
        </w:rPr>
        <w:t>=</w:t>
      </w:r>
      <w:r w:rsidRPr="00E20140">
        <w:rPr>
          <w:rFonts w:asciiTheme="majorBidi" w:hAnsiTheme="majorBidi" w:cs="B Nazanin"/>
          <w:i/>
          <w:iCs/>
          <w:sz w:val="20"/>
          <w:szCs w:val="20"/>
        </w:rPr>
        <w:t xml:space="preserve"> Ra</w:t>
      </w:r>
      <w:r w:rsidRPr="00E20140">
        <w:rPr>
          <w:rFonts w:cs="B Nazanin" w:hint="cs"/>
          <w:sz w:val="20"/>
          <w:szCs w:val="20"/>
          <w:rtl/>
          <w:cs/>
        </w:rPr>
        <w:t xml:space="preserve">متغیر است. با فرض اعداد رایلی در مقدار کم، گردش سیال در محفظه ضعیف </w:t>
      </w:r>
      <w:r w:rsidR="00AF71A7" w:rsidRPr="00E20140">
        <w:rPr>
          <w:rFonts w:cs="B Nazanin" w:hint="cs"/>
          <w:sz w:val="20"/>
          <w:szCs w:val="20"/>
          <w:rtl/>
        </w:rPr>
        <w:t>است حال</w:t>
      </w:r>
      <w:r w:rsidRPr="00E20140">
        <w:rPr>
          <w:rFonts w:cs="B Nazanin" w:hint="cs"/>
          <w:sz w:val="20"/>
          <w:szCs w:val="20"/>
          <w:rtl/>
          <w:cs/>
        </w:rPr>
        <w:t xml:space="preserve"> با افزایش عدد رایلی، </w:t>
      </w:r>
      <w:r w:rsidR="00AF71A7" w:rsidRPr="00E20140">
        <w:rPr>
          <w:rFonts w:cs="B Nazanin" w:hint="cs"/>
          <w:sz w:val="20"/>
          <w:szCs w:val="20"/>
          <w:rtl/>
          <w:cs/>
        </w:rPr>
        <w:t xml:space="preserve">گردش سیال در محفظه تقویت خواهد شد. از طرفی </w:t>
      </w:r>
      <w:r w:rsidRPr="00E20140">
        <w:rPr>
          <w:rFonts w:cs="B Nazanin" w:hint="cs"/>
          <w:sz w:val="20"/>
          <w:szCs w:val="20"/>
          <w:rtl/>
          <w:cs/>
        </w:rPr>
        <w:t xml:space="preserve">محدوده </w:t>
      </w:r>
      <w:r w:rsidR="00817496" w:rsidRPr="00E20140">
        <w:rPr>
          <w:rFonts w:cs="B Nazanin" w:hint="cs"/>
          <w:sz w:val="20"/>
          <w:szCs w:val="20"/>
          <w:rtl/>
        </w:rPr>
        <w:t>ضریب تخلخل</w:t>
      </w:r>
      <w:r w:rsidRPr="00E20140">
        <w:rPr>
          <w:rFonts w:cs="B Nazanin" w:hint="cs"/>
          <w:sz w:val="20"/>
          <w:szCs w:val="20"/>
          <w:rtl/>
          <w:cs/>
        </w:rPr>
        <w:t xml:space="preserve"> از مقدار </w:t>
      </w:r>
      <w:r w:rsidR="00817496" w:rsidRPr="00E20140">
        <w:rPr>
          <w:rFonts w:asciiTheme="majorBidi" w:hAnsiTheme="majorBidi" w:cs="B Nazanin" w:hint="cs"/>
          <w:sz w:val="20"/>
          <w:szCs w:val="20"/>
          <w:rtl/>
        </w:rPr>
        <w:t>1/0</w:t>
      </w:r>
      <w:r w:rsidRPr="00E20140">
        <w:rPr>
          <w:rFonts w:asciiTheme="majorBidi" w:hAnsiTheme="majorBidi" w:cs="B Nazanin" w:hint="cs"/>
          <w:sz w:val="20"/>
          <w:szCs w:val="20"/>
          <w:rtl/>
        </w:rPr>
        <w:t>=</w:t>
      </w:r>
      <w:r w:rsidR="00817496" w:rsidRPr="00E20140">
        <w:rPr>
          <w:rFonts w:asciiTheme="majorBidi" w:hAnsiTheme="majorBidi" w:cstheme="majorBidi"/>
          <w:i/>
          <w:iCs/>
          <w:sz w:val="20"/>
          <w:szCs w:val="20"/>
        </w:rPr>
        <w:t>ε</w:t>
      </w:r>
      <w:r w:rsidR="00817496" w:rsidRPr="00E20140">
        <w:rPr>
          <w:rFonts w:cs="B Nazanin" w:hint="cs"/>
          <w:sz w:val="20"/>
          <w:szCs w:val="20"/>
          <w:rtl/>
          <w:cs/>
        </w:rPr>
        <w:t xml:space="preserve">، </w:t>
      </w:r>
      <w:r w:rsidRPr="00E20140">
        <w:rPr>
          <w:rFonts w:cs="B Nazanin" w:hint="cs"/>
          <w:sz w:val="20"/>
          <w:szCs w:val="20"/>
          <w:rtl/>
          <w:cs/>
        </w:rPr>
        <w:t xml:space="preserve">که به معنی ضریب </w:t>
      </w:r>
      <w:r w:rsidR="00817496" w:rsidRPr="00E20140">
        <w:rPr>
          <w:rFonts w:cs="B Nazanin" w:hint="cs"/>
          <w:sz w:val="20"/>
          <w:szCs w:val="20"/>
          <w:rtl/>
          <w:cs/>
        </w:rPr>
        <w:t>تخلخل</w:t>
      </w:r>
      <w:r w:rsidRPr="00E20140">
        <w:rPr>
          <w:rFonts w:cs="B Nazanin" w:hint="cs"/>
          <w:sz w:val="20"/>
          <w:szCs w:val="20"/>
          <w:rtl/>
          <w:cs/>
        </w:rPr>
        <w:t xml:space="preserve"> کم تا  </w:t>
      </w:r>
      <w:r w:rsidR="00817496" w:rsidRPr="00E20140">
        <w:rPr>
          <w:rFonts w:asciiTheme="majorBidi" w:hAnsiTheme="majorBidi" w:cs="B Nazanin" w:hint="cs"/>
          <w:sz w:val="20"/>
          <w:szCs w:val="20"/>
          <w:rtl/>
        </w:rPr>
        <w:t>4/0=</w:t>
      </w:r>
      <w:r w:rsidR="00817496" w:rsidRPr="00E20140">
        <w:rPr>
          <w:rFonts w:asciiTheme="majorBidi" w:hAnsiTheme="majorBidi" w:cstheme="majorBidi"/>
          <w:i/>
          <w:iCs/>
          <w:sz w:val="20"/>
          <w:szCs w:val="20"/>
        </w:rPr>
        <w:t>ε</w:t>
      </w:r>
      <w:r w:rsidR="00817496" w:rsidRPr="00E20140">
        <w:rPr>
          <w:rFonts w:cs="B Nazanin" w:hint="cs"/>
          <w:sz w:val="20"/>
          <w:szCs w:val="20"/>
          <w:rtl/>
          <w:cs/>
        </w:rPr>
        <w:t xml:space="preserve">، </w:t>
      </w:r>
      <w:r w:rsidRPr="00E20140">
        <w:rPr>
          <w:rFonts w:cs="B Nazanin" w:hint="cs"/>
          <w:sz w:val="20"/>
          <w:szCs w:val="20"/>
          <w:rtl/>
          <w:cs/>
        </w:rPr>
        <w:t xml:space="preserve">که به معنی ضریب </w:t>
      </w:r>
      <w:r w:rsidR="00817496" w:rsidRPr="00E20140">
        <w:rPr>
          <w:rFonts w:cs="B Nazanin" w:hint="cs"/>
          <w:sz w:val="20"/>
          <w:szCs w:val="20"/>
          <w:rtl/>
          <w:cs/>
        </w:rPr>
        <w:t>تخلخل</w:t>
      </w:r>
      <w:r w:rsidRPr="00E20140">
        <w:rPr>
          <w:rFonts w:cs="B Nazanin" w:hint="cs"/>
          <w:sz w:val="20"/>
          <w:szCs w:val="20"/>
          <w:rtl/>
          <w:cs/>
        </w:rPr>
        <w:t xml:space="preserve"> زیاد برای محیط متخلخل است. به این ترتیب با فرض مقدار </w:t>
      </w:r>
      <w:r w:rsidR="00817496" w:rsidRPr="00E20140">
        <w:rPr>
          <w:rFonts w:cs="B Nazanin" w:hint="cs"/>
          <w:sz w:val="20"/>
          <w:szCs w:val="20"/>
          <w:rtl/>
          <w:cs/>
        </w:rPr>
        <w:t xml:space="preserve">ضریب تخلخل </w:t>
      </w:r>
      <w:r w:rsidRPr="00E20140">
        <w:rPr>
          <w:rFonts w:cs="B Nazanin" w:hint="cs"/>
          <w:sz w:val="20"/>
          <w:szCs w:val="20"/>
          <w:rtl/>
          <w:cs/>
        </w:rPr>
        <w:t>کم، نفوذ و حرکت سیال درون ماتریس متخلخل با محدودیت مواجه شده و این امر سبب کاهش سرعت و محدوده حر</w:t>
      </w:r>
      <w:r w:rsidR="00AF71A7" w:rsidRPr="00E20140">
        <w:rPr>
          <w:rFonts w:cs="B Nazanin" w:hint="cs"/>
          <w:sz w:val="20"/>
          <w:szCs w:val="20"/>
          <w:rtl/>
          <w:cs/>
        </w:rPr>
        <w:t>ک</w:t>
      </w:r>
      <w:r w:rsidRPr="00E20140">
        <w:rPr>
          <w:rFonts w:cs="B Nazanin" w:hint="cs"/>
          <w:sz w:val="20"/>
          <w:szCs w:val="20"/>
          <w:rtl/>
          <w:cs/>
        </w:rPr>
        <w:t xml:space="preserve">ت سیال درون ماتریس متخلخل و کاهش قدرت جذب حرارت سیال از دیواره گرم شده است. درحالیکه با افزایش عدد دارسی و افزایش میزان نفوذپذیری تا مقدار </w:t>
      </w:r>
      <w:r w:rsidR="00817496" w:rsidRPr="00E20140">
        <w:rPr>
          <w:rFonts w:asciiTheme="majorBidi" w:hAnsiTheme="majorBidi" w:cs="B Nazanin" w:hint="cs"/>
          <w:sz w:val="20"/>
          <w:szCs w:val="20"/>
          <w:rtl/>
        </w:rPr>
        <w:t>4/0=</w:t>
      </w:r>
      <w:r w:rsidR="00817496" w:rsidRPr="00E20140">
        <w:rPr>
          <w:rFonts w:asciiTheme="majorBidi" w:hAnsiTheme="majorBidi" w:cstheme="majorBidi"/>
          <w:i/>
          <w:iCs/>
          <w:sz w:val="20"/>
          <w:szCs w:val="20"/>
        </w:rPr>
        <w:t>ε</w:t>
      </w:r>
      <w:r w:rsidR="00817496" w:rsidRPr="00E20140">
        <w:rPr>
          <w:rFonts w:cs="B Nazanin" w:hint="cs"/>
          <w:sz w:val="20"/>
          <w:szCs w:val="20"/>
          <w:rtl/>
          <w:cs/>
        </w:rPr>
        <w:t>،</w:t>
      </w:r>
      <w:r w:rsidR="00817496" w:rsidRPr="00E20140">
        <w:rPr>
          <w:rFonts w:asciiTheme="majorBidi" w:hAnsiTheme="majorBidi" w:cs="B Nazanin" w:hint="cs"/>
          <w:i/>
          <w:iCs/>
          <w:sz w:val="20"/>
          <w:szCs w:val="20"/>
          <w:rtl/>
        </w:rPr>
        <w:t xml:space="preserve"> </w:t>
      </w:r>
      <w:r w:rsidRPr="00E20140">
        <w:rPr>
          <w:rFonts w:cs="B Nazanin" w:hint="cs"/>
          <w:sz w:val="20"/>
          <w:szCs w:val="20"/>
          <w:rtl/>
          <w:cs/>
        </w:rPr>
        <w:t>جریان در ناحیه متخلخل تقویت شده که افزایش گردش جریان در ناحیه متلخلخل سبب افزایش قدرت جذب حرارت از دیواره گرم و به تبع آن افزایش انتقال حرارت از محفظه شده است. است.</w:t>
      </w:r>
      <w:r w:rsidR="00AF71A7" w:rsidRPr="00E20140">
        <w:rPr>
          <w:rFonts w:cs="B Nazanin" w:hint="cs"/>
          <w:sz w:val="20"/>
          <w:szCs w:val="20"/>
          <w:rtl/>
          <w:cs/>
        </w:rPr>
        <w:t xml:space="preserve"> نتایج حاصل از شکل 8 حاکی از آن است که در اعداد رایلی مختلف (کم یا زیاد)،</w:t>
      </w:r>
      <w:r w:rsidR="00817496" w:rsidRPr="00E20140">
        <w:rPr>
          <w:rFonts w:cs="B Nazanin" w:hint="cs"/>
          <w:sz w:val="20"/>
          <w:szCs w:val="20"/>
          <w:rtl/>
          <w:cs/>
        </w:rPr>
        <w:t xml:space="preserve"> تاثیر ضریب تخلخل چندان زیاد نیست و حتی با فرض عدد رایلی </w:t>
      </w:r>
      <w:r w:rsidR="00817496" w:rsidRPr="00E20140">
        <w:rPr>
          <w:rFonts w:asciiTheme="majorBidi" w:hAnsiTheme="majorBidi" w:cs="B Nazanin" w:hint="cs"/>
          <w:sz w:val="20"/>
          <w:szCs w:val="20"/>
          <w:rtl/>
        </w:rPr>
        <w:t>10</w:t>
      </w:r>
      <w:r w:rsidR="00817496" w:rsidRPr="00E20140">
        <w:rPr>
          <w:rFonts w:asciiTheme="majorBidi" w:hAnsiTheme="majorBidi" w:cs="B Nazanin" w:hint="cs"/>
          <w:sz w:val="20"/>
          <w:szCs w:val="20"/>
          <w:vertAlign w:val="superscript"/>
          <w:rtl/>
        </w:rPr>
        <w:t>5</w:t>
      </w:r>
      <w:r w:rsidR="00817496" w:rsidRPr="00E20140">
        <w:rPr>
          <w:rFonts w:asciiTheme="majorBidi" w:hAnsiTheme="majorBidi" w:cs="B Nazanin" w:hint="cs"/>
          <w:sz w:val="20"/>
          <w:szCs w:val="20"/>
          <w:rtl/>
        </w:rPr>
        <w:t>=</w:t>
      </w:r>
      <w:r w:rsidR="00817496" w:rsidRPr="00E20140">
        <w:rPr>
          <w:rFonts w:asciiTheme="majorBidi" w:hAnsiTheme="majorBidi" w:cs="B Nazanin"/>
          <w:i/>
          <w:iCs/>
          <w:sz w:val="20"/>
          <w:szCs w:val="20"/>
        </w:rPr>
        <w:t xml:space="preserve"> Ra</w:t>
      </w:r>
      <w:r w:rsidR="00817496" w:rsidRPr="00E20140">
        <w:rPr>
          <w:rFonts w:cs="B Nazanin" w:hint="cs"/>
          <w:sz w:val="20"/>
          <w:szCs w:val="20"/>
          <w:rtl/>
          <w:cs/>
        </w:rPr>
        <w:t xml:space="preserve"> نیز تاثیر ضریب تخلخل بسیار ناچیز است. با افزایش عدد رایلی به مقدار زیاد </w:t>
      </w:r>
      <w:r w:rsidR="00817496" w:rsidRPr="00E20140">
        <w:rPr>
          <w:rFonts w:asciiTheme="majorBidi" w:hAnsiTheme="majorBidi" w:cs="B Nazanin" w:hint="cs"/>
          <w:sz w:val="20"/>
          <w:szCs w:val="20"/>
          <w:rtl/>
        </w:rPr>
        <w:t>10</w:t>
      </w:r>
      <w:r w:rsidR="00817496" w:rsidRPr="00E20140">
        <w:rPr>
          <w:rFonts w:asciiTheme="majorBidi" w:hAnsiTheme="majorBidi" w:cs="B Nazanin" w:hint="cs"/>
          <w:sz w:val="20"/>
          <w:szCs w:val="20"/>
          <w:vertAlign w:val="superscript"/>
          <w:rtl/>
        </w:rPr>
        <w:t>6</w:t>
      </w:r>
      <w:r w:rsidR="00817496" w:rsidRPr="00E20140">
        <w:rPr>
          <w:rFonts w:asciiTheme="majorBidi" w:hAnsiTheme="majorBidi" w:cs="B Nazanin" w:hint="cs"/>
          <w:sz w:val="20"/>
          <w:szCs w:val="20"/>
          <w:rtl/>
        </w:rPr>
        <w:t>=</w:t>
      </w:r>
      <w:r w:rsidR="00817496" w:rsidRPr="00E20140">
        <w:rPr>
          <w:rFonts w:asciiTheme="majorBidi" w:hAnsiTheme="majorBidi" w:cs="B Nazanin"/>
          <w:i/>
          <w:iCs/>
          <w:sz w:val="20"/>
          <w:szCs w:val="20"/>
        </w:rPr>
        <w:t xml:space="preserve"> Ra</w:t>
      </w:r>
      <w:r w:rsidR="00AF71A7" w:rsidRPr="00E20140">
        <w:rPr>
          <w:rFonts w:cs="B Nazanin" w:hint="cs"/>
          <w:sz w:val="20"/>
          <w:szCs w:val="20"/>
          <w:rtl/>
          <w:cs/>
        </w:rPr>
        <w:t xml:space="preserve"> اثر ضریب تخلخل به مقدار ناچیزی مشاهده می‎شود اما همچنان می‎تواند اذعان داشت که نتایج مستقل از تغییرات ضریب تخلخل است.</w:t>
      </w:r>
    </w:p>
    <w:p w:rsidR="00B96236" w:rsidRPr="00E20140" w:rsidRDefault="00B96236" w:rsidP="00374625">
      <w:pPr>
        <w:pStyle w:val="ab"/>
        <w:ind w:firstLine="0"/>
        <w:rPr>
          <w:noProof/>
          <w:sz w:val="20"/>
          <w:lang w:eastAsia="en-US" w:bidi="ar-SA"/>
        </w:rPr>
      </w:pPr>
    </w:p>
    <w:p w:rsidR="00222FA7" w:rsidRPr="00E20140" w:rsidRDefault="007853CB" w:rsidP="00CF7B1B">
      <w:pPr>
        <w:pStyle w:val="ab"/>
        <w:ind w:firstLine="0"/>
        <w:jc w:val="center"/>
        <w:rPr>
          <w:sz w:val="20"/>
          <w:rtl/>
        </w:rPr>
      </w:pPr>
      <w:r w:rsidRPr="00E20140">
        <w:rPr>
          <w:noProof/>
          <w:sz w:val="20"/>
          <w:rtl/>
          <w:lang w:eastAsia="en-US" w:bidi="ar-SA"/>
        </w:rPr>
        <w:lastRenderedPageBreak/>
        <w:drawing>
          <wp:inline distT="0" distB="0" distL="0" distR="0" wp14:anchorId="55294B8D" wp14:editId="2C4450C4">
            <wp:extent cx="2428875" cy="2503694"/>
            <wp:effectExtent l="0" t="0" r="0" b="0"/>
            <wp:docPr id="21" name="Picture 21" descr="E:\Daneshkjoo dez\Paper\Secound\varies e\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Daneshkjoo dez\Paper\Secound\varies e\Nu.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28875" cy="2503694"/>
                    </a:xfrm>
                    <a:prstGeom prst="rect">
                      <a:avLst/>
                    </a:prstGeom>
                    <a:noFill/>
                    <a:ln>
                      <a:noFill/>
                    </a:ln>
                  </pic:spPr>
                </pic:pic>
              </a:graphicData>
            </a:graphic>
          </wp:inline>
        </w:drawing>
      </w:r>
    </w:p>
    <w:p w:rsidR="00222FA7" w:rsidRPr="00846748" w:rsidRDefault="00222FA7" w:rsidP="002320CD">
      <w:pPr>
        <w:pStyle w:val="ab"/>
        <w:ind w:firstLine="0"/>
        <w:jc w:val="center"/>
        <w:rPr>
          <w:b/>
          <w:bCs/>
          <w:sz w:val="16"/>
          <w:szCs w:val="16"/>
        </w:rPr>
      </w:pPr>
      <w:r w:rsidRPr="00846748">
        <w:rPr>
          <w:b/>
          <w:bCs/>
          <w:sz w:val="16"/>
          <w:szCs w:val="16"/>
          <w:rtl/>
        </w:rPr>
        <w:t xml:space="preserve">شکل </w:t>
      </w:r>
      <w:r w:rsidR="002320CD" w:rsidRPr="00846748">
        <w:rPr>
          <w:rFonts w:hint="cs"/>
          <w:b/>
          <w:bCs/>
          <w:sz w:val="16"/>
          <w:szCs w:val="16"/>
          <w:rtl/>
        </w:rPr>
        <w:t>8</w:t>
      </w:r>
      <w:r w:rsidRPr="00846748">
        <w:rPr>
          <w:b/>
          <w:bCs/>
          <w:sz w:val="16"/>
          <w:szCs w:val="16"/>
          <w:rtl/>
        </w:rPr>
        <w:t xml:space="preserve">: </w:t>
      </w:r>
      <w:r w:rsidR="00817496" w:rsidRPr="00846748">
        <w:rPr>
          <w:rFonts w:hint="cs"/>
          <w:b/>
          <w:bCs/>
          <w:sz w:val="16"/>
          <w:szCs w:val="16"/>
          <w:rtl/>
        </w:rPr>
        <w:t>تغییرات عدد ناسلت در مقادیر ضریب تخلخل مختلف به عنوان تابعی از عدد رایلی</w:t>
      </w:r>
    </w:p>
    <w:p w:rsidR="00222FA7" w:rsidRPr="00E20140" w:rsidRDefault="00222FA7" w:rsidP="00374625">
      <w:pPr>
        <w:pStyle w:val="ab"/>
        <w:ind w:firstLine="0"/>
        <w:rPr>
          <w:sz w:val="20"/>
          <w:rtl/>
        </w:rPr>
      </w:pPr>
    </w:p>
    <w:p w:rsidR="00A65259" w:rsidRPr="00E20140" w:rsidRDefault="00B96236" w:rsidP="00535DF0">
      <w:pPr>
        <w:pStyle w:val="ab"/>
        <w:ind w:firstLine="0"/>
        <w:rPr>
          <w:rtl/>
        </w:rPr>
      </w:pPr>
      <w:r w:rsidRPr="00E20140">
        <w:rPr>
          <w:rtl/>
        </w:rPr>
        <w:t>شکل</w:t>
      </w:r>
      <w:r w:rsidR="002320CD" w:rsidRPr="00E20140">
        <w:rPr>
          <w:rFonts w:hint="cs"/>
          <w:rtl/>
        </w:rPr>
        <w:t xml:space="preserve"> 9</w:t>
      </w:r>
      <w:r w:rsidRPr="00E20140">
        <w:rPr>
          <w:rtl/>
        </w:rPr>
        <w:t xml:space="preserve"> عدد ناسلت به ازا</w:t>
      </w:r>
      <w:r w:rsidRPr="00E20140">
        <w:rPr>
          <w:rFonts w:hint="cs"/>
          <w:rtl/>
        </w:rPr>
        <w:t>ی</w:t>
      </w:r>
      <w:r w:rsidRPr="00E20140">
        <w:rPr>
          <w:rtl/>
        </w:rPr>
        <w:t xml:space="preserve"> مقاد</w:t>
      </w:r>
      <w:r w:rsidRPr="00E20140">
        <w:rPr>
          <w:rFonts w:hint="cs"/>
          <w:rtl/>
        </w:rPr>
        <w:t>ی</w:t>
      </w:r>
      <w:r w:rsidRPr="00E20140">
        <w:rPr>
          <w:rFonts w:hint="eastAsia"/>
          <w:rtl/>
        </w:rPr>
        <w:t>ر</w:t>
      </w:r>
      <w:r w:rsidRPr="00E20140">
        <w:rPr>
          <w:rtl/>
        </w:rPr>
        <w:t xml:space="preserve"> مختلف</w:t>
      </w:r>
      <w:r w:rsidRPr="00E20140">
        <w:rPr>
          <w:rFonts w:hint="cs"/>
          <w:rtl/>
        </w:rPr>
        <w:t>ی</w:t>
      </w:r>
      <w:r w:rsidRPr="00E20140">
        <w:rPr>
          <w:rtl/>
        </w:rPr>
        <w:t xml:space="preserve"> از </w:t>
      </w:r>
      <w:r w:rsidR="00A65259" w:rsidRPr="00E20140">
        <w:rPr>
          <w:rFonts w:hint="cs"/>
          <w:rtl/>
        </w:rPr>
        <w:t>ضخامت</w:t>
      </w:r>
      <w:r w:rsidRPr="00E20140">
        <w:rPr>
          <w:rtl/>
        </w:rPr>
        <w:t xml:space="preserve"> مح</w:t>
      </w:r>
      <w:r w:rsidRPr="00E20140">
        <w:rPr>
          <w:rFonts w:hint="cs"/>
          <w:rtl/>
        </w:rPr>
        <w:t>ی</w:t>
      </w:r>
      <w:r w:rsidRPr="00E20140">
        <w:rPr>
          <w:rFonts w:hint="eastAsia"/>
          <w:rtl/>
        </w:rPr>
        <w:t>ط</w:t>
      </w:r>
      <w:r w:rsidR="00F6604D" w:rsidRPr="00E20140">
        <w:rPr>
          <w:rtl/>
        </w:rPr>
        <w:t xml:space="preserve"> </w:t>
      </w:r>
      <w:r w:rsidR="00A65259" w:rsidRPr="00E20140">
        <w:rPr>
          <w:rFonts w:hint="cs"/>
          <w:rtl/>
        </w:rPr>
        <w:t>متخلخل</w:t>
      </w:r>
      <w:r w:rsidR="00F6604D" w:rsidRPr="00E20140">
        <w:rPr>
          <w:rtl/>
        </w:rPr>
        <w:t xml:space="preserve"> </w:t>
      </w:r>
      <w:r w:rsidRPr="00E20140">
        <w:rPr>
          <w:rtl/>
        </w:rPr>
        <w:t>را به تصو</w:t>
      </w:r>
      <w:r w:rsidRPr="00E20140">
        <w:rPr>
          <w:rFonts w:hint="cs"/>
          <w:rtl/>
        </w:rPr>
        <w:t>ی</w:t>
      </w:r>
      <w:r w:rsidRPr="00E20140">
        <w:rPr>
          <w:rFonts w:hint="eastAsia"/>
          <w:rtl/>
        </w:rPr>
        <w:t>ر</w:t>
      </w:r>
      <w:r w:rsidRPr="00E20140">
        <w:rPr>
          <w:rtl/>
        </w:rPr>
        <w:t xml:space="preserve"> کش</w:t>
      </w:r>
      <w:r w:rsidRPr="00E20140">
        <w:rPr>
          <w:rFonts w:hint="cs"/>
          <w:rtl/>
        </w:rPr>
        <w:t>ی</w:t>
      </w:r>
      <w:r w:rsidRPr="00E20140">
        <w:rPr>
          <w:rFonts w:hint="eastAsia"/>
          <w:rtl/>
        </w:rPr>
        <w:t>ده</w:t>
      </w:r>
      <w:r w:rsidRPr="00E20140">
        <w:rPr>
          <w:rtl/>
        </w:rPr>
        <w:t xml:space="preserve"> است.</w:t>
      </w:r>
      <w:r w:rsidR="00F6604D" w:rsidRPr="00E20140">
        <w:rPr>
          <w:rFonts w:hint="cs"/>
          <w:rtl/>
        </w:rPr>
        <w:t xml:space="preserve"> </w:t>
      </w:r>
      <w:r w:rsidR="00535DF0" w:rsidRPr="00E20140">
        <w:rPr>
          <w:rFonts w:hint="cs"/>
          <w:rtl/>
        </w:rPr>
        <w:t xml:space="preserve">قابل ذکر است در </w:t>
      </w:r>
      <w:r w:rsidR="00F6604D" w:rsidRPr="00E20140">
        <w:rPr>
          <w:rFonts w:hint="cs"/>
          <w:rtl/>
        </w:rPr>
        <w:t xml:space="preserve">شکل </w:t>
      </w:r>
      <w:r w:rsidR="00535DF0" w:rsidRPr="00E20140">
        <w:rPr>
          <w:rFonts w:hint="cs"/>
          <w:rtl/>
        </w:rPr>
        <w:t>9</w:t>
      </w:r>
      <w:r w:rsidR="00F6604D" w:rsidRPr="00E20140">
        <w:rPr>
          <w:rFonts w:hint="cs"/>
          <w:rtl/>
        </w:rPr>
        <w:t xml:space="preserve"> عرض محیط جامد از مقدار 0</w:t>
      </w:r>
      <w:r w:rsidR="00A65259" w:rsidRPr="00E20140">
        <w:rPr>
          <w:rFonts w:hint="cs"/>
          <w:rtl/>
        </w:rPr>
        <w:t>5</w:t>
      </w:r>
      <w:r w:rsidR="00F6604D" w:rsidRPr="00E20140">
        <w:rPr>
          <w:rtl/>
        </w:rPr>
        <w:t>/0=</w:t>
      </w:r>
      <w:r w:rsidR="00A65259" w:rsidRPr="00E20140">
        <w:rPr>
          <w:i/>
          <w:iCs/>
        </w:rPr>
        <w:t>W</w:t>
      </w:r>
      <w:r w:rsidR="00F6604D" w:rsidRPr="00E20140">
        <w:rPr>
          <w:rFonts w:hint="cs"/>
          <w:rtl/>
        </w:rPr>
        <w:t xml:space="preserve"> تا مقدار 2</w:t>
      </w:r>
      <w:r w:rsidR="00F6604D" w:rsidRPr="00E20140">
        <w:rPr>
          <w:rtl/>
        </w:rPr>
        <w:t>/0=</w:t>
      </w:r>
      <w:r w:rsidR="00A65259" w:rsidRPr="00E20140">
        <w:rPr>
          <w:i/>
          <w:iCs/>
        </w:rPr>
        <w:t>W</w:t>
      </w:r>
      <w:r w:rsidR="00F6604D" w:rsidRPr="00E20140">
        <w:rPr>
          <w:rFonts w:hint="cs"/>
          <w:rtl/>
        </w:rPr>
        <w:t xml:space="preserve"> متغیر است. </w:t>
      </w:r>
      <w:r w:rsidR="00A65259" w:rsidRPr="00E20140">
        <w:rPr>
          <w:rFonts w:hint="cs"/>
          <w:rtl/>
        </w:rPr>
        <w:t>همانطور که گفته شد، محیط متخلخل، پره را احاطه کرده است و افزایش و کاهش حجم این محیط در اطراف پره که تنها مسیر انتقال حرارت به محفظه است در این تصویر مورد بررسی قرار گرفته است.</w:t>
      </w:r>
    </w:p>
    <w:p w:rsidR="003D5492" w:rsidRPr="00E20140" w:rsidRDefault="00F6604D" w:rsidP="00CF7B1B">
      <w:pPr>
        <w:pStyle w:val="ab"/>
        <w:ind w:firstLine="0"/>
        <w:rPr>
          <w:noProof/>
          <w:sz w:val="20"/>
          <w:lang w:eastAsia="en-US" w:bidi="ar-SA"/>
        </w:rPr>
      </w:pPr>
      <w:r w:rsidRPr="00E20140">
        <w:rPr>
          <w:rFonts w:hint="cs"/>
          <w:rtl/>
        </w:rPr>
        <w:t xml:space="preserve">شکل </w:t>
      </w:r>
      <w:r w:rsidR="002320CD" w:rsidRPr="00E20140">
        <w:rPr>
          <w:rFonts w:hint="cs"/>
          <w:rtl/>
        </w:rPr>
        <w:t>9</w:t>
      </w:r>
      <w:r w:rsidRPr="00E20140">
        <w:rPr>
          <w:rFonts w:hint="cs"/>
          <w:rtl/>
        </w:rPr>
        <w:t xml:space="preserve"> نشان می</w:t>
      </w:r>
      <w:r w:rsidRPr="00E20140">
        <w:rPr>
          <w:rFonts w:hint="cs"/>
          <w:rtl/>
          <w:cs/>
        </w:rPr>
        <w:t xml:space="preserve">‎دهد که افزایش </w:t>
      </w:r>
      <w:r w:rsidR="00A65259" w:rsidRPr="00E20140">
        <w:rPr>
          <w:rFonts w:hint="cs"/>
          <w:rtl/>
          <w:cs/>
        </w:rPr>
        <w:t>ضخامت محیط متخلخل</w:t>
      </w:r>
      <w:r w:rsidRPr="00E20140">
        <w:rPr>
          <w:rFonts w:hint="cs"/>
          <w:rtl/>
          <w:cs/>
        </w:rPr>
        <w:t xml:space="preserve">، کاهش عدد ناسلت را در پی دارد. این کاهش برای حداقل و حداکثر محدوده پارامتر </w:t>
      </w:r>
      <w:r w:rsidR="00535DF0" w:rsidRPr="00E20140">
        <w:rPr>
          <w:i/>
          <w:iCs/>
        </w:rPr>
        <w:t>W</w:t>
      </w:r>
      <w:r w:rsidRPr="00E20140">
        <w:rPr>
          <w:rFonts w:hint="cs"/>
          <w:rtl/>
        </w:rPr>
        <w:t xml:space="preserve"> به مقدار </w:t>
      </w:r>
      <w:r w:rsidR="00A65259" w:rsidRPr="00E20140">
        <w:rPr>
          <w:rFonts w:hint="cs"/>
          <w:rtl/>
        </w:rPr>
        <w:t>24</w:t>
      </w:r>
      <w:r w:rsidRPr="00E20140">
        <w:rPr>
          <w:rFonts w:hint="cs"/>
          <w:rtl/>
        </w:rPr>
        <w:t xml:space="preserve">% است. </w:t>
      </w:r>
      <w:r w:rsidR="00A65259" w:rsidRPr="00E20140">
        <w:rPr>
          <w:rFonts w:hint="cs"/>
          <w:rtl/>
        </w:rPr>
        <w:t>به منظور روشن</w:t>
      </w:r>
      <w:r w:rsidR="00A65259" w:rsidRPr="00E20140">
        <w:rPr>
          <w:rFonts w:hint="cs"/>
          <w:rtl/>
          <w:cs/>
        </w:rPr>
        <w:t>‎سازی علت این</w:t>
      </w:r>
      <w:r w:rsidR="00A65259" w:rsidRPr="00E20140">
        <w:rPr>
          <w:rFonts w:hint="cs"/>
          <w:rtl/>
        </w:rPr>
        <w:t xml:space="preserve"> امر، ابتدا باید خاطر نشان نمود </w:t>
      </w:r>
      <w:r w:rsidR="00AD2F74" w:rsidRPr="00E20140">
        <w:rPr>
          <w:rFonts w:hint="cs"/>
          <w:rtl/>
        </w:rPr>
        <w:t>که حرارتی که از پره شار پیدا می</w:t>
      </w:r>
      <w:r w:rsidR="00AD2F74" w:rsidRPr="00E20140">
        <w:rPr>
          <w:rFonts w:hint="cs"/>
          <w:rtl/>
          <w:cs/>
        </w:rPr>
        <w:t xml:space="preserve">‎نماید، به محیط متخلخل و سپس به سیال آزاد منتقل می‎شود. همچنین باید توجه داشت که محیط متخلخل به جهت حضور ماتریس متخلخل، گردش سیال را با توجه به میزان پارامترهای نفوذپذیری و تخلخل سخت می‎نماید. </w:t>
      </w:r>
      <w:r w:rsidR="00AD2F74" w:rsidRPr="00E20140">
        <w:rPr>
          <w:rFonts w:hint="cs"/>
          <w:rtl/>
        </w:rPr>
        <w:t xml:space="preserve">به همین سبب افزایش در میزان ضخامت محیط متخلخل، سبب کاهش محیط پرشده از سیال شده که موجب کاهش قدرت گردش سیال در محیط است. </w:t>
      </w:r>
    </w:p>
    <w:p w:rsidR="00B96236" w:rsidRPr="00E20140" w:rsidRDefault="007853CB" w:rsidP="00CF7B1B">
      <w:pPr>
        <w:pStyle w:val="ab"/>
        <w:ind w:firstLine="0"/>
        <w:jc w:val="right"/>
        <w:rPr>
          <w:sz w:val="20"/>
          <w:rtl/>
        </w:rPr>
      </w:pPr>
      <w:r w:rsidRPr="00E20140">
        <w:rPr>
          <w:noProof/>
          <w:sz w:val="20"/>
          <w:rtl/>
          <w:lang w:eastAsia="en-US" w:bidi="ar-SA"/>
        </w:rPr>
        <w:drawing>
          <wp:inline distT="0" distB="0" distL="0" distR="0" wp14:anchorId="77F3C430" wp14:editId="5DBA632A">
            <wp:extent cx="2428875" cy="2536413"/>
            <wp:effectExtent l="0" t="0" r="0" b="0"/>
            <wp:docPr id="22" name="Picture 22" descr="E:\Daneshkjoo dez\Paper\Secound\varies W\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Daneshkjoo dez\Paper\Secound\varies W\Nu.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428875" cy="2536413"/>
                    </a:xfrm>
                    <a:prstGeom prst="rect">
                      <a:avLst/>
                    </a:prstGeom>
                    <a:noFill/>
                    <a:ln>
                      <a:noFill/>
                    </a:ln>
                  </pic:spPr>
                </pic:pic>
              </a:graphicData>
            </a:graphic>
          </wp:inline>
        </w:drawing>
      </w:r>
    </w:p>
    <w:p w:rsidR="00B96236" w:rsidRPr="00846748" w:rsidRDefault="00B96236" w:rsidP="00DB3A79">
      <w:pPr>
        <w:pStyle w:val="ab"/>
        <w:ind w:firstLine="0"/>
        <w:jc w:val="center"/>
        <w:rPr>
          <w:b/>
          <w:bCs/>
          <w:sz w:val="16"/>
          <w:szCs w:val="16"/>
        </w:rPr>
      </w:pPr>
      <w:r w:rsidRPr="00846748">
        <w:rPr>
          <w:b/>
          <w:bCs/>
          <w:sz w:val="16"/>
          <w:szCs w:val="16"/>
          <w:rtl/>
        </w:rPr>
        <w:lastRenderedPageBreak/>
        <w:t xml:space="preserve">شکل </w:t>
      </w:r>
      <w:r w:rsidR="002320CD" w:rsidRPr="00846748">
        <w:rPr>
          <w:rFonts w:hint="cs"/>
          <w:b/>
          <w:bCs/>
          <w:sz w:val="16"/>
          <w:szCs w:val="16"/>
          <w:rtl/>
        </w:rPr>
        <w:t>9</w:t>
      </w:r>
      <w:r w:rsidRPr="00846748">
        <w:rPr>
          <w:b/>
          <w:bCs/>
          <w:sz w:val="16"/>
          <w:szCs w:val="16"/>
          <w:rtl/>
        </w:rPr>
        <w:t xml:space="preserve">: </w:t>
      </w:r>
      <w:r w:rsidR="003F0A8D" w:rsidRPr="00846748">
        <w:rPr>
          <w:rFonts w:hint="cs"/>
          <w:b/>
          <w:bCs/>
          <w:sz w:val="16"/>
          <w:szCs w:val="16"/>
          <w:rtl/>
        </w:rPr>
        <w:t xml:space="preserve">تغییرات عدد ناسلت به عنوان تابعی از ضخامت </w:t>
      </w:r>
      <w:r w:rsidR="00DB3A79" w:rsidRPr="00846748">
        <w:rPr>
          <w:sz w:val="16"/>
          <w:szCs w:val="16"/>
          <w:rtl/>
        </w:rPr>
        <w:t>مح</w:t>
      </w:r>
      <w:r w:rsidR="00DB3A79" w:rsidRPr="00846748">
        <w:rPr>
          <w:rFonts w:hint="cs"/>
          <w:sz w:val="16"/>
          <w:szCs w:val="16"/>
          <w:rtl/>
        </w:rPr>
        <w:t>ی</w:t>
      </w:r>
      <w:r w:rsidR="00DB3A79" w:rsidRPr="00846748">
        <w:rPr>
          <w:rFonts w:hint="eastAsia"/>
          <w:sz w:val="16"/>
          <w:szCs w:val="16"/>
          <w:rtl/>
        </w:rPr>
        <w:t>ط</w:t>
      </w:r>
      <w:r w:rsidR="00DB3A79" w:rsidRPr="00846748">
        <w:rPr>
          <w:sz w:val="16"/>
          <w:szCs w:val="16"/>
          <w:rtl/>
        </w:rPr>
        <w:t xml:space="preserve"> </w:t>
      </w:r>
      <w:r w:rsidR="00DB3A79" w:rsidRPr="00846748">
        <w:rPr>
          <w:rFonts w:hint="cs"/>
          <w:sz w:val="16"/>
          <w:szCs w:val="16"/>
          <w:rtl/>
        </w:rPr>
        <w:t>متخلخل</w:t>
      </w:r>
    </w:p>
    <w:p w:rsidR="00B96236" w:rsidRPr="00E20140" w:rsidRDefault="00B96236" w:rsidP="00374625">
      <w:pPr>
        <w:pStyle w:val="ab"/>
        <w:ind w:firstLine="0"/>
      </w:pPr>
    </w:p>
    <w:p w:rsidR="003B35C4" w:rsidRPr="00E20140" w:rsidRDefault="006707EA" w:rsidP="003B35C4">
      <w:pPr>
        <w:pStyle w:val="ab"/>
        <w:ind w:firstLine="0"/>
        <w:rPr>
          <w:rtl/>
          <w:cs/>
        </w:rPr>
      </w:pPr>
      <w:r w:rsidRPr="00E20140">
        <w:rPr>
          <w:rtl/>
        </w:rPr>
        <w:t xml:space="preserve">شکل </w:t>
      </w:r>
      <w:r w:rsidR="002320CD" w:rsidRPr="00E20140">
        <w:rPr>
          <w:rFonts w:hint="cs"/>
          <w:rtl/>
        </w:rPr>
        <w:t>10</w:t>
      </w:r>
      <w:r w:rsidRPr="00E20140">
        <w:rPr>
          <w:rtl/>
        </w:rPr>
        <w:t xml:space="preserve"> عدد ناسلت به ازا</w:t>
      </w:r>
      <w:r w:rsidRPr="00E20140">
        <w:rPr>
          <w:rFonts w:hint="cs"/>
          <w:rtl/>
        </w:rPr>
        <w:t>ی</w:t>
      </w:r>
      <w:r w:rsidRPr="00E20140">
        <w:rPr>
          <w:rtl/>
        </w:rPr>
        <w:t xml:space="preserve"> مقاد</w:t>
      </w:r>
      <w:r w:rsidRPr="00E20140">
        <w:rPr>
          <w:rFonts w:hint="cs"/>
          <w:rtl/>
        </w:rPr>
        <w:t>ی</w:t>
      </w:r>
      <w:r w:rsidRPr="00E20140">
        <w:rPr>
          <w:rFonts w:hint="eastAsia"/>
          <w:rtl/>
        </w:rPr>
        <w:t>ر</w:t>
      </w:r>
      <w:r w:rsidRPr="00E20140">
        <w:rPr>
          <w:rtl/>
        </w:rPr>
        <w:t xml:space="preserve"> مختلف</w:t>
      </w:r>
      <w:r w:rsidRPr="00E20140">
        <w:rPr>
          <w:rFonts w:hint="cs"/>
          <w:rtl/>
        </w:rPr>
        <w:t>ی</w:t>
      </w:r>
      <w:r w:rsidRPr="00E20140">
        <w:rPr>
          <w:rtl/>
        </w:rPr>
        <w:t xml:space="preserve"> از </w:t>
      </w:r>
      <w:r w:rsidRPr="00E20140">
        <w:rPr>
          <w:rFonts w:hint="cs"/>
          <w:rtl/>
        </w:rPr>
        <w:t>رسانندگی حرارتی</w:t>
      </w:r>
      <w:r w:rsidRPr="00E20140">
        <w:rPr>
          <w:rtl/>
        </w:rPr>
        <w:t xml:space="preserve"> مح</w:t>
      </w:r>
      <w:r w:rsidRPr="00E20140">
        <w:rPr>
          <w:rFonts w:hint="cs"/>
          <w:rtl/>
        </w:rPr>
        <w:t>ی</w:t>
      </w:r>
      <w:r w:rsidRPr="00E20140">
        <w:rPr>
          <w:rFonts w:hint="eastAsia"/>
          <w:rtl/>
        </w:rPr>
        <w:t>ط</w:t>
      </w:r>
      <w:r w:rsidRPr="00E20140">
        <w:rPr>
          <w:rtl/>
        </w:rPr>
        <w:t xml:space="preserve"> جامد را به تصو</w:t>
      </w:r>
      <w:r w:rsidRPr="00E20140">
        <w:rPr>
          <w:rFonts w:hint="cs"/>
          <w:rtl/>
        </w:rPr>
        <w:t>ی</w:t>
      </w:r>
      <w:r w:rsidRPr="00E20140">
        <w:rPr>
          <w:rFonts w:hint="eastAsia"/>
          <w:rtl/>
        </w:rPr>
        <w:t>ر</w:t>
      </w:r>
      <w:r w:rsidRPr="00E20140">
        <w:rPr>
          <w:rtl/>
        </w:rPr>
        <w:t xml:space="preserve"> کش</w:t>
      </w:r>
      <w:r w:rsidRPr="00E20140">
        <w:rPr>
          <w:rFonts w:hint="cs"/>
          <w:rtl/>
        </w:rPr>
        <w:t>ی</w:t>
      </w:r>
      <w:r w:rsidRPr="00E20140">
        <w:rPr>
          <w:rFonts w:hint="eastAsia"/>
          <w:rtl/>
        </w:rPr>
        <w:t>ده</w:t>
      </w:r>
      <w:r w:rsidRPr="00E20140">
        <w:rPr>
          <w:rtl/>
        </w:rPr>
        <w:t xml:space="preserve"> است.</w:t>
      </w:r>
      <w:r w:rsidRPr="00E20140">
        <w:rPr>
          <w:rFonts w:hint="cs"/>
          <w:rtl/>
        </w:rPr>
        <w:t xml:space="preserve"> </w:t>
      </w:r>
      <w:r w:rsidR="00AD2F74" w:rsidRPr="00E20140">
        <w:rPr>
          <w:rFonts w:hint="cs"/>
          <w:rtl/>
        </w:rPr>
        <w:t>باید توجه نمود که حرارت از پایه</w:t>
      </w:r>
      <w:r w:rsidR="00AD2F74" w:rsidRPr="00E20140">
        <w:rPr>
          <w:rFonts w:hint="cs"/>
          <w:rtl/>
          <w:cs/>
        </w:rPr>
        <w:t xml:space="preserve">‎ی پره به محفظه تزریق </w:t>
      </w:r>
      <w:r w:rsidR="00C17F43" w:rsidRPr="00E20140">
        <w:rPr>
          <w:rFonts w:hint="cs"/>
          <w:rtl/>
          <w:cs/>
        </w:rPr>
        <w:t>می‎شود</w:t>
      </w:r>
      <w:r w:rsidR="00AD2F74" w:rsidRPr="00E20140">
        <w:rPr>
          <w:rFonts w:hint="cs"/>
          <w:rtl/>
          <w:cs/>
        </w:rPr>
        <w:t xml:space="preserve"> و افزایش و کاهش انتقال حرارت از محفظه می‎تواند رابطه‎ی </w:t>
      </w:r>
      <w:r w:rsidR="00C17F43" w:rsidRPr="00E20140">
        <w:rPr>
          <w:rFonts w:hint="cs"/>
          <w:rtl/>
          <w:cs/>
        </w:rPr>
        <w:t>مستقیمی</w:t>
      </w:r>
      <w:r w:rsidR="00AD2F74" w:rsidRPr="00E20140">
        <w:rPr>
          <w:rFonts w:hint="cs"/>
          <w:rtl/>
          <w:cs/>
        </w:rPr>
        <w:t xml:space="preserve"> با مقدار ضریب رسانندگی پره داشته باشد. </w:t>
      </w:r>
      <w:r w:rsidR="003B35C4" w:rsidRPr="00E20140">
        <w:rPr>
          <w:rFonts w:hint="cs"/>
          <w:rtl/>
          <w:cs/>
        </w:rPr>
        <w:t xml:space="preserve">قبل از بررسی نتایج نشان داده شده در شکل 10، باید توجه داشت که هر چه میزان پارامتر </w:t>
      </w:r>
      <w:r w:rsidR="003B35C4" w:rsidRPr="00E20140">
        <w:rPr>
          <w:i/>
          <w:iCs/>
        </w:rPr>
        <w:t>R</w:t>
      </w:r>
      <w:r w:rsidR="003B35C4" w:rsidRPr="00E20140">
        <w:rPr>
          <w:i/>
          <w:iCs/>
          <w:vertAlign w:val="subscript"/>
        </w:rPr>
        <w:t>k</w:t>
      </w:r>
      <w:r w:rsidR="003B35C4" w:rsidRPr="00E20140">
        <w:rPr>
          <w:rFonts w:hint="cs"/>
          <w:rtl/>
          <w:cs/>
        </w:rPr>
        <w:t xml:space="preserve"> کم شود (به عنوان مثال </w:t>
      </w:r>
      <w:r w:rsidR="003B35C4" w:rsidRPr="00E20140">
        <w:rPr>
          <w:rFonts w:hint="cs"/>
          <w:rtl/>
        </w:rPr>
        <w:t>1=</w:t>
      </w:r>
      <w:r w:rsidR="003B35C4" w:rsidRPr="00E20140">
        <w:rPr>
          <w:i/>
          <w:iCs/>
        </w:rPr>
        <w:t>R</w:t>
      </w:r>
      <w:r w:rsidR="003B35C4" w:rsidRPr="00E20140">
        <w:rPr>
          <w:i/>
          <w:iCs/>
          <w:vertAlign w:val="subscript"/>
        </w:rPr>
        <w:t>k</w:t>
      </w:r>
      <w:r w:rsidR="003B35C4" w:rsidRPr="00E20140">
        <w:rPr>
          <w:rFonts w:hint="cs"/>
          <w:rtl/>
          <w:cs/>
        </w:rPr>
        <w:t xml:space="preserve">)، به معنی رسانندگی حرارتی کم در </w:t>
      </w:r>
      <w:r w:rsidR="00DB3A79" w:rsidRPr="00E20140">
        <w:rPr>
          <w:rFonts w:hint="cs"/>
          <w:rtl/>
        </w:rPr>
        <w:t>پره</w:t>
      </w:r>
      <w:r w:rsidR="00DB3A79" w:rsidRPr="00E20140">
        <w:rPr>
          <w:rFonts w:hint="cs"/>
          <w:cs/>
        </w:rPr>
        <w:t>‎</w:t>
      </w:r>
      <w:r w:rsidR="00DB3A79" w:rsidRPr="00E20140">
        <w:rPr>
          <w:rFonts w:hint="cs"/>
          <w:rtl/>
        </w:rPr>
        <w:t>ی جامد</w:t>
      </w:r>
      <w:r w:rsidR="003B35C4" w:rsidRPr="00E20140">
        <w:rPr>
          <w:rFonts w:hint="cs"/>
          <w:rtl/>
          <w:cs/>
        </w:rPr>
        <w:t xml:space="preserve"> و هر چه میزان پارامتر </w:t>
      </w:r>
      <w:r w:rsidR="003B35C4" w:rsidRPr="00E20140">
        <w:rPr>
          <w:i/>
          <w:iCs/>
        </w:rPr>
        <w:t>R</w:t>
      </w:r>
      <w:r w:rsidR="003B35C4" w:rsidRPr="00E20140">
        <w:rPr>
          <w:i/>
          <w:iCs/>
          <w:vertAlign w:val="subscript"/>
        </w:rPr>
        <w:t>k</w:t>
      </w:r>
      <w:r w:rsidR="003B35C4" w:rsidRPr="00E20140">
        <w:rPr>
          <w:rFonts w:hint="cs"/>
          <w:rtl/>
          <w:cs/>
        </w:rPr>
        <w:t xml:space="preserve"> زیاد شود شود (به عنوان مثال </w:t>
      </w:r>
      <w:r w:rsidR="003B35C4" w:rsidRPr="00E20140">
        <w:rPr>
          <w:rFonts w:hint="cs"/>
          <w:rtl/>
        </w:rPr>
        <w:t>1000=</w:t>
      </w:r>
      <w:r w:rsidR="003B35C4" w:rsidRPr="00E20140">
        <w:rPr>
          <w:i/>
          <w:iCs/>
        </w:rPr>
        <w:t>R</w:t>
      </w:r>
      <w:r w:rsidR="003B35C4" w:rsidRPr="00E20140">
        <w:rPr>
          <w:i/>
          <w:iCs/>
          <w:vertAlign w:val="subscript"/>
        </w:rPr>
        <w:t>k</w:t>
      </w:r>
      <w:r w:rsidR="003B35C4" w:rsidRPr="00E20140">
        <w:rPr>
          <w:rFonts w:hint="cs"/>
          <w:rtl/>
          <w:cs/>
        </w:rPr>
        <w:t xml:space="preserve">)، به معنی رسانندگی حرارتی بالا در </w:t>
      </w:r>
      <w:r w:rsidR="00DB3A79" w:rsidRPr="00E20140">
        <w:rPr>
          <w:rFonts w:hint="cs"/>
          <w:rtl/>
        </w:rPr>
        <w:t>پره</w:t>
      </w:r>
      <w:r w:rsidR="00DB3A79" w:rsidRPr="00E20140">
        <w:rPr>
          <w:rFonts w:hint="cs"/>
          <w:cs/>
        </w:rPr>
        <w:t>‎</w:t>
      </w:r>
      <w:r w:rsidR="00DB3A79" w:rsidRPr="00E20140">
        <w:rPr>
          <w:rFonts w:hint="cs"/>
          <w:rtl/>
        </w:rPr>
        <w:t>ی جامد</w:t>
      </w:r>
      <w:r w:rsidR="003B35C4" w:rsidRPr="00E20140">
        <w:rPr>
          <w:rFonts w:hint="cs"/>
          <w:rtl/>
          <w:cs/>
        </w:rPr>
        <w:t xml:space="preserve"> است. با روشن بودن این موضوع، شکل 10 بیان می‎دارد که کاهش و افزایش پارامتر نسبت رسانندگی جامد به سیال (</w:t>
      </w:r>
      <w:r w:rsidR="003B35C4" w:rsidRPr="00E20140">
        <w:rPr>
          <w:i/>
          <w:iCs/>
        </w:rPr>
        <w:t>R</w:t>
      </w:r>
      <w:r w:rsidR="003B35C4" w:rsidRPr="00E20140">
        <w:rPr>
          <w:i/>
          <w:iCs/>
          <w:vertAlign w:val="subscript"/>
        </w:rPr>
        <w:t>k</w:t>
      </w:r>
      <w:r w:rsidR="003B35C4" w:rsidRPr="00E20140">
        <w:rPr>
          <w:rFonts w:hint="cs"/>
          <w:rtl/>
          <w:cs/>
        </w:rPr>
        <w:t>) به ترتیب سبب کاهش و افزایش انتقال حرارت از محفظه است.</w:t>
      </w:r>
    </w:p>
    <w:p w:rsidR="001E189E" w:rsidRPr="00E20140" w:rsidRDefault="007853CB" w:rsidP="00CF7B1B">
      <w:pPr>
        <w:pStyle w:val="ab"/>
        <w:ind w:firstLine="0"/>
        <w:jc w:val="right"/>
      </w:pPr>
      <w:r w:rsidRPr="00E20140">
        <w:rPr>
          <w:noProof/>
          <w:rtl/>
          <w:lang w:eastAsia="en-US" w:bidi="ar-SA"/>
        </w:rPr>
        <w:drawing>
          <wp:inline distT="0" distB="0" distL="0" distR="0" wp14:anchorId="0361CB5B" wp14:editId="59C30E91">
            <wp:extent cx="2428875" cy="2453569"/>
            <wp:effectExtent l="0" t="0" r="0" b="4445"/>
            <wp:docPr id="23" name="Picture 23" descr="E:\Daneshkjoo dez\Paper\Secound\varies Rk\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Daneshkjoo dez\Paper\Secound\varies Rk\Nu.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28875" cy="2453569"/>
                    </a:xfrm>
                    <a:prstGeom prst="rect">
                      <a:avLst/>
                    </a:prstGeom>
                    <a:noFill/>
                    <a:ln>
                      <a:noFill/>
                    </a:ln>
                  </pic:spPr>
                </pic:pic>
              </a:graphicData>
            </a:graphic>
          </wp:inline>
        </w:drawing>
      </w:r>
    </w:p>
    <w:p w:rsidR="00D36C27" w:rsidRPr="00846748" w:rsidRDefault="00D36C27" w:rsidP="002320CD">
      <w:pPr>
        <w:pStyle w:val="ab"/>
        <w:ind w:firstLine="0"/>
        <w:jc w:val="center"/>
        <w:rPr>
          <w:b/>
          <w:bCs/>
          <w:sz w:val="16"/>
          <w:szCs w:val="16"/>
          <w:rtl/>
        </w:rPr>
      </w:pPr>
      <w:r w:rsidRPr="00846748">
        <w:rPr>
          <w:b/>
          <w:bCs/>
          <w:sz w:val="16"/>
          <w:szCs w:val="16"/>
          <w:rtl/>
        </w:rPr>
        <w:t xml:space="preserve">شکل </w:t>
      </w:r>
      <w:r w:rsidR="002320CD" w:rsidRPr="00846748">
        <w:rPr>
          <w:rFonts w:hint="cs"/>
          <w:b/>
          <w:bCs/>
          <w:sz w:val="16"/>
          <w:szCs w:val="16"/>
          <w:rtl/>
        </w:rPr>
        <w:t>10</w:t>
      </w:r>
      <w:r w:rsidRPr="00846748">
        <w:rPr>
          <w:b/>
          <w:bCs/>
          <w:sz w:val="16"/>
          <w:szCs w:val="16"/>
          <w:rtl/>
        </w:rPr>
        <w:t xml:space="preserve">: </w:t>
      </w:r>
      <w:r w:rsidRPr="00846748">
        <w:rPr>
          <w:rFonts w:hint="cs"/>
          <w:b/>
          <w:bCs/>
          <w:sz w:val="16"/>
          <w:szCs w:val="16"/>
          <w:rtl/>
        </w:rPr>
        <w:t xml:space="preserve">تغییرات عدد ناسلت به عنوان تابعی از </w:t>
      </w:r>
      <w:r w:rsidR="006707EA" w:rsidRPr="00846748">
        <w:rPr>
          <w:rFonts w:hint="cs"/>
          <w:b/>
          <w:bCs/>
          <w:sz w:val="16"/>
          <w:szCs w:val="16"/>
          <w:rtl/>
        </w:rPr>
        <w:t xml:space="preserve">رسانندگی حرارتی </w:t>
      </w:r>
      <w:r w:rsidR="00DB3A79" w:rsidRPr="00846748">
        <w:rPr>
          <w:rFonts w:hint="cs"/>
          <w:b/>
          <w:bCs/>
          <w:sz w:val="16"/>
          <w:szCs w:val="16"/>
          <w:rtl/>
        </w:rPr>
        <w:t>پره</w:t>
      </w:r>
      <w:r w:rsidR="00DB3A79" w:rsidRPr="00846748">
        <w:rPr>
          <w:rFonts w:hint="cs"/>
          <w:b/>
          <w:bCs/>
          <w:sz w:val="16"/>
          <w:szCs w:val="16"/>
          <w:cs/>
        </w:rPr>
        <w:t>‎</w:t>
      </w:r>
      <w:r w:rsidR="00DB3A79" w:rsidRPr="00846748">
        <w:rPr>
          <w:rFonts w:hint="cs"/>
          <w:b/>
          <w:bCs/>
          <w:sz w:val="16"/>
          <w:szCs w:val="16"/>
          <w:rtl/>
        </w:rPr>
        <w:t>ی جامد</w:t>
      </w:r>
    </w:p>
    <w:p w:rsidR="00E64BD8" w:rsidRPr="00E20140" w:rsidRDefault="00E64BD8" w:rsidP="002320CD">
      <w:pPr>
        <w:pStyle w:val="ab"/>
        <w:ind w:firstLine="0"/>
        <w:rPr>
          <w:noProof/>
          <w:rtl/>
          <w:lang w:eastAsia="en-US" w:bidi="ar-SA"/>
        </w:rPr>
      </w:pPr>
    </w:p>
    <w:p w:rsidR="00AF71A7" w:rsidRPr="00E20140" w:rsidRDefault="001E189E" w:rsidP="00C747C6">
      <w:pPr>
        <w:pStyle w:val="ab"/>
        <w:ind w:firstLine="0"/>
        <w:rPr>
          <w:noProof/>
          <w:rtl/>
          <w:lang w:eastAsia="en-US" w:bidi="ar-SA"/>
        </w:rPr>
      </w:pPr>
      <w:r w:rsidRPr="00E20140">
        <w:rPr>
          <w:noProof/>
          <w:rtl/>
          <w:lang w:eastAsia="en-US" w:bidi="ar-SA"/>
        </w:rPr>
        <w:t xml:space="preserve">شکل </w:t>
      </w:r>
      <w:r w:rsidR="002320CD" w:rsidRPr="00E20140">
        <w:rPr>
          <w:rFonts w:hint="cs"/>
          <w:noProof/>
          <w:rtl/>
          <w:lang w:eastAsia="en-US" w:bidi="ar-SA"/>
        </w:rPr>
        <w:t>11</w:t>
      </w:r>
      <w:r w:rsidRPr="00E20140">
        <w:rPr>
          <w:noProof/>
          <w:rtl/>
          <w:lang w:eastAsia="en-US" w:bidi="ar-SA"/>
        </w:rPr>
        <w:t xml:space="preserve"> عدد ناسلت موضع</w:t>
      </w:r>
      <w:r w:rsidRPr="00E20140">
        <w:rPr>
          <w:rFonts w:hint="cs"/>
          <w:noProof/>
          <w:rtl/>
          <w:lang w:eastAsia="en-US" w:bidi="ar-SA"/>
        </w:rPr>
        <w:t>ی</w:t>
      </w:r>
      <w:r w:rsidRPr="00E20140">
        <w:rPr>
          <w:noProof/>
          <w:rtl/>
          <w:lang w:eastAsia="en-US" w:bidi="ar-SA"/>
        </w:rPr>
        <w:t xml:space="preserve"> در طول د</w:t>
      </w:r>
      <w:r w:rsidRPr="00E20140">
        <w:rPr>
          <w:rFonts w:hint="cs"/>
          <w:noProof/>
          <w:rtl/>
          <w:lang w:eastAsia="en-US" w:bidi="ar-SA"/>
        </w:rPr>
        <w:t>ی</w:t>
      </w:r>
      <w:r w:rsidRPr="00E20140">
        <w:rPr>
          <w:rFonts w:hint="eastAsia"/>
          <w:noProof/>
          <w:rtl/>
          <w:lang w:eastAsia="en-US" w:bidi="ar-SA"/>
        </w:rPr>
        <w:t>واره</w:t>
      </w:r>
      <w:r w:rsidRPr="00E20140">
        <w:rPr>
          <w:noProof/>
          <w:rtl/>
          <w:lang w:eastAsia="en-US" w:bidi="ar-SA"/>
        </w:rPr>
        <w:t xml:space="preserve"> سرد به ازا</w:t>
      </w:r>
      <w:r w:rsidRPr="00E20140">
        <w:rPr>
          <w:rFonts w:hint="cs"/>
          <w:noProof/>
          <w:rtl/>
          <w:lang w:eastAsia="en-US" w:bidi="ar-SA"/>
        </w:rPr>
        <w:t>ی</w:t>
      </w:r>
      <w:r w:rsidRPr="00E20140">
        <w:rPr>
          <w:noProof/>
          <w:rtl/>
          <w:lang w:eastAsia="en-US" w:bidi="ar-SA"/>
        </w:rPr>
        <w:t xml:space="preserve"> مقاد</w:t>
      </w:r>
      <w:r w:rsidRPr="00E20140">
        <w:rPr>
          <w:rFonts w:hint="cs"/>
          <w:noProof/>
          <w:rtl/>
          <w:lang w:eastAsia="en-US" w:bidi="ar-SA"/>
        </w:rPr>
        <w:t>ی</w:t>
      </w:r>
      <w:r w:rsidRPr="00E20140">
        <w:rPr>
          <w:rFonts w:hint="eastAsia"/>
          <w:noProof/>
          <w:rtl/>
          <w:lang w:eastAsia="en-US" w:bidi="ar-SA"/>
        </w:rPr>
        <w:t>ر</w:t>
      </w:r>
      <w:r w:rsidRPr="00E20140">
        <w:rPr>
          <w:noProof/>
          <w:rtl/>
          <w:lang w:eastAsia="en-US" w:bidi="ar-SA"/>
        </w:rPr>
        <w:t xml:space="preserve"> مختلف عدد دارس</w:t>
      </w:r>
      <w:r w:rsidRPr="00E20140">
        <w:rPr>
          <w:rFonts w:hint="cs"/>
          <w:noProof/>
          <w:rtl/>
          <w:lang w:eastAsia="en-US" w:bidi="ar-SA"/>
        </w:rPr>
        <w:t>ی</w:t>
      </w:r>
      <w:r w:rsidRPr="00E20140">
        <w:rPr>
          <w:noProof/>
          <w:rtl/>
          <w:lang w:eastAsia="en-US" w:bidi="ar-SA"/>
        </w:rPr>
        <w:t xml:space="preserve"> را به تصو</w:t>
      </w:r>
      <w:r w:rsidRPr="00E20140">
        <w:rPr>
          <w:rFonts w:hint="cs"/>
          <w:noProof/>
          <w:rtl/>
          <w:lang w:eastAsia="en-US" w:bidi="ar-SA"/>
        </w:rPr>
        <w:t>ی</w:t>
      </w:r>
      <w:r w:rsidRPr="00E20140">
        <w:rPr>
          <w:rFonts w:hint="eastAsia"/>
          <w:noProof/>
          <w:rtl/>
          <w:lang w:eastAsia="en-US" w:bidi="ar-SA"/>
        </w:rPr>
        <w:t>رکش</w:t>
      </w:r>
      <w:r w:rsidRPr="00E20140">
        <w:rPr>
          <w:rFonts w:hint="cs"/>
          <w:noProof/>
          <w:rtl/>
          <w:lang w:eastAsia="en-US" w:bidi="ar-SA"/>
        </w:rPr>
        <w:t>ی</w:t>
      </w:r>
      <w:r w:rsidRPr="00E20140">
        <w:rPr>
          <w:rFonts w:hint="eastAsia"/>
          <w:noProof/>
          <w:rtl/>
          <w:lang w:eastAsia="en-US" w:bidi="ar-SA"/>
        </w:rPr>
        <w:t>ده</w:t>
      </w:r>
      <w:r w:rsidRPr="00E20140">
        <w:rPr>
          <w:noProof/>
          <w:rtl/>
          <w:lang w:eastAsia="en-US" w:bidi="ar-SA"/>
        </w:rPr>
        <w:t xml:space="preserve"> است. </w:t>
      </w:r>
      <w:r w:rsidR="003B35C4" w:rsidRPr="00E20140">
        <w:rPr>
          <w:rFonts w:hint="cs"/>
          <w:noProof/>
          <w:rtl/>
          <w:lang w:eastAsia="en-US" w:bidi="ar-SA"/>
        </w:rPr>
        <w:t>با توجه به</w:t>
      </w:r>
      <w:r w:rsidRPr="00E20140">
        <w:rPr>
          <w:noProof/>
          <w:rtl/>
          <w:lang w:eastAsia="en-US" w:bidi="ar-SA"/>
        </w:rPr>
        <w:t xml:space="preserve"> </w:t>
      </w:r>
      <w:r w:rsidR="003B35C4" w:rsidRPr="00E20140">
        <w:rPr>
          <w:rFonts w:hint="cs"/>
          <w:noProof/>
          <w:rtl/>
          <w:lang w:eastAsia="en-US" w:bidi="ar-SA"/>
        </w:rPr>
        <w:t xml:space="preserve">توضیحات ارائه شده برای </w:t>
      </w:r>
      <w:r w:rsidRPr="00E20140">
        <w:rPr>
          <w:noProof/>
          <w:rtl/>
          <w:lang w:eastAsia="en-US" w:bidi="ar-SA"/>
        </w:rPr>
        <w:t>شکل 7</w:t>
      </w:r>
      <w:r w:rsidR="003B35C4" w:rsidRPr="00E20140">
        <w:rPr>
          <w:rFonts w:hint="cs"/>
          <w:noProof/>
          <w:rtl/>
          <w:lang w:eastAsia="en-US" w:bidi="ar-SA"/>
        </w:rPr>
        <w:t>،</w:t>
      </w:r>
      <w:r w:rsidRPr="00E20140">
        <w:rPr>
          <w:noProof/>
          <w:rtl/>
          <w:lang w:eastAsia="en-US" w:bidi="ar-SA"/>
        </w:rPr>
        <w:t xml:space="preserve"> افزا</w:t>
      </w:r>
      <w:r w:rsidRPr="00E20140">
        <w:rPr>
          <w:rFonts w:hint="cs"/>
          <w:noProof/>
          <w:rtl/>
          <w:lang w:eastAsia="en-US" w:bidi="ar-SA"/>
        </w:rPr>
        <w:t>ی</w:t>
      </w:r>
      <w:r w:rsidRPr="00E20140">
        <w:rPr>
          <w:rFonts w:hint="eastAsia"/>
          <w:noProof/>
          <w:rtl/>
          <w:lang w:eastAsia="en-US" w:bidi="ar-SA"/>
        </w:rPr>
        <w:t>ش</w:t>
      </w:r>
      <w:r w:rsidRPr="00E20140">
        <w:rPr>
          <w:noProof/>
          <w:rtl/>
          <w:lang w:eastAsia="en-US" w:bidi="ar-SA"/>
        </w:rPr>
        <w:t xml:space="preserve"> عدد دارس</w:t>
      </w:r>
      <w:r w:rsidRPr="00E20140">
        <w:rPr>
          <w:rFonts w:hint="cs"/>
          <w:noProof/>
          <w:rtl/>
          <w:lang w:eastAsia="en-US" w:bidi="ar-SA"/>
        </w:rPr>
        <w:t>ی</w:t>
      </w:r>
      <w:r w:rsidRPr="00E20140">
        <w:rPr>
          <w:noProof/>
          <w:rtl/>
          <w:lang w:eastAsia="en-US" w:bidi="ar-SA"/>
        </w:rPr>
        <w:t xml:space="preserve"> موجب افزا</w:t>
      </w:r>
      <w:r w:rsidRPr="00E20140">
        <w:rPr>
          <w:rFonts w:hint="cs"/>
          <w:noProof/>
          <w:rtl/>
          <w:lang w:eastAsia="en-US" w:bidi="ar-SA"/>
        </w:rPr>
        <w:t>ی</w:t>
      </w:r>
      <w:r w:rsidRPr="00E20140">
        <w:rPr>
          <w:rFonts w:hint="eastAsia"/>
          <w:noProof/>
          <w:rtl/>
          <w:lang w:eastAsia="en-US" w:bidi="ar-SA"/>
        </w:rPr>
        <w:t>ش</w:t>
      </w:r>
      <w:r w:rsidRPr="00E20140">
        <w:rPr>
          <w:noProof/>
          <w:rtl/>
          <w:lang w:eastAsia="en-US" w:bidi="ar-SA"/>
        </w:rPr>
        <w:t xml:space="preserve"> انتقال حرارت </w:t>
      </w:r>
      <w:r w:rsidR="003B35C4" w:rsidRPr="00E20140">
        <w:rPr>
          <w:rFonts w:hint="cs"/>
          <w:noProof/>
          <w:rtl/>
          <w:lang w:eastAsia="en-US" w:bidi="ar-SA"/>
        </w:rPr>
        <w:t>می</w:t>
      </w:r>
      <w:r w:rsidR="003B35C4" w:rsidRPr="00E20140">
        <w:rPr>
          <w:rFonts w:hint="cs"/>
          <w:noProof/>
          <w:rtl/>
          <w:cs/>
          <w:lang w:eastAsia="en-US" w:bidi="ar-SA"/>
        </w:rPr>
        <w:t>‎شود</w:t>
      </w:r>
      <w:r w:rsidRPr="00E20140">
        <w:rPr>
          <w:noProof/>
          <w:rtl/>
          <w:lang w:eastAsia="en-US" w:bidi="ar-SA"/>
        </w:rPr>
        <w:t>. ا</w:t>
      </w:r>
      <w:r w:rsidRPr="00E20140">
        <w:rPr>
          <w:rFonts w:hint="cs"/>
          <w:noProof/>
          <w:rtl/>
          <w:lang w:eastAsia="en-US" w:bidi="ar-SA"/>
        </w:rPr>
        <w:t>ی</w:t>
      </w:r>
      <w:r w:rsidRPr="00E20140">
        <w:rPr>
          <w:rFonts w:hint="eastAsia"/>
          <w:noProof/>
          <w:rtl/>
          <w:lang w:eastAsia="en-US" w:bidi="ar-SA"/>
        </w:rPr>
        <w:t>ن</w:t>
      </w:r>
      <w:r w:rsidRPr="00E20140">
        <w:rPr>
          <w:noProof/>
          <w:rtl/>
          <w:lang w:eastAsia="en-US" w:bidi="ar-SA"/>
        </w:rPr>
        <w:t xml:space="preserve"> امر در مورد ناسلت موضع</w:t>
      </w:r>
      <w:r w:rsidRPr="00E20140">
        <w:rPr>
          <w:rFonts w:hint="cs"/>
          <w:noProof/>
          <w:rtl/>
          <w:lang w:eastAsia="en-US" w:bidi="ar-SA"/>
        </w:rPr>
        <w:t>ی</w:t>
      </w:r>
      <w:r w:rsidRPr="00E20140">
        <w:rPr>
          <w:noProof/>
          <w:rtl/>
          <w:lang w:eastAsia="en-US" w:bidi="ar-SA"/>
        </w:rPr>
        <w:t xml:space="preserve"> ن</w:t>
      </w:r>
      <w:r w:rsidRPr="00E20140">
        <w:rPr>
          <w:rFonts w:hint="cs"/>
          <w:noProof/>
          <w:rtl/>
          <w:lang w:eastAsia="en-US" w:bidi="ar-SA"/>
        </w:rPr>
        <w:t>ی</w:t>
      </w:r>
      <w:r w:rsidRPr="00E20140">
        <w:rPr>
          <w:rFonts w:hint="eastAsia"/>
          <w:noProof/>
          <w:rtl/>
          <w:lang w:eastAsia="en-US" w:bidi="ar-SA"/>
        </w:rPr>
        <w:t>ز</w:t>
      </w:r>
      <w:r w:rsidRPr="00E20140">
        <w:rPr>
          <w:noProof/>
          <w:rtl/>
          <w:lang w:eastAsia="en-US" w:bidi="ar-SA"/>
        </w:rPr>
        <w:t xml:space="preserve"> صدق </w:t>
      </w:r>
      <w:r w:rsidR="00C747C6" w:rsidRPr="00E20140">
        <w:rPr>
          <w:rFonts w:hint="cs"/>
          <w:noProof/>
          <w:rtl/>
          <w:lang w:eastAsia="en-US" w:bidi="ar-SA"/>
        </w:rPr>
        <w:t>می</w:t>
      </w:r>
      <w:r w:rsidR="00C747C6" w:rsidRPr="00E20140">
        <w:rPr>
          <w:rFonts w:hint="cs"/>
          <w:noProof/>
          <w:rtl/>
          <w:cs/>
          <w:lang w:eastAsia="en-US" w:bidi="ar-SA"/>
        </w:rPr>
        <w:t>‎نماید.</w:t>
      </w:r>
      <w:r w:rsidRPr="00E20140">
        <w:rPr>
          <w:noProof/>
          <w:rtl/>
          <w:lang w:eastAsia="en-US" w:bidi="ar-SA"/>
        </w:rPr>
        <w:t xml:space="preserve"> </w:t>
      </w:r>
    </w:p>
    <w:p w:rsidR="00C747C6" w:rsidRPr="00E20140" w:rsidRDefault="00C747C6" w:rsidP="00ED327D">
      <w:pPr>
        <w:pStyle w:val="ab"/>
        <w:ind w:firstLine="0"/>
        <w:rPr>
          <w:noProof/>
          <w:rtl/>
          <w:lang w:eastAsia="en-US" w:bidi="ar-SA"/>
        </w:rPr>
      </w:pPr>
      <w:r w:rsidRPr="00E20140">
        <w:rPr>
          <w:rFonts w:hint="cs"/>
          <w:noProof/>
          <w:rtl/>
          <w:lang w:eastAsia="en-US" w:bidi="ar-SA"/>
        </w:rPr>
        <w:t>در ادامه الگوی ناسلت موضعی بر روی دیواره سرد در ادامه بررسی خواهد شد. با توجه به جهت جریان درون محفظه (ساعتگرد) واضح است که سیال سرد شده در مجاورت دیواره سرد در ابتدا به پایین</w:t>
      </w:r>
      <w:r w:rsidRPr="00E20140">
        <w:rPr>
          <w:rFonts w:hint="cs"/>
          <w:noProof/>
          <w:rtl/>
          <w:cs/>
          <w:lang w:eastAsia="en-US" w:bidi="ar-SA"/>
        </w:rPr>
        <w:t>‎ترین بخش دیواره سمت چپ می‎رسد. از طرفی سیال گرم شده توسط پره، با توجه به جهت جریان درون محفظه در ابتدا به بالاترین بخش دیواره‎ی سمت راست (دیواره‎ی سرد) خواهد رسید. همین امر سبب خواهد شد بیشترین میزان اختلاف دما میان سیال و دیواره‎ها در این ن</w:t>
      </w:r>
      <w:r w:rsidRPr="00E20140">
        <w:rPr>
          <w:rFonts w:hint="cs"/>
          <w:noProof/>
          <w:rtl/>
          <w:lang w:eastAsia="en-US" w:bidi="ar-SA"/>
        </w:rPr>
        <w:t>قاط باشد. بدین ترتیب با توجه به شکل 11، از آنجاییکه سیال گرم شده در ابتدا به بالاترین بخش دیواره سرد (</w:t>
      </w:r>
      <w:r w:rsidRPr="00E20140">
        <w:rPr>
          <w:noProof/>
          <w:rtl/>
          <w:cs/>
          <w:lang w:eastAsia="en-US" w:bidi="ar-SA"/>
        </w:rPr>
        <w:t>1</w:t>
      </w:r>
      <w:r w:rsidRPr="00E20140">
        <w:rPr>
          <w:rFonts w:hint="cs"/>
          <w:noProof/>
          <w:rtl/>
          <w:cs/>
          <w:lang w:eastAsia="en-US" w:bidi="ar-SA"/>
        </w:rPr>
        <w:t>=</w:t>
      </w:r>
      <w:r w:rsidRPr="00E20140">
        <w:rPr>
          <w:i/>
          <w:iCs/>
          <w:noProof/>
          <w:lang w:eastAsia="en-US" w:bidi="ar-SA"/>
        </w:rPr>
        <w:t>Y</w:t>
      </w:r>
      <w:r w:rsidRPr="00E20140">
        <w:rPr>
          <w:rFonts w:hint="cs"/>
          <w:noProof/>
          <w:rtl/>
          <w:lang w:eastAsia="en-US" w:bidi="ar-SA"/>
        </w:rPr>
        <w:t>) برخورد می</w:t>
      </w:r>
      <w:r w:rsidRPr="00E20140">
        <w:rPr>
          <w:rFonts w:hint="cs"/>
          <w:noProof/>
          <w:rtl/>
          <w:cs/>
          <w:lang w:eastAsia="en-US" w:bidi="ar-SA"/>
        </w:rPr>
        <w:t>‎کند، واضح است که بیشترین انتقال حرارت در این محدوده رخ دهد (در 95/0=</w:t>
      </w:r>
      <w:r w:rsidRPr="00E20140">
        <w:rPr>
          <w:i/>
          <w:iCs/>
          <w:noProof/>
          <w:lang w:eastAsia="en-US" w:bidi="ar-SA"/>
        </w:rPr>
        <w:t>Y</w:t>
      </w:r>
      <w:r w:rsidRPr="00E20140">
        <w:rPr>
          <w:rFonts w:hint="cs"/>
          <w:noProof/>
          <w:rtl/>
          <w:lang w:eastAsia="en-US" w:bidi="ar-SA"/>
        </w:rPr>
        <w:t>). باید در نظر داشت که گوشه</w:t>
      </w:r>
      <w:r w:rsidRPr="00E20140">
        <w:rPr>
          <w:rFonts w:hint="cs"/>
          <w:noProof/>
          <w:rtl/>
          <w:cs/>
          <w:lang w:eastAsia="en-US" w:bidi="ar-SA"/>
        </w:rPr>
        <w:t>‎های محفظه به علت فرم قائمه اضلاع محفظه جری</w:t>
      </w:r>
      <w:r w:rsidRPr="00E20140">
        <w:rPr>
          <w:rFonts w:hint="cs"/>
          <w:noProof/>
          <w:rtl/>
          <w:lang w:eastAsia="en-US" w:bidi="ar-SA"/>
        </w:rPr>
        <w:t xml:space="preserve">ان سیال قدری تضعیف خواهد شد. </w:t>
      </w:r>
      <w:r w:rsidR="00ED327D" w:rsidRPr="00E20140">
        <w:rPr>
          <w:rFonts w:hint="cs"/>
          <w:noProof/>
          <w:rtl/>
          <w:lang w:eastAsia="en-US" w:bidi="ar-SA"/>
        </w:rPr>
        <w:t>به همین علت یک نقطه ماکزیمم موضعی در نمودار مشاهده می</w:t>
      </w:r>
      <w:r w:rsidR="00ED327D" w:rsidRPr="00E20140">
        <w:rPr>
          <w:rFonts w:hint="cs"/>
          <w:noProof/>
          <w:rtl/>
          <w:cs/>
          <w:lang w:eastAsia="en-US" w:bidi="ar-SA"/>
        </w:rPr>
        <w:t>‎شود.</w:t>
      </w:r>
    </w:p>
    <w:p w:rsidR="00ED327D" w:rsidRPr="00E20140" w:rsidRDefault="00C747C6" w:rsidP="00ED327D">
      <w:pPr>
        <w:pStyle w:val="ab"/>
        <w:ind w:firstLine="0"/>
        <w:rPr>
          <w:noProof/>
          <w:rtl/>
          <w:lang w:eastAsia="en-US" w:bidi="ar-SA"/>
        </w:rPr>
      </w:pPr>
      <w:r w:rsidRPr="00E20140">
        <w:rPr>
          <w:rFonts w:hint="cs"/>
          <w:noProof/>
          <w:rtl/>
          <w:lang w:eastAsia="en-US" w:bidi="ar-SA"/>
        </w:rPr>
        <w:lastRenderedPageBreak/>
        <w:t>با همین دیدگاه می</w:t>
      </w:r>
      <w:r w:rsidRPr="00E20140">
        <w:rPr>
          <w:rFonts w:hint="cs"/>
          <w:noProof/>
          <w:rtl/>
          <w:cs/>
          <w:lang w:eastAsia="en-US" w:bidi="ar-SA"/>
        </w:rPr>
        <w:t>‎توان علت کمترین میزان انتقال حرارت موضعی در پایین‎ترین بخش دیواره‎ی سرد (</w:t>
      </w:r>
      <w:r w:rsidRPr="00E20140">
        <w:rPr>
          <w:rFonts w:hint="cs"/>
          <w:noProof/>
          <w:rtl/>
          <w:lang w:eastAsia="en-US"/>
        </w:rPr>
        <w:t>0=</w:t>
      </w:r>
      <w:r w:rsidRPr="00E20140">
        <w:rPr>
          <w:i/>
          <w:iCs/>
          <w:noProof/>
          <w:lang w:eastAsia="en-US" w:bidi="ar-SA"/>
        </w:rPr>
        <w:t>Y</w:t>
      </w:r>
      <w:r w:rsidRPr="00E20140">
        <w:rPr>
          <w:rFonts w:hint="cs"/>
          <w:noProof/>
          <w:rtl/>
          <w:lang w:eastAsia="en-US" w:bidi="ar-SA"/>
        </w:rPr>
        <w:t>) را نیز دریافت. سیال در مجاورت دیواره</w:t>
      </w:r>
      <w:r w:rsidRPr="00E20140">
        <w:rPr>
          <w:rFonts w:hint="cs"/>
          <w:noProof/>
          <w:rtl/>
          <w:cs/>
          <w:lang w:eastAsia="en-US" w:bidi="ar-SA"/>
        </w:rPr>
        <w:t xml:space="preserve">‎ی سرد و با توجه به جهت ساعتگرد </w:t>
      </w:r>
      <w:r w:rsidRPr="00E20140">
        <w:rPr>
          <w:rFonts w:hint="cs"/>
          <w:noProof/>
          <w:rtl/>
          <w:lang w:eastAsia="en-US" w:bidi="ar-SA"/>
        </w:rPr>
        <w:t>جریان، از بالا به پایین دیواره</w:t>
      </w:r>
      <w:r w:rsidRPr="00E20140">
        <w:rPr>
          <w:rFonts w:hint="cs"/>
          <w:noProof/>
          <w:rtl/>
          <w:cs/>
          <w:lang w:eastAsia="en-US" w:bidi="ar-SA"/>
        </w:rPr>
        <w:t>‎ی سرد حرکت می‏نماید و در طول راه در حال انتقال حرارت با دیواره‎ی سرد است. با رسیدن سیال به پایین‎ترین ناحیه دیواره، سیال تقریبا با دیواره‎ی سرد هم‎دما شده و انتقال حرارت میان سیال و دیواره به کمترین میزان خود خواهد رسید (در 0=</w:t>
      </w:r>
      <w:r w:rsidRPr="00E20140">
        <w:rPr>
          <w:i/>
          <w:iCs/>
          <w:noProof/>
          <w:lang w:eastAsia="en-US" w:bidi="ar-SA"/>
        </w:rPr>
        <w:t>Y</w:t>
      </w:r>
      <w:r w:rsidRPr="00E20140">
        <w:rPr>
          <w:rFonts w:hint="cs"/>
          <w:noProof/>
          <w:rtl/>
          <w:lang w:eastAsia="en-US" w:bidi="ar-SA"/>
        </w:rPr>
        <w:t xml:space="preserve">). </w:t>
      </w:r>
      <w:r w:rsidR="00ED327D" w:rsidRPr="00E20140">
        <w:rPr>
          <w:rFonts w:hint="cs"/>
          <w:noProof/>
          <w:rtl/>
          <w:lang w:eastAsia="en-US" w:bidi="ar-SA"/>
        </w:rPr>
        <w:t>توضیحات ارائه شده در همه اعداد دارسی صدق کرده و برای اعداد دارسی مختلف، الگویی یکسان مشاهده می</w:t>
      </w:r>
      <w:r w:rsidR="00ED327D" w:rsidRPr="00E20140">
        <w:rPr>
          <w:rFonts w:hint="cs"/>
          <w:noProof/>
          <w:rtl/>
          <w:cs/>
          <w:lang w:eastAsia="en-US" w:bidi="ar-SA"/>
        </w:rPr>
        <w:t>‎شود.</w:t>
      </w:r>
    </w:p>
    <w:p w:rsidR="001E189E" w:rsidRPr="00E20140" w:rsidRDefault="00AF71A7" w:rsidP="00CF7B1B">
      <w:pPr>
        <w:pStyle w:val="ab"/>
        <w:ind w:firstLine="0"/>
        <w:jc w:val="center"/>
      </w:pPr>
      <w:r w:rsidRPr="00E20140">
        <w:rPr>
          <w:noProof/>
          <w:rtl/>
          <w:lang w:eastAsia="en-US" w:bidi="ar-SA"/>
        </w:rPr>
        <w:drawing>
          <wp:inline distT="0" distB="0" distL="0" distR="0" wp14:anchorId="2B12A678" wp14:editId="0589229D">
            <wp:extent cx="2428875" cy="2183354"/>
            <wp:effectExtent l="0" t="0" r="0" b="7620"/>
            <wp:docPr id="2" name="Picture 2" descr="E:\Daneshkjoo dez\Paper\Secound\varies Da\Nu loc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Daneshkjoo dez\Paper\Secound\varies Da\Nu local-2.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28875" cy="2183354"/>
                    </a:xfrm>
                    <a:prstGeom prst="rect">
                      <a:avLst/>
                    </a:prstGeom>
                    <a:noFill/>
                    <a:ln>
                      <a:noFill/>
                    </a:ln>
                  </pic:spPr>
                </pic:pic>
              </a:graphicData>
            </a:graphic>
          </wp:inline>
        </w:drawing>
      </w:r>
    </w:p>
    <w:p w:rsidR="001E189E" w:rsidRPr="00846748" w:rsidRDefault="001E189E" w:rsidP="00ED327D">
      <w:pPr>
        <w:pStyle w:val="ab"/>
        <w:ind w:firstLine="0"/>
        <w:jc w:val="center"/>
        <w:rPr>
          <w:b/>
          <w:bCs/>
          <w:sz w:val="16"/>
          <w:szCs w:val="16"/>
        </w:rPr>
      </w:pPr>
      <w:r w:rsidRPr="00846748">
        <w:rPr>
          <w:b/>
          <w:bCs/>
          <w:sz w:val="16"/>
          <w:szCs w:val="16"/>
          <w:rtl/>
        </w:rPr>
        <w:t xml:space="preserve">شکل </w:t>
      </w:r>
      <w:r w:rsidR="002320CD" w:rsidRPr="00846748">
        <w:rPr>
          <w:rFonts w:hint="cs"/>
          <w:b/>
          <w:bCs/>
          <w:sz w:val="16"/>
          <w:szCs w:val="16"/>
          <w:rtl/>
        </w:rPr>
        <w:t>11</w:t>
      </w:r>
      <w:r w:rsidRPr="00846748">
        <w:rPr>
          <w:b/>
          <w:bCs/>
          <w:sz w:val="16"/>
          <w:szCs w:val="16"/>
          <w:rtl/>
        </w:rPr>
        <w:t xml:space="preserve">: </w:t>
      </w:r>
      <w:r w:rsidR="001843D5" w:rsidRPr="00846748">
        <w:rPr>
          <w:rFonts w:hint="cs"/>
          <w:b/>
          <w:bCs/>
          <w:sz w:val="16"/>
          <w:szCs w:val="16"/>
          <w:rtl/>
        </w:rPr>
        <w:t>عدد ناسلت موضعی در طول دیواره</w:t>
      </w:r>
      <w:r w:rsidR="00ED327D" w:rsidRPr="00846748">
        <w:rPr>
          <w:rFonts w:cs="Times New Roman" w:hint="cs"/>
          <w:b/>
          <w:bCs/>
          <w:sz w:val="16"/>
          <w:szCs w:val="16"/>
          <w:cs/>
        </w:rPr>
        <w:t>‎</w:t>
      </w:r>
      <w:r w:rsidR="00ED327D" w:rsidRPr="00846748">
        <w:rPr>
          <w:rFonts w:hint="cs"/>
          <w:b/>
          <w:bCs/>
          <w:sz w:val="16"/>
          <w:szCs w:val="16"/>
          <w:rtl/>
        </w:rPr>
        <w:t>ی</w:t>
      </w:r>
      <w:r w:rsidR="001843D5" w:rsidRPr="00846748">
        <w:rPr>
          <w:rFonts w:hint="cs"/>
          <w:b/>
          <w:bCs/>
          <w:sz w:val="16"/>
          <w:szCs w:val="16"/>
          <w:rtl/>
        </w:rPr>
        <w:t xml:space="preserve"> </w:t>
      </w:r>
      <w:r w:rsidR="00ED327D" w:rsidRPr="00846748">
        <w:rPr>
          <w:rFonts w:hint="cs"/>
          <w:b/>
          <w:bCs/>
          <w:sz w:val="16"/>
          <w:szCs w:val="16"/>
          <w:rtl/>
        </w:rPr>
        <w:t>سرد</w:t>
      </w:r>
      <w:r w:rsidR="001843D5" w:rsidRPr="00846748">
        <w:rPr>
          <w:rFonts w:hint="cs"/>
          <w:b/>
          <w:bCs/>
          <w:sz w:val="16"/>
          <w:szCs w:val="16"/>
          <w:rtl/>
        </w:rPr>
        <w:t xml:space="preserve"> به ازای مقادیر مختلف عدد دارسی</w:t>
      </w:r>
    </w:p>
    <w:p w:rsidR="001E189E" w:rsidRPr="00846748" w:rsidRDefault="001E189E" w:rsidP="00374625">
      <w:pPr>
        <w:pStyle w:val="ab"/>
        <w:ind w:firstLine="0"/>
        <w:rPr>
          <w:sz w:val="16"/>
          <w:szCs w:val="16"/>
        </w:rPr>
      </w:pPr>
    </w:p>
    <w:p w:rsidR="00ED327D" w:rsidRPr="00E20140" w:rsidRDefault="002320CD" w:rsidP="00ED327D">
      <w:pPr>
        <w:pStyle w:val="ab"/>
        <w:ind w:firstLine="0"/>
        <w:rPr>
          <w:noProof/>
          <w:rtl/>
          <w:lang w:eastAsia="en-US" w:bidi="ar-SA"/>
        </w:rPr>
      </w:pPr>
      <w:r w:rsidRPr="00E20140">
        <w:rPr>
          <w:noProof/>
          <w:rtl/>
          <w:lang w:eastAsia="en-US" w:bidi="ar-SA"/>
        </w:rPr>
        <w:t xml:space="preserve">شکل </w:t>
      </w:r>
      <w:r w:rsidRPr="00E20140">
        <w:rPr>
          <w:rFonts w:hint="cs"/>
          <w:noProof/>
          <w:rtl/>
          <w:lang w:eastAsia="en-US" w:bidi="ar-SA"/>
        </w:rPr>
        <w:t xml:space="preserve">12 </w:t>
      </w:r>
      <w:r w:rsidR="001843D5" w:rsidRPr="00E20140">
        <w:rPr>
          <w:noProof/>
          <w:rtl/>
          <w:lang w:eastAsia="en-US" w:bidi="ar-SA"/>
        </w:rPr>
        <w:t>عدد ناسلت موضع</w:t>
      </w:r>
      <w:r w:rsidR="001843D5" w:rsidRPr="00E20140">
        <w:rPr>
          <w:rFonts w:hint="cs"/>
          <w:noProof/>
          <w:rtl/>
          <w:lang w:eastAsia="en-US" w:bidi="ar-SA"/>
        </w:rPr>
        <w:t>ی</w:t>
      </w:r>
      <w:r w:rsidR="001843D5" w:rsidRPr="00E20140">
        <w:rPr>
          <w:noProof/>
          <w:rtl/>
          <w:lang w:eastAsia="en-US" w:bidi="ar-SA"/>
        </w:rPr>
        <w:t xml:space="preserve"> در طول د</w:t>
      </w:r>
      <w:r w:rsidR="001843D5" w:rsidRPr="00E20140">
        <w:rPr>
          <w:rFonts w:hint="cs"/>
          <w:noProof/>
          <w:rtl/>
          <w:lang w:eastAsia="en-US" w:bidi="ar-SA"/>
        </w:rPr>
        <w:t>ی</w:t>
      </w:r>
      <w:r w:rsidR="001843D5" w:rsidRPr="00E20140">
        <w:rPr>
          <w:rFonts w:hint="eastAsia"/>
          <w:noProof/>
          <w:rtl/>
          <w:lang w:eastAsia="en-US" w:bidi="ar-SA"/>
        </w:rPr>
        <w:t>واره</w:t>
      </w:r>
      <w:r w:rsidR="001843D5" w:rsidRPr="00E20140">
        <w:rPr>
          <w:noProof/>
          <w:rtl/>
          <w:lang w:eastAsia="en-US" w:bidi="ar-SA"/>
        </w:rPr>
        <w:t xml:space="preserve"> سرد به ازا</w:t>
      </w:r>
      <w:r w:rsidR="001843D5" w:rsidRPr="00E20140">
        <w:rPr>
          <w:rFonts w:hint="cs"/>
          <w:noProof/>
          <w:rtl/>
          <w:lang w:eastAsia="en-US" w:bidi="ar-SA"/>
        </w:rPr>
        <w:t>ی</w:t>
      </w:r>
      <w:r w:rsidR="001843D5" w:rsidRPr="00E20140">
        <w:rPr>
          <w:noProof/>
          <w:rtl/>
          <w:lang w:eastAsia="en-US" w:bidi="ar-SA"/>
        </w:rPr>
        <w:t xml:space="preserve"> مقاد</w:t>
      </w:r>
      <w:r w:rsidR="001843D5" w:rsidRPr="00E20140">
        <w:rPr>
          <w:rFonts w:hint="cs"/>
          <w:noProof/>
          <w:rtl/>
          <w:lang w:eastAsia="en-US" w:bidi="ar-SA"/>
        </w:rPr>
        <w:t>ی</w:t>
      </w:r>
      <w:r w:rsidR="001843D5" w:rsidRPr="00E20140">
        <w:rPr>
          <w:rFonts w:hint="eastAsia"/>
          <w:noProof/>
          <w:rtl/>
          <w:lang w:eastAsia="en-US" w:bidi="ar-SA"/>
        </w:rPr>
        <w:t>ر</w:t>
      </w:r>
      <w:r w:rsidR="001843D5" w:rsidRPr="00E20140">
        <w:rPr>
          <w:noProof/>
          <w:rtl/>
          <w:lang w:eastAsia="en-US" w:bidi="ar-SA"/>
        </w:rPr>
        <w:t xml:space="preserve"> مختلف </w:t>
      </w:r>
      <w:r w:rsidR="001843D5" w:rsidRPr="00E20140">
        <w:rPr>
          <w:rFonts w:hint="cs"/>
          <w:noProof/>
          <w:rtl/>
          <w:lang w:eastAsia="en-US" w:bidi="ar-SA"/>
        </w:rPr>
        <w:t>ضریب تخلخل</w:t>
      </w:r>
      <w:r w:rsidR="001843D5" w:rsidRPr="00E20140">
        <w:rPr>
          <w:noProof/>
          <w:rtl/>
          <w:lang w:eastAsia="en-US" w:bidi="ar-SA"/>
        </w:rPr>
        <w:t xml:space="preserve"> را به تصو</w:t>
      </w:r>
      <w:r w:rsidR="001843D5" w:rsidRPr="00E20140">
        <w:rPr>
          <w:rFonts w:hint="cs"/>
          <w:noProof/>
          <w:rtl/>
          <w:lang w:eastAsia="en-US" w:bidi="ar-SA"/>
        </w:rPr>
        <w:t>ی</w:t>
      </w:r>
      <w:r w:rsidR="001843D5" w:rsidRPr="00E20140">
        <w:rPr>
          <w:rFonts w:hint="eastAsia"/>
          <w:noProof/>
          <w:rtl/>
          <w:lang w:eastAsia="en-US" w:bidi="ar-SA"/>
        </w:rPr>
        <w:t>رکش</w:t>
      </w:r>
      <w:r w:rsidR="001843D5" w:rsidRPr="00E20140">
        <w:rPr>
          <w:rFonts w:hint="cs"/>
          <w:noProof/>
          <w:rtl/>
          <w:lang w:eastAsia="en-US" w:bidi="ar-SA"/>
        </w:rPr>
        <w:t>ی</w:t>
      </w:r>
      <w:r w:rsidR="001843D5" w:rsidRPr="00E20140">
        <w:rPr>
          <w:rFonts w:hint="eastAsia"/>
          <w:noProof/>
          <w:rtl/>
          <w:lang w:eastAsia="en-US" w:bidi="ar-SA"/>
        </w:rPr>
        <w:t>ده</w:t>
      </w:r>
      <w:r w:rsidR="001843D5" w:rsidRPr="00E20140">
        <w:rPr>
          <w:noProof/>
          <w:rtl/>
          <w:lang w:eastAsia="en-US" w:bidi="ar-SA"/>
        </w:rPr>
        <w:t xml:space="preserve"> است. </w:t>
      </w:r>
      <w:r w:rsidR="00ED327D" w:rsidRPr="00E20140">
        <w:rPr>
          <w:rFonts w:hint="cs"/>
          <w:noProof/>
          <w:rtl/>
          <w:lang w:eastAsia="en-US" w:bidi="ar-SA"/>
        </w:rPr>
        <w:t xml:space="preserve">شکل 8 گویای این مطلب بود که </w:t>
      </w:r>
      <w:r w:rsidR="001843D5" w:rsidRPr="00E20140">
        <w:rPr>
          <w:noProof/>
          <w:rtl/>
          <w:lang w:eastAsia="en-US" w:bidi="ar-SA"/>
        </w:rPr>
        <w:t>افزا</w:t>
      </w:r>
      <w:r w:rsidR="001843D5" w:rsidRPr="00E20140">
        <w:rPr>
          <w:rFonts w:hint="cs"/>
          <w:noProof/>
          <w:rtl/>
          <w:lang w:eastAsia="en-US" w:bidi="ar-SA"/>
        </w:rPr>
        <w:t>ی</w:t>
      </w:r>
      <w:r w:rsidR="001843D5" w:rsidRPr="00E20140">
        <w:rPr>
          <w:rFonts w:hint="eastAsia"/>
          <w:noProof/>
          <w:rtl/>
          <w:lang w:eastAsia="en-US" w:bidi="ar-SA"/>
        </w:rPr>
        <w:t>ش</w:t>
      </w:r>
      <w:r w:rsidR="001843D5" w:rsidRPr="00E20140">
        <w:rPr>
          <w:noProof/>
          <w:rtl/>
          <w:lang w:eastAsia="en-US" w:bidi="ar-SA"/>
        </w:rPr>
        <w:t xml:space="preserve"> </w:t>
      </w:r>
      <w:r w:rsidR="001843D5" w:rsidRPr="00E20140">
        <w:rPr>
          <w:rFonts w:hint="cs"/>
          <w:noProof/>
          <w:rtl/>
          <w:lang w:eastAsia="en-US" w:bidi="ar-SA"/>
        </w:rPr>
        <w:t>ضریب تخلخل</w:t>
      </w:r>
      <w:r w:rsidR="001843D5" w:rsidRPr="00E20140">
        <w:rPr>
          <w:noProof/>
          <w:rtl/>
          <w:lang w:eastAsia="en-US" w:bidi="ar-SA"/>
        </w:rPr>
        <w:t xml:space="preserve"> </w:t>
      </w:r>
      <w:r w:rsidR="001843D5" w:rsidRPr="00E20140">
        <w:rPr>
          <w:rFonts w:hint="cs"/>
          <w:noProof/>
          <w:rtl/>
          <w:lang w:eastAsia="en-US" w:bidi="ar-SA"/>
        </w:rPr>
        <w:t>اثر چشم</w:t>
      </w:r>
      <w:r w:rsidR="00ED327D" w:rsidRPr="00E20140">
        <w:rPr>
          <w:rFonts w:hint="cs"/>
          <w:noProof/>
          <w:rtl/>
          <w:cs/>
          <w:lang w:eastAsia="en-US" w:bidi="ar-SA"/>
        </w:rPr>
        <w:t>‎گیری بر انتقال حرارت ندارد و یا بسیار ناچیز است</w:t>
      </w:r>
      <w:r w:rsidR="001843D5" w:rsidRPr="00E20140">
        <w:rPr>
          <w:noProof/>
          <w:rtl/>
          <w:lang w:eastAsia="en-US" w:bidi="ar-SA"/>
        </w:rPr>
        <w:t>. ا</w:t>
      </w:r>
      <w:r w:rsidR="001843D5" w:rsidRPr="00E20140">
        <w:rPr>
          <w:rFonts w:hint="cs"/>
          <w:noProof/>
          <w:rtl/>
          <w:lang w:eastAsia="en-US" w:bidi="ar-SA"/>
        </w:rPr>
        <w:t>ی</w:t>
      </w:r>
      <w:r w:rsidR="001843D5" w:rsidRPr="00E20140">
        <w:rPr>
          <w:rFonts w:hint="eastAsia"/>
          <w:noProof/>
          <w:rtl/>
          <w:lang w:eastAsia="en-US" w:bidi="ar-SA"/>
        </w:rPr>
        <w:t>ن</w:t>
      </w:r>
      <w:r w:rsidR="001843D5" w:rsidRPr="00E20140">
        <w:rPr>
          <w:noProof/>
          <w:rtl/>
          <w:lang w:eastAsia="en-US" w:bidi="ar-SA"/>
        </w:rPr>
        <w:t xml:space="preserve"> امر در مورد ناسلت موضع</w:t>
      </w:r>
      <w:r w:rsidR="001843D5" w:rsidRPr="00E20140">
        <w:rPr>
          <w:rFonts w:hint="cs"/>
          <w:noProof/>
          <w:rtl/>
          <w:lang w:eastAsia="en-US" w:bidi="ar-SA"/>
        </w:rPr>
        <w:t>ی</w:t>
      </w:r>
      <w:r w:rsidR="001843D5" w:rsidRPr="00E20140">
        <w:rPr>
          <w:noProof/>
          <w:rtl/>
          <w:lang w:eastAsia="en-US" w:bidi="ar-SA"/>
        </w:rPr>
        <w:t xml:space="preserve"> ن</w:t>
      </w:r>
      <w:r w:rsidR="001843D5" w:rsidRPr="00E20140">
        <w:rPr>
          <w:rFonts w:hint="cs"/>
          <w:noProof/>
          <w:rtl/>
          <w:lang w:eastAsia="en-US" w:bidi="ar-SA"/>
        </w:rPr>
        <w:t>ی</w:t>
      </w:r>
      <w:r w:rsidR="001843D5" w:rsidRPr="00E20140">
        <w:rPr>
          <w:rFonts w:hint="eastAsia"/>
          <w:noProof/>
          <w:rtl/>
          <w:lang w:eastAsia="en-US" w:bidi="ar-SA"/>
        </w:rPr>
        <w:t>ز</w:t>
      </w:r>
      <w:r w:rsidR="00ED327D" w:rsidRPr="00E20140">
        <w:rPr>
          <w:noProof/>
          <w:rtl/>
          <w:lang w:eastAsia="en-US" w:bidi="ar-SA"/>
        </w:rPr>
        <w:t xml:space="preserve"> صدق </w:t>
      </w:r>
      <w:r w:rsidR="00ED327D" w:rsidRPr="00E20140">
        <w:rPr>
          <w:rFonts w:hint="cs"/>
          <w:noProof/>
          <w:rtl/>
          <w:lang w:eastAsia="en-US" w:bidi="ar-SA"/>
        </w:rPr>
        <w:t>می</w:t>
      </w:r>
      <w:r w:rsidR="00ED327D" w:rsidRPr="00E20140">
        <w:rPr>
          <w:rFonts w:hint="cs"/>
          <w:noProof/>
          <w:rtl/>
          <w:cs/>
          <w:lang w:eastAsia="en-US" w:bidi="ar-SA"/>
        </w:rPr>
        <w:t>‎کند و ناسلت موضعی بر روی دیواره‎ی سرد در ضرایب تخلخل مختلف اختلاف بسیار ناچیزی را یکدیگر دا</w:t>
      </w:r>
      <w:r w:rsidR="00ED327D" w:rsidRPr="00E20140">
        <w:rPr>
          <w:rFonts w:hint="cs"/>
          <w:noProof/>
          <w:rtl/>
          <w:lang w:eastAsia="en-US" w:bidi="ar-SA"/>
        </w:rPr>
        <w:t>رند</w:t>
      </w:r>
      <w:r w:rsidR="001843D5" w:rsidRPr="00E20140">
        <w:rPr>
          <w:noProof/>
          <w:rtl/>
          <w:lang w:eastAsia="en-US" w:bidi="ar-SA"/>
        </w:rPr>
        <w:t xml:space="preserve">. </w:t>
      </w:r>
      <w:r w:rsidR="00ED327D" w:rsidRPr="00E20140">
        <w:rPr>
          <w:rFonts w:hint="cs"/>
          <w:noProof/>
          <w:rtl/>
          <w:lang w:eastAsia="en-US" w:bidi="ar-SA"/>
        </w:rPr>
        <w:t>اما مناسب است به منظور بررسی الگوی ناسلت موضعی در شکل 12، از توضیحات ارائه شده در شکل قبل (شکل 11) بهره برده شود. جاییکه کاهش و افزایش عدد ناسلت موضعی، ناشی از مکانیزم جریان درون محفظه و انتقال حرارت میان سیال و دیواره</w:t>
      </w:r>
      <w:r w:rsidR="00ED327D" w:rsidRPr="00E20140">
        <w:rPr>
          <w:rFonts w:cs="Times New Roman" w:hint="cs"/>
          <w:noProof/>
          <w:szCs w:val="18"/>
          <w:cs/>
          <w:lang w:eastAsia="en-US" w:bidi="ar-SA"/>
        </w:rPr>
        <w:t>‎</w:t>
      </w:r>
      <w:r w:rsidR="00ED327D" w:rsidRPr="00E20140">
        <w:rPr>
          <w:rFonts w:hint="cs"/>
          <w:noProof/>
          <w:rtl/>
          <w:lang w:eastAsia="en-US" w:bidi="ar-SA"/>
        </w:rPr>
        <w:t>ی سرد معرفی شد. بدین ترتیب</w:t>
      </w:r>
    </w:p>
    <w:p w:rsidR="001E189E" w:rsidRPr="00E20140" w:rsidRDefault="001843D5" w:rsidP="00ED327D">
      <w:pPr>
        <w:pStyle w:val="ab"/>
        <w:ind w:firstLine="0"/>
        <w:rPr>
          <w:noProof/>
          <w:lang w:eastAsia="en-US" w:bidi="ar-SA"/>
        </w:rPr>
      </w:pPr>
      <w:r w:rsidRPr="00E20140">
        <w:rPr>
          <w:rFonts w:hint="cs"/>
          <w:noProof/>
          <w:rtl/>
          <w:cs/>
          <w:lang w:eastAsia="en-US" w:bidi="ar-SA"/>
        </w:rPr>
        <w:t>عدد ناسلت موضعی در مقدار 0=</w:t>
      </w:r>
      <w:r w:rsidRPr="00E20140">
        <w:rPr>
          <w:i/>
          <w:iCs/>
          <w:noProof/>
          <w:lang w:eastAsia="en-US" w:bidi="ar-SA"/>
        </w:rPr>
        <w:t>Y</w:t>
      </w:r>
      <w:r w:rsidRPr="00E20140">
        <w:rPr>
          <w:rFonts w:hint="cs"/>
          <w:noProof/>
          <w:rtl/>
          <w:lang w:eastAsia="en-US"/>
        </w:rPr>
        <w:t xml:space="preserve">، </w:t>
      </w:r>
      <w:r w:rsidR="00ED327D" w:rsidRPr="00E20140">
        <w:rPr>
          <w:rFonts w:hint="cs"/>
          <w:noProof/>
          <w:rtl/>
          <w:lang w:eastAsia="en-US"/>
        </w:rPr>
        <w:t>کمترین</w:t>
      </w:r>
      <w:r w:rsidRPr="00E20140">
        <w:rPr>
          <w:rFonts w:hint="cs"/>
          <w:noProof/>
          <w:rtl/>
          <w:lang w:eastAsia="en-US"/>
        </w:rPr>
        <w:t xml:space="preserve"> مقدار را به خود اختصاص داده است و با افزایش ارتفاع دیواره تا مقدار </w:t>
      </w:r>
      <w:r w:rsidRPr="00E20140">
        <w:rPr>
          <w:rFonts w:hint="cs"/>
          <w:noProof/>
          <w:rtl/>
          <w:lang w:eastAsia="en-US" w:bidi="ar-SA"/>
        </w:rPr>
        <w:t>1=</w:t>
      </w:r>
      <w:r w:rsidRPr="00E20140">
        <w:rPr>
          <w:i/>
          <w:iCs/>
          <w:noProof/>
          <w:lang w:eastAsia="en-US" w:bidi="ar-SA"/>
        </w:rPr>
        <w:t>Y</w:t>
      </w:r>
      <w:r w:rsidRPr="00E20140">
        <w:rPr>
          <w:rFonts w:hint="cs"/>
          <w:noProof/>
          <w:rtl/>
          <w:lang w:eastAsia="en-US"/>
        </w:rPr>
        <w:t xml:space="preserve">، عدد ناسلت موضعی به </w:t>
      </w:r>
      <w:r w:rsidR="00ED327D" w:rsidRPr="00E20140">
        <w:rPr>
          <w:rFonts w:hint="cs"/>
          <w:noProof/>
          <w:rtl/>
          <w:lang w:eastAsia="en-US"/>
        </w:rPr>
        <w:t>بیشترین</w:t>
      </w:r>
      <w:r w:rsidRPr="00E20140">
        <w:rPr>
          <w:rFonts w:hint="cs"/>
          <w:noProof/>
          <w:rtl/>
          <w:lang w:eastAsia="en-US"/>
        </w:rPr>
        <w:t xml:space="preserve"> میزان خود رسیده است</w:t>
      </w:r>
      <w:r w:rsidR="00ED327D" w:rsidRPr="00E20140">
        <w:rPr>
          <w:rFonts w:hint="cs"/>
          <w:noProof/>
          <w:rtl/>
          <w:lang w:eastAsia="en-US"/>
        </w:rPr>
        <w:t xml:space="preserve"> (</w:t>
      </w:r>
      <w:r w:rsidR="00ED327D" w:rsidRPr="00E20140">
        <w:rPr>
          <w:rFonts w:hint="cs"/>
          <w:noProof/>
          <w:rtl/>
          <w:cs/>
          <w:lang w:eastAsia="en-US" w:bidi="ar-SA"/>
        </w:rPr>
        <w:t>95/0=</w:t>
      </w:r>
      <w:r w:rsidR="00ED327D" w:rsidRPr="00E20140">
        <w:rPr>
          <w:i/>
          <w:iCs/>
          <w:noProof/>
          <w:lang w:eastAsia="en-US" w:bidi="ar-SA"/>
        </w:rPr>
        <w:t>Y</w:t>
      </w:r>
      <w:r w:rsidR="00ED327D" w:rsidRPr="00E20140">
        <w:rPr>
          <w:rFonts w:hint="cs"/>
          <w:noProof/>
          <w:rtl/>
          <w:lang w:eastAsia="en-US"/>
        </w:rPr>
        <w:t>)</w:t>
      </w:r>
      <w:r w:rsidRPr="00E20140">
        <w:rPr>
          <w:rFonts w:hint="cs"/>
          <w:noProof/>
          <w:rtl/>
          <w:lang w:eastAsia="en-US"/>
        </w:rPr>
        <w:t xml:space="preserve">. </w:t>
      </w:r>
    </w:p>
    <w:p w:rsidR="001E189E" w:rsidRPr="00E20140" w:rsidRDefault="001E189E" w:rsidP="00374625">
      <w:pPr>
        <w:pStyle w:val="ab"/>
        <w:ind w:firstLine="0"/>
        <w:rPr>
          <w:noProof/>
          <w:lang w:eastAsia="en-US" w:bidi="ar-SA"/>
        </w:rPr>
      </w:pPr>
    </w:p>
    <w:p w:rsidR="001E189E" w:rsidRPr="00E20140" w:rsidRDefault="00AF71A7" w:rsidP="00CF7B1B">
      <w:pPr>
        <w:pStyle w:val="ab"/>
        <w:ind w:firstLine="0"/>
        <w:jc w:val="center"/>
      </w:pPr>
      <w:r w:rsidRPr="00E20140">
        <w:rPr>
          <w:noProof/>
          <w:rtl/>
          <w:lang w:eastAsia="en-US" w:bidi="ar-SA"/>
        </w:rPr>
        <w:lastRenderedPageBreak/>
        <w:drawing>
          <wp:inline distT="0" distB="0" distL="0" distR="0" wp14:anchorId="79018C6A" wp14:editId="4B74C53B">
            <wp:extent cx="2428875" cy="2240838"/>
            <wp:effectExtent l="0" t="0" r="0" b="7620"/>
            <wp:docPr id="3" name="Picture 3" descr="E:\Daneshkjoo dez\Paper\Secound\varies e\Nu loc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Daneshkjoo dez\Paper\Secound\varies e\Nu local-2.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428875" cy="2240838"/>
                    </a:xfrm>
                    <a:prstGeom prst="rect">
                      <a:avLst/>
                    </a:prstGeom>
                    <a:noFill/>
                    <a:ln>
                      <a:noFill/>
                    </a:ln>
                  </pic:spPr>
                </pic:pic>
              </a:graphicData>
            </a:graphic>
          </wp:inline>
        </w:drawing>
      </w:r>
    </w:p>
    <w:p w:rsidR="001E189E" w:rsidRPr="00846748" w:rsidRDefault="002320CD" w:rsidP="00ED327D">
      <w:pPr>
        <w:pStyle w:val="ab"/>
        <w:ind w:firstLine="0"/>
        <w:jc w:val="center"/>
        <w:rPr>
          <w:b/>
          <w:bCs/>
          <w:sz w:val="16"/>
          <w:szCs w:val="16"/>
        </w:rPr>
      </w:pPr>
      <w:r w:rsidRPr="00846748">
        <w:rPr>
          <w:b/>
          <w:bCs/>
          <w:sz w:val="16"/>
          <w:szCs w:val="16"/>
          <w:rtl/>
        </w:rPr>
        <w:t xml:space="preserve">شکل </w:t>
      </w:r>
      <w:r w:rsidRPr="00846748">
        <w:rPr>
          <w:rFonts w:hint="cs"/>
          <w:b/>
          <w:bCs/>
          <w:sz w:val="16"/>
          <w:szCs w:val="16"/>
          <w:rtl/>
        </w:rPr>
        <w:t>12</w:t>
      </w:r>
      <w:r w:rsidR="001E189E" w:rsidRPr="00846748">
        <w:rPr>
          <w:b/>
          <w:bCs/>
          <w:sz w:val="16"/>
          <w:szCs w:val="16"/>
          <w:rtl/>
        </w:rPr>
        <w:t xml:space="preserve">: </w:t>
      </w:r>
      <w:r w:rsidR="001843D5" w:rsidRPr="00846748">
        <w:rPr>
          <w:rFonts w:hint="cs"/>
          <w:b/>
          <w:bCs/>
          <w:sz w:val="16"/>
          <w:szCs w:val="16"/>
          <w:rtl/>
        </w:rPr>
        <w:t>عدد ناسلت موضعی در طول دیواره</w:t>
      </w:r>
      <w:r w:rsidR="00ED327D" w:rsidRPr="00846748">
        <w:rPr>
          <w:rFonts w:hint="cs"/>
          <w:b/>
          <w:bCs/>
          <w:sz w:val="16"/>
          <w:szCs w:val="16"/>
          <w:rtl/>
          <w:cs/>
        </w:rPr>
        <w:t>‎ی</w:t>
      </w:r>
      <w:r w:rsidR="001843D5" w:rsidRPr="00846748">
        <w:rPr>
          <w:rFonts w:hint="cs"/>
          <w:b/>
          <w:bCs/>
          <w:sz w:val="16"/>
          <w:szCs w:val="16"/>
          <w:rtl/>
        </w:rPr>
        <w:t xml:space="preserve"> </w:t>
      </w:r>
      <w:r w:rsidR="00ED327D" w:rsidRPr="00846748">
        <w:rPr>
          <w:rFonts w:hint="cs"/>
          <w:b/>
          <w:bCs/>
          <w:sz w:val="16"/>
          <w:szCs w:val="16"/>
          <w:rtl/>
        </w:rPr>
        <w:t>سرد</w:t>
      </w:r>
      <w:r w:rsidR="001843D5" w:rsidRPr="00846748">
        <w:rPr>
          <w:rFonts w:hint="cs"/>
          <w:b/>
          <w:bCs/>
          <w:sz w:val="16"/>
          <w:szCs w:val="16"/>
          <w:rtl/>
        </w:rPr>
        <w:t xml:space="preserve"> به ازای مقادیر مختلف ضریب تخلخل</w:t>
      </w:r>
    </w:p>
    <w:p w:rsidR="001E189E" w:rsidRPr="00E20140" w:rsidRDefault="001E189E" w:rsidP="00374625">
      <w:pPr>
        <w:pStyle w:val="ab"/>
        <w:ind w:firstLine="0"/>
      </w:pPr>
    </w:p>
    <w:p w:rsidR="00A87141" w:rsidRPr="00E20140" w:rsidRDefault="007A1844" w:rsidP="00374625">
      <w:pPr>
        <w:pStyle w:val="ab"/>
        <w:ind w:firstLine="0"/>
        <w:rPr>
          <w:b/>
          <w:bCs/>
          <w:rtl/>
        </w:rPr>
      </w:pPr>
      <w:r w:rsidRPr="00E20140">
        <w:rPr>
          <w:rFonts w:hint="cs"/>
          <w:b/>
          <w:bCs/>
          <w:rtl/>
        </w:rPr>
        <w:t>5- نتیجه</w:t>
      </w:r>
      <w:r w:rsidRPr="00E20140">
        <w:rPr>
          <w:rFonts w:hint="cs"/>
          <w:b/>
          <w:bCs/>
          <w:rtl/>
          <w:cs/>
        </w:rPr>
        <w:t>‎گیری</w:t>
      </w:r>
    </w:p>
    <w:p w:rsidR="00A87141" w:rsidRPr="00E20140" w:rsidRDefault="00C60D60" w:rsidP="00591CCF">
      <w:pPr>
        <w:pStyle w:val="ab"/>
        <w:ind w:firstLine="0"/>
        <w:rPr>
          <w:rtl/>
        </w:rPr>
      </w:pPr>
      <w:r w:rsidRPr="00E20140">
        <w:rPr>
          <w:rtl/>
        </w:rPr>
        <w:t>در مطالعه حاضر، انتقال حرارت جابجا</w:t>
      </w:r>
      <w:r w:rsidRPr="00E20140">
        <w:rPr>
          <w:rFonts w:hint="cs"/>
          <w:rtl/>
        </w:rPr>
        <w:t>یی</w:t>
      </w:r>
      <w:r w:rsidRPr="00E20140">
        <w:rPr>
          <w:rtl/>
        </w:rPr>
        <w:t xml:space="preserve"> آزاد س</w:t>
      </w:r>
      <w:r w:rsidRPr="00E20140">
        <w:rPr>
          <w:rFonts w:hint="cs"/>
          <w:rtl/>
        </w:rPr>
        <w:t>ی</w:t>
      </w:r>
      <w:r w:rsidRPr="00E20140">
        <w:rPr>
          <w:rFonts w:hint="eastAsia"/>
          <w:rtl/>
        </w:rPr>
        <w:t>ال</w:t>
      </w:r>
      <w:r w:rsidRPr="00E20140">
        <w:rPr>
          <w:rtl/>
        </w:rPr>
        <w:t xml:space="preserve"> درون محفظه</w:t>
      </w:r>
      <w:r w:rsidRPr="00E20140">
        <w:rPr>
          <w:cs/>
        </w:rPr>
        <w:t>‎</w:t>
      </w:r>
      <w:r w:rsidRPr="00E20140">
        <w:rPr>
          <w:rFonts w:hint="cs"/>
          <w:rtl/>
        </w:rPr>
        <w:t>ی</w:t>
      </w:r>
      <w:r w:rsidRPr="00E20140">
        <w:rPr>
          <w:rtl/>
        </w:rPr>
        <w:t xml:space="preserve"> بسته با در نظر گرفتن مح</w:t>
      </w:r>
      <w:r w:rsidRPr="00E20140">
        <w:rPr>
          <w:rFonts w:hint="cs"/>
          <w:rtl/>
        </w:rPr>
        <w:t>ی</w:t>
      </w:r>
      <w:r w:rsidRPr="00E20140">
        <w:rPr>
          <w:rFonts w:hint="eastAsia"/>
          <w:rtl/>
        </w:rPr>
        <w:t>ط</w:t>
      </w:r>
      <w:r w:rsidRPr="00E20140">
        <w:rPr>
          <w:rtl/>
        </w:rPr>
        <w:t xml:space="preserve"> متخلخل و مح</w:t>
      </w:r>
      <w:r w:rsidRPr="00E20140">
        <w:rPr>
          <w:rFonts w:hint="cs"/>
          <w:rtl/>
        </w:rPr>
        <w:t>ی</w:t>
      </w:r>
      <w:r w:rsidRPr="00E20140">
        <w:rPr>
          <w:rFonts w:hint="eastAsia"/>
          <w:rtl/>
        </w:rPr>
        <w:t>ط</w:t>
      </w:r>
      <w:r w:rsidRPr="00E20140">
        <w:rPr>
          <w:rtl/>
        </w:rPr>
        <w:t xml:space="preserve"> جامد مورد بررس</w:t>
      </w:r>
      <w:r w:rsidRPr="00E20140">
        <w:rPr>
          <w:rFonts w:hint="cs"/>
          <w:rtl/>
        </w:rPr>
        <w:t>ی</w:t>
      </w:r>
      <w:r w:rsidRPr="00E20140">
        <w:rPr>
          <w:rtl/>
        </w:rPr>
        <w:t xml:space="preserve"> قرار گرفته‌است. محفظه به شکل مربع</w:t>
      </w:r>
      <w:r w:rsidRPr="00E20140">
        <w:rPr>
          <w:rFonts w:hint="cs"/>
          <w:rtl/>
        </w:rPr>
        <w:t>ی</w:t>
      </w:r>
      <w:r w:rsidRPr="00E20140">
        <w:rPr>
          <w:rtl/>
        </w:rPr>
        <w:t xml:space="preserve"> بوده که به د</w:t>
      </w:r>
      <w:r w:rsidRPr="00E20140">
        <w:rPr>
          <w:rFonts w:hint="cs"/>
          <w:rtl/>
        </w:rPr>
        <w:t>ی</w:t>
      </w:r>
      <w:r w:rsidRPr="00E20140">
        <w:rPr>
          <w:rFonts w:hint="eastAsia"/>
          <w:rtl/>
        </w:rPr>
        <w:t>واره</w:t>
      </w:r>
      <w:r w:rsidRPr="00E20140">
        <w:rPr>
          <w:rFonts w:hint="eastAsia"/>
          <w:cs/>
        </w:rPr>
        <w:t>‎</w:t>
      </w:r>
      <w:r w:rsidRPr="00E20140">
        <w:rPr>
          <w:rFonts w:hint="cs"/>
          <w:rtl/>
        </w:rPr>
        <w:t>ی</w:t>
      </w:r>
      <w:r w:rsidRPr="00E20140">
        <w:rPr>
          <w:rtl/>
        </w:rPr>
        <w:t xml:space="preserve"> سمت چپ </w:t>
      </w:r>
      <w:r w:rsidRPr="00E20140">
        <w:rPr>
          <w:rFonts w:hint="cs"/>
          <w:rtl/>
        </w:rPr>
        <w:t>ی</w:t>
      </w:r>
      <w:r w:rsidRPr="00E20140">
        <w:rPr>
          <w:rFonts w:hint="eastAsia"/>
          <w:rtl/>
        </w:rPr>
        <w:t>ک</w:t>
      </w:r>
      <w:r w:rsidRPr="00E20140">
        <w:rPr>
          <w:rtl/>
        </w:rPr>
        <w:t xml:space="preserve"> پره که توسط لا</w:t>
      </w:r>
      <w:r w:rsidRPr="00E20140">
        <w:rPr>
          <w:rFonts w:hint="cs"/>
          <w:rtl/>
        </w:rPr>
        <w:t>ی</w:t>
      </w:r>
      <w:r w:rsidRPr="00E20140">
        <w:rPr>
          <w:rFonts w:hint="eastAsia"/>
          <w:rtl/>
        </w:rPr>
        <w:t>ه</w:t>
      </w:r>
      <w:r w:rsidRPr="00E20140">
        <w:rPr>
          <w:rFonts w:hint="eastAsia"/>
          <w:cs/>
        </w:rPr>
        <w:t>‎</w:t>
      </w:r>
      <w:r w:rsidRPr="00E20140">
        <w:rPr>
          <w:rFonts w:hint="eastAsia"/>
          <w:rtl/>
        </w:rPr>
        <w:t>ا</w:t>
      </w:r>
      <w:r w:rsidRPr="00E20140">
        <w:rPr>
          <w:rFonts w:hint="cs"/>
          <w:rtl/>
        </w:rPr>
        <w:t>ی</w:t>
      </w:r>
      <w:r w:rsidRPr="00E20140">
        <w:rPr>
          <w:rtl/>
        </w:rPr>
        <w:t xml:space="preserve"> از مح</w:t>
      </w:r>
      <w:r w:rsidRPr="00E20140">
        <w:rPr>
          <w:rFonts w:hint="cs"/>
          <w:rtl/>
        </w:rPr>
        <w:t>ی</w:t>
      </w:r>
      <w:r w:rsidRPr="00E20140">
        <w:rPr>
          <w:rFonts w:hint="eastAsia"/>
          <w:rtl/>
        </w:rPr>
        <w:t>ط</w:t>
      </w:r>
      <w:r w:rsidRPr="00E20140">
        <w:rPr>
          <w:rtl/>
        </w:rPr>
        <w:t xml:space="preserve"> متخلخل احاطه شده، متصل است.</w:t>
      </w:r>
      <w:r w:rsidRPr="00E20140">
        <w:rPr>
          <w:rFonts w:hint="cs"/>
          <w:rtl/>
        </w:rPr>
        <w:t xml:space="preserve"> </w:t>
      </w:r>
      <w:r w:rsidR="007A1844" w:rsidRPr="00E20140">
        <w:rPr>
          <w:rtl/>
        </w:rPr>
        <w:t>معادلات حاکم بر بخش</w:t>
      </w:r>
      <w:r w:rsidRPr="00E20140">
        <w:rPr>
          <w:rFonts w:cs="Times New Roman" w:hint="cs"/>
          <w:szCs w:val="18"/>
          <w:cs/>
        </w:rPr>
        <w:t>‎</w:t>
      </w:r>
      <w:r w:rsidRPr="00E20140">
        <w:rPr>
          <w:rFonts w:hint="cs"/>
          <w:rtl/>
        </w:rPr>
        <w:t>های</w:t>
      </w:r>
      <w:r w:rsidR="007A1844" w:rsidRPr="00E20140">
        <w:rPr>
          <w:rtl/>
        </w:rPr>
        <w:t xml:space="preserve"> </w:t>
      </w:r>
      <w:r w:rsidR="007A1844" w:rsidRPr="00E20140">
        <w:rPr>
          <w:rFonts w:hint="cs"/>
          <w:rtl/>
        </w:rPr>
        <w:t>سیال</w:t>
      </w:r>
      <w:r w:rsidR="007A1844" w:rsidRPr="00E20140">
        <w:rPr>
          <w:rtl/>
        </w:rPr>
        <w:t>، مح</w:t>
      </w:r>
      <w:r w:rsidR="007A1844" w:rsidRPr="00E20140">
        <w:rPr>
          <w:rFonts w:hint="cs"/>
          <w:rtl/>
        </w:rPr>
        <w:t>ی</w:t>
      </w:r>
      <w:r w:rsidR="007A1844" w:rsidRPr="00E20140">
        <w:rPr>
          <w:rFonts w:hint="eastAsia"/>
          <w:rtl/>
        </w:rPr>
        <w:t>ط</w:t>
      </w:r>
      <w:r w:rsidR="007A1844" w:rsidRPr="00E20140">
        <w:rPr>
          <w:rtl/>
        </w:rPr>
        <w:t xml:space="preserve"> متخلخل </w:t>
      </w:r>
      <w:r w:rsidR="007A1844" w:rsidRPr="00E20140">
        <w:rPr>
          <w:rFonts w:hint="cs"/>
          <w:rtl/>
        </w:rPr>
        <w:t>(</w:t>
      </w:r>
      <w:r w:rsidR="007A1844" w:rsidRPr="00E20140">
        <w:rPr>
          <w:rtl/>
        </w:rPr>
        <w:t>با فرض عدم تعادل حرارت</w:t>
      </w:r>
      <w:r w:rsidR="007A1844" w:rsidRPr="00E20140">
        <w:rPr>
          <w:rFonts w:hint="cs"/>
          <w:rtl/>
        </w:rPr>
        <w:t>ی)</w:t>
      </w:r>
      <w:r w:rsidR="007A1844" w:rsidRPr="00E20140">
        <w:rPr>
          <w:rtl/>
        </w:rPr>
        <w:t xml:space="preserve"> و مح</w:t>
      </w:r>
      <w:r w:rsidR="007A1844" w:rsidRPr="00E20140">
        <w:rPr>
          <w:rFonts w:hint="cs"/>
          <w:rtl/>
        </w:rPr>
        <w:t>ی</w:t>
      </w:r>
      <w:r w:rsidR="007A1844" w:rsidRPr="00E20140">
        <w:rPr>
          <w:rFonts w:hint="eastAsia"/>
          <w:rtl/>
        </w:rPr>
        <w:t>ط</w:t>
      </w:r>
      <w:r w:rsidR="007A1844" w:rsidRPr="00E20140">
        <w:rPr>
          <w:rtl/>
        </w:rPr>
        <w:t xml:space="preserve"> جامد استخراج و به شکل ب</w:t>
      </w:r>
      <w:r w:rsidR="007A1844" w:rsidRPr="00E20140">
        <w:rPr>
          <w:rFonts w:hint="cs"/>
          <w:rtl/>
        </w:rPr>
        <w:t>ی‌</w:t>
      </w:r>
      <w:r w:rsidR="007A1844" w:rsidRPr="00E20140">
        <w:rPr>
          <w:rFonts w:hint="eastAsia"/>
          <w:rtl/>
        </w:rPr>
        <w:t>بُعد</w:t>
      </w:r>
      <w:r w:rsidR="007A1844" w:rsidRPr="00E20140">
        <w:rPr>
          <w:rtl/>
        </w:rPr>
        <w:t xml:space="preserve"> خود منتقل شده‌اند</w:t>
      </w:r>
      <w:r w:rsidRPr="00E20140">
        <w:rPr>
          <w:rFonts w:hint="cs"/>
          <w:rtl/>
        </w:rPr>
        <w:t xml:space="preserve"> و </w:t>
      </w:r>
      <w:r w:rsidR="007A1844" w:rsidRPr="00E20140">
        <w:rPr>
          <w:rtl/>
        </w:rPr>
        <w:t>مسئله با استفاده از روش المان محدود به صورت عدد</w:t>
      </w:r>
      <w:r w:rsidR="007A1844" w:rsidRPr="00E20140">
        <w:rPr>
          <w:rFonts w:hint="cs"/>
          <w:rtl/>
        </w:rPr>
        <w:t>ی</w:t>
      </w:r>
      <w:r w:rsidR="007A1844" w:rsidRPr="00E20140">
        <w:rPr>
          <w:rtl/>
        </w:rPr>
        <w:t xml:space="preserve"> حل شد. در ادامه پارامترها</w:t>
      </w:r>
      <w:r w:rsidR="007A1844" w:rsidRPr="00E20140">
        <w:rPr>
          <w:rFonts w:hint="cs"/>
          <w:rtl/>
        </w:rPr>
        <w:t>ی</w:t>
      </w:r>
      <w:r w:rsidR="007A1844" w:rsidRPr="00E20140">
        <w:rPr>
          <w:rtl/>
        </w:rPr>
        <w:t xml:space="preserve"> مهم و اثرگذار بر انتقال حرارت از محفظه مورد بحث و بررس</w:t>
      </w:r>
      <w:r w:rsidR="007A1844" w:rsidRPr="00E20140">
        <w:rPr>
          <w:rFonts w:hint="cs"/>
          <w:rtl/>
        </w:rPr>
        <w:t>ی</w:t>
      </w:r>
      <w:r w:rsidR="007A1844" w:rsidRPr="00E20140">
        <w:rPr>
          <w:rtl/>
        </w:rPr>
        <w:t xml:space="preserve"> قرار گرفت و تأث</w:t>
      </w:r>
      <w:r w:rsidR="007A1844" w:rsidRPr="00E20140">
        <w:rPr>
          <w:rFonts w:hint="cs"/>
          <w:rtl/>
        </w:rPr>
        <w:t>ی</w:t>
      </w:r>
      <w:r w:rsidR="007A1844" w:rsidRPr="00E20140">
        <w:rPr>
          <w:rFonts w:hint="eastAsia"/>
          <w:rtl/>
        </w:rPr>
        <w:t>ر</w:t>
      </w:r>
      <w:r w:rsidR="007A1844" w:rsidRPr="00E20140">
        <w:rPr>
          <w:rtl/>
        </w:rPr>
        <w:t xml:space="preserve"> هر کدام بر انتقال حرارت سنج</w:t>
      </w:r>
      <w:r w:rsidR="007A1844" w:rsidRPr="00E20140">
        <w:rPr>
          <w:rFonts w:hint="cs"/>
          <w:rtl/>
        </w:rPr>
        <w:t>ی</w:t>
      </w:r>
      <w:r w:rsidR="007A1844" w:rsidRPr="00E20140">
        <w:rPr>
          <w:rFonts w:hint="eastAsia"/>
          <w:rtl/>
        </w:rPr>
        <w:t>ده</w:t>
      </w:r>
      <w:r w:rsidR="007A1844" w:rsidRPr="00E20140">
        <w:rPr>
          <w:rtl/>
        </w:rPr>
        <w:t xml:space="preserve"> شد. نتا</w:t>
      </w:r>
      <w:r w:rsidR="007A1844" w:rsidRPr="00E20140">
        <w:rPr>
          <w:rFonts w:hint="cs"/>
          <w:rtl/>
        </w:rPr>
        <w:t>ی</w:t>
      </w:r>
      <w:r w:rsidR="007A1844" w:rsidRPr="00E20140">
        <w:rPr>
          <w:rFonts w:hint="eastAsia"/>
          <w:rtl/>
        </w:rPr>
        <w:t>ج</w:t>
      </w:r>
      <w:r w:rsidR="007A1844" w:rsidRPr="00E20140">
        <w:rPr>
          <w:rtl/>
        </w:rPr>
        <w:t xml:space="preserve"> به صورت شکل، جدول، منحن</w:t>
      </w:r>
      <w:r w:rsidR="007A1844" w:rsidRPr="00E20140">
        <w:rPr>
          <w:rFonts w:hint="cs"/>
          <w:rtl/>
        </w:rPr>
        <w:t>ی</w:t>
      </w:r>
      <w:r w:rsidR="00591CCF" w:rsidRPr="00E20140">
        <w:rPr>
          <w:rFonts w:hint="cs"/>
          <w:rtl/>
        </w:rPr>
        <w:t>، خطوط جریان</w:t>
      </w:r>
      <w:r w:rsidR="00591CCF" w:rsidRPr="00E20140">
        <w:rPr>
          <w:rFonts w:hint="cs"/>
          <w:rtl/>
          <w:cs/>
        </w:rPr>
        <w:t>‎ثابت و دماثابت</w:t>
      </w:r>
      <w:r w:rsidR="00591CCF" w:rsidRPr="00E20140">
        <w:rPr>
          <w:rtl/>
        </w:rPr>
        <w:t xml:space="preserve"> </w:t>
      </w:r>
      <w:r w:rsidR="007A1844" w:rsidRPr="00E20140">
        <w:rPr>
          <w:rtl/>
        </w:rPr>
        <w:t>ارائه شد و به تفص</w:t>
      </w:r>
      <w:r w:rsidR="007A1844" w:rsidRPr="00E20140">
        <w:rPr>
          <w:rFonts w:hint="cs"/>
          <w:rtl/>
        </w:rPr>
        <w:t>ی</w:t>
      </w:r>
      <w:r w:rsidR="007A1844" w:rsidRPr="00E20140">
        <w:rPr>
          <w:rFonts w:hint="eastAsia"/>
          <w:rtl/>
        </w:rPr>
        <w:t>ل</w:t>
      </w:r>
      <w:r w:rsidR="007A1844" w:rsidRPr="00E20140">
        <w:rPr>
          <w:rtl/>
        </w:rPr>
        <w:t xml:space="preserve"> مورد بحث و بررس</w:t>
      </w:r>
      <w:r w:rsidR="007A1844" w:rsidRPr="00E20140">
        <w:rPr>
          <w:rFonts w:hint="cs"/>
          <w:rtl/>
        </w:rPr>
        <w:t>ی</w:t>
      </w:r>
      <w:r w:rsidR="007A1844" w:rsidRPr="00E20140">
        <w:rPr>
          <w:rtl/>
        </w:rPr>
        <w:t xml:space="preserve"> قرار گرفت. </w:t>
      </w:r>
      <w:r w:rsidR="007A1844" w:rsidRPr="00E20140">
        <w:rPr>
          <w:rFonts w:hint="cs"/>
          <w:rtl/>
        </w:rPr>
        <w:t>برخی نتایج مهم در زیر آورده شده است:</w:t>
      </w:r>
    </w:p>
    <w:p w:rsidR="007A1844" w:rsidRPr="00E20140" w:rsidRDefault="007A1844" w:rsidP="00D7356D">
      <w:pPr>
        <w:pStyle w:val="ab"/>
        <w:numPr>
          <w:ilvl w:val="0"/>
          <w:numId w:val="14"/>
        </w:numPr>
        <w:ind w:left="281" w:hanging="284"/>
      </w:pPr>
      <w:r w:rsidRPr="00E20140">
        <w:rPr>
          <w:rFonts w:hint="cs"/>
          <w:rtl/>
        </w:rPr>
        <w:t>افزایش عدد رایلی موجب تقویت گردش سیال درون محفظه شده و همین امر سبب افزایش انتقال حرارت از محفظه می</w:t>
      </w:r>
      <w:r w:rsidRPr="00E20140">
        <w:rPr>
          <w:rFonts w:hint="cs"/>
          <w:rtl/>
          <w:cs/>
        </w:rPr>
        <w:t>‎شود.</w:t>
      </w:r>
    </w:p>
    <w:p w:rsidR="007A1844" w:rsidRPr="00E20140" w:rsidRDefault="007A1844" w:rsidP="00D7356D">
      <w:pPr>
        <w:pStyle w:val="ab"/>
        <w:numPr>
          <w:ilvl w:val="0"/>
          <w:numId w:val="14"/>
        </w:numPr>
        <w:ind w:left="281" w:hanging="284"/>
      </w:pPr>
      <w:r w:rsidRPr="00E20140">
        <w:rPr>
          <w:rFonts w:hint="cs"/>
          <w:rtl/>
        </w:rPr>
        <w:t>افزایش عدد دارسی (ضریب نفوذپذیری) موجب افزایش نفوذپذیری سیال درون ماتریس متخلخل شده که این امر سبب تقویب گردش سیال در ماتریس متلخل و به تبع آن در کل محفظه است. از طرفی تقویت گردش سیال سبب تقویب سازوکار همرفت شده که افزایش انتقال حرارت را در پی خواهد داشت.</w:t>
      </w:r>
    </w:p>
    <w:p w:rsidR="007A1844" w:rsidRPr="00E20140" w:rsidRDefault="007A1844" w:rsidP="00D7356D">
      <w:pPr>
        <w:pStyle w:val="ab"/>
        <w:numPr>
          <w:ilvl w:val="0"/>
          <w:numId w:val="14"/>
        </w:numPr>
        <w:ind w:left="281" w:hanging="284"/>
      </w:pPr>
      <w:r w:rsidRPr="00E20140">
        <w:rPr>
          <w:rFonts w:hint="cs"/>
          <w:rtl/>
        </w:rPr>
        <w:t xml:space="preserve">تغییرات مقدار ضریب تخلخل محیط متخلخل </w:t>
      </w:r>
      <w:r w:rsidR="008D250B" w:rsidRPr="00E20140">
        <w:rPr>
          <w:rFonts w:hint="cs"/>
          <w:rtl/>
        </w:rPr>
        <w:t>هر چند سبب افزایش نفوذپذیری سیال در ماتریس متخلخل می</w:t>
      </w:r>
      <w:r w:rsidR="008D250B" w:rsidRPr="00E20140">
        <w:rPr>
          <w:rFonts w:hint="cs"/>
          <w:rtl/>
          <w:cs/>
        </w:rPr>
        <w:t xml:space="preserve">‎شود اما </w:t>
      </w:r>
      <w:r w:rsidRPr="00E20140">
        <w:rPr>
          <w:rFonts w:hint="cs"/>
          <w:rtl/>
        </w:rPr>
        <w:t>تاثیر چشم</w:t>
      </w:r>
      <w:r w:rsidRPr="00E20140">
        <w:rPr>
          <w:rFonts w:hint="cs"/>
          <w:rtl/>
          <w:cs/>
        </w:rPr>
        <w:t xml:space="preserve">‎گیری بر </w:t>
      </w:r>
      <w:r w:rsidR="008D250B" w:rsidRPr="00E20140">
        <w:rPr>
          <w:rFonts w:hint="cs"/>
          <w:rtl/>
        </w:rPr>
        <w:t>انتقال حرارت از خود نشان نمی</w:t>
      </w:r>
      <w:r w:rsidR="008D250B" w:rsidRPr="00E20140">
        <w:rPr>
          <w:rFonts w:hint="cs"/>
          <w:rtl/>
          <w:cs/>
        </w:rPr>
        <w:t>‎دهد. البته این امر در اعداد رایلی پایین مشاهده می‎شود. خواه اینکه با افزایش اعداد رایلی به مقدار زیاد، سبب تاثیرگذاری بیشتر ضریب تخلخل بر انتقال حرارت است.</w:t>
      </w:r>
    </w:p>
    <w:p w:rsidR="006707EA" w:rsidRPr="00E20140" w:rsidRDefault="008D250B" w:rsidP="00842147">
      <w:pPr>
        <w:pStyle w:val="ab"/>
        <w:numPr>
          <w:ilvl w:val="0"/>
          <w:numId w:val="14"/>
        </w:numPr>
        <w:ind w:left="423" w:firstLine="0"/>
        <w:rPr>
          <w:rtl/>
        </w:rPr>
      </w:pPr>
      <w:r w:rsidRPr="00E20140">
        <w:rPr>
          <w:rFonts w:hint="cs"/>
          <w:rtl/>
        </w:rPr>
        <w:t xml:space="preserve">افزایش </w:t>
      </w:r>
      <w:r w:rsidR="00255157" w:rsidRPr="00E20140">
        <w:rPr>
          <w:rFonts w:hint="cs"/>
          <w:rtl/>
        </w:rPr>
        <w:t>ضخامت محیط متخلخل که پره را احاطه نموده است،</w:t>
      </w:r>
      <w:r w:rsidRPr="00E20140">
        <w:rPr>
          <w:rFonts w:hint="cs"/>
          <w:rtl/>
        </w:rPr>
        <w:t xml:space="preserve"> سبب کاهش محیط پر شده از سیال است که سبب کاهش میدان عمل سیال و در نتیجه کاهش انتقال حرارت است. از طرفی تغییرات نسبت ضریب رسانندگی جامد به سیال بر انتقال حرارت چشم</w:t>
      </w:r>
      <w:r w:rsidRPr="00E20140">
        <w:rPr>
          <w:rFonts w:hint="cs"/>
          <w:rtl/>
          <w:cs/>
        </w:rPr>
        <w:t xml:space="preserve">‎گیر بوده و افزایش آن سبب افزایش انتقال حرارت است. </w:t>
      </w:r>
      <w:r w:rsidR="00842147" w:rsidRPr="00E20140">
        <w:rPr>
          <w:rFonts w:hint="cs"/>
          <w:rtl/>
          <w:cs/>
        </w:rPr>
        <w:t xml:space="preserve">قابل ذکر است این افزایش انتقال حرارت با افزایش نسبت ضریب </w:t>
      </w:r>
      <w:r w:rsidR="00842147" w:rsidRPr="00E20140">
        <w:rPr>
          <w:rFonts w:hint="cs"/>
          <w:rtl/>
          <w:cs/>
        </w:rPr>
        <w:lastRenderedPageBreak/>
        <w:t xml:space="preserve">رسانندگی حرارتی جامد به سیال، تا میزان </w:t>
      </w:r>
      <w:r w:rsidR="00842147" w:rsidRPr="00E20140">
        <w:rPr>
          <w:rFonts w:hint="cs"/>
          <w:rtl/>
        </w:rPr>
        <w:t>1000=</w:t>
      </w:r>
      <w:r w:rsidR="00842147" w:rsidRPr="00E20140">
        <w:rPr>
          <w:i/>
          <w:iCs/>
        </w:rPr>
        <w:t>R</w:t>
      </w:r>
      <w:r w:rsidR="00842147" w:rsidRPr="00E20140">
        <w:rPr>
          <w:i/>
          <w:iCs/>
          <w:vertAlign w:val="subscript"/>
        </w:rPr>
        <w:t>k</w:t>
      </w:r>
      <w:r w:rsidR="00842147" w:rsidRPr="00E20140">
        <w:rPr>
          <w:rFonts w:hint="cs"/>
          <w:rtl/>
        </w:rPr>
        <w:t xml:space="preserve"> رخ می</w:t>
      </w:r>
      <w:r w:rsidR="00842147" w:rsidRPr="00E20140">
        <w:rPr>
          <w:rFonts w:hint="cs"/>
          <w:rtl/>
          <w:cs/>
        </w:rPr>
        <w:t>‎دهد و با افزایش بیشتر آن، انتقال حرارت تغییری نخواهد نمود.</w:t>
      </w:r>
    </w:p>
    <w:p w:rsidR="00D7356D" w:rsidRPr="00E20140" w:rsidRDefault="00D7356D" w:rsidP="00374625">
      <w:pPr>
        <w:pStyle w:val="ab"/>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2943"/>
      </w:tblGrid>
      <w:tr w:rsidR="00E20140" w:rsidRPr="00E20140" w:rsidTr="004C04E0">
        <w:tc>
          <w:tcPr>
            <w:tcW w:w="4041" w:type="dxa"/>
            <w:gridSpan w:val="2"/>
          </w:tcPr>
          <w:p w:rsidR="004C04E0" w:rsidRPr="00846748" w:rsidRDefault="004C04E0" w:rsidP="004C04E0">
            <w:pPr>
              <w:autoSpaceDE w:val="0"/>
              <w:autoSpaceDN w:val="0"/>
              <w:bidi/>
              <w:adjustRightInd w:val="0"/>
              <w:rPr>
                <w:rFonts w:asciiTheme="majorBidi" w:hAnsiTheme="majorBidi" w:cs="B Nazanin"/>
                <w:b/>
                <w:bCs/>
                <w:rtl/>
              </w:rPr>
            </w:pPr>
            <w:r w:rsidRPr="00846748">
              <w:rPr>
                <w:rFonts w:asciiTheme="majorBidi" w:hAnsiTheme="majorBidi" w:cs="B Nazanin" w:hint="cs"/>
                <w:b/>
                <w:bCs/>
                <w:rtl/>
                <w:lang w:eastAsia="ro-RO"/>
              </w:rPr>
              <w:t>علائم انگلیسی</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lang w:eastAsia="ro-RO"/>
              </w:rPr>
            </w:pPr>
            <w:r w:rsidRPr="00E20140">
              <w:rPr>
                <w:rFonts w:asciiTheme="majorBidi" w:hAnsiTheme="majorBidi" w:cs="B Nazanin"/>
                <w:i/>
                <w:iCs/>
                <w:lang w:eastAsia="ro-RO"/>
              </w:rPr>
              <w:t>d</w:t>
            </w:r>
          </w:p>
        </w:tc>
        <w:tc>
          <w:tcPr>
            <w:tcW w:w="2943" w:type="dxa"/>
          </w:tcPr>
          <w:p w:rsidR="004C04E0" w:rsidRPr="00E20140" w:rsidRDefault="004C04E0" w:rsidP="004C04E0">
            <w:pPr>
              <w:autoSpaceDE w:val="0"/>
              <w:autoSpaceDN w:val="0"/>
              <w:bidi/>
              <w:adjustRightInd w:val="0"/>
              <w:jc w:val="center"/>
              <w:rPr>
                <w:rFonts w:asciiTheme="majorBidi" w:hAnsiTheme="majorBidi" w:cs="B Nazanin"/>
                <w:lang w:eastAsia="ro-RO"/>
              </w:rPr>
            </w:pPr>
            <w:r w:rsidRPr="00E20140">
              <w:rPr>
                <w:rFonts w:asciiTheme="majorBidi" w:hAnsiTheme="majorBidi" w:cs="B Nazanin" w:hint="cs"/>
                <w:rtl/>
              </w:rPr>
              <w:t xml:space="preserve">طول محیط جامد-متخلخل </w:t>
            </w:r>
            <w:r w:rsidRPr="00E20140">
              <w:rPr>
                <w:rFonts w:asciiTheme="majorBidi" w:hAnsiTheme="majorBidi" w:cs="B Nazanin" w:hint="cs"/>
                <w:rtl/>
                <w:lang w:eastAsia="ro-RO"/>
              </w:rPr>
              <w:t>[</w:t>
            </w:r>
            <w:r w:rsidRPr="00E20140">
              <w:rPr>
                <w:rFonts w:asciiTheme="majorBidi" w:hAnsiTheme="majorBidi" w:cs="B Nazanin"/>
                <w:lang w:eastAsia="ro-RO"/>
              </w:rPr>
              <w:t>m</w:t>
            </w:r>
            <w:r w:rsidRPr="00E20140">
              <w:rPr>
                <w:rFonts w:asciiTheme="majorBidi" w:hAnsiTheme="majorBidi" w:cs="B Nazanin" w:hint="cs"/>
                <w:rtl/>
                <w:lang w:eastAsia="ro-RO"/>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Da</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hint="cs"/>
                <w:rtl/>
              </w:rPr>
              <w:t>عدد دارسی [-]</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lang w:eastAsia="ro-RO"/>
              </w:rPr>
            </w:pPr>
            <w:r w:rsidRPr="00E20140">
              <w:rPr>
                <w:rFonts w:asciiTheme="majorBidi" w:hAnsiTheme="majorBidi" w:cs="B Nazanin"/>
                <w:i/>
                <w:iCs/>
              </w:rPr>
              <w:t>g</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 xml:space="preserve">شتاب </w:t>
            </w:r>
            <w:r w:rsidRPr="00E20140">
              <w:rPr>
                <w:rFonts w:asciiTheme="majorBidi" w:hAnsiTheme="majorBidi" w:cs="B Nazanin"/>
                <w:rtl/>
              </w:rPr>
              <w:t>جاذبه [</w:t>
            </w:r>
            <w:r w:rsidRPr="00E20140">
              <w:rPr>
                <w:rFonts w:asciiTheme="majorBidi" w:hAnsiTheme="majorBidi" w:cs="B Nazanin"/>
                <w:lang w:eastAsia="ro-RO"/>
              </w:rPr>
              <w:t>m/s</w:t>
            </w:r>
            <w:r w:rsidRPr="00E20140">
              <w:rPr>
                <w:rFonts w:asciiTheme="majorBidi" w:hAnsiTheme="majorBidi" w:cs="B Nazanin"/>
                <w:vertAlign w:val="superscript"/>
                <w:lang w:eastAsia="ro-RO"/>
              </w:rPr>
              <w:t>2</w:t>
            </w:r>
            <w:r w:rsidRPr="00E20140">
              <w:rPr>
                <w:rFonts w:asciiTheme="majorBidi" w:hAnsiTheme="majorBidi" w:cs="B Nazanin"/>
                <w:rtl/>
                <w:lang w:eastAsia="ro-RO"/>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ime new roman" w:eastAsia="Calibri" w:hAnsi="time new roman" w:cs="B Nazanin"/>
                <w:i/>
                <w:iCs/>
              </w:rPr>
              <w:t>H</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hint="cs"/>
                <w:rtl/>
              </w:rPr>
              <w:t>ضریب انتقال حرارت محیط متخلخل [-]</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k</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cs="B Nazanin" w:hint="cs"/>
                <w:rtl/>
              </w:rPr>
              <w:t xml:space="preserve">ضریب رسانش حرارتی </w:t>
            </w:r>
            <w:r w:rsidRPr="00E20140">
              <w:rPr>
                <w:rFonts w:cs="B Nazanin"/>
              </w:rPr>
              <w:t>[W/m.K]</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L</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 xml:space="preserve">طول محفظه </w:t>
            </w:r>
            <w:r w:rsidRPr="00E20140">
              <w:rPr>
                <w:rFonts w:asciiTheme="majorBidi" w:hAnsiTheme="majorBidi" w:cs="B Nazanin" w:hint="cs"/>
                <w:rtl/>
                <w:lang w:eastAsia="ro-RO"/>
              </w:rPr>
              <w:t>[</w:t>
            </w:r>
            <w:r w:rsidRPr="00E20140">
              <w:rPr>
                <w:rFonts w:asciiTheme="majorBidi" w:hAnsiTheme="majorBidi" w:cs="B Nazanin"/>
                <w:lang w:eastAsia="ro-RO"/>
              </w:rPr>
              <w:t>m</w:t>
            </w:r>
            <w:r w:rsidRPr="00E20140">
              <w:rPr>
                <w:rFonts w:asciiTheme="majorBidi" w:hAnsiTheme="majorBidi" w:cs="B Nazanin" w:hint="cs"/>
                <w:rtl/>
                <w:lang w:eastAsia="ro-RO"/>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Nu</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عدد ناسلت [-]</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lang w:eastAsia="ro-RO"/>
              </w:rPr>
            </w:pPr>
            <w:r w:rsidRPr="00E20140">
              <w:rPr>
                <w:rFonts w:asciiTheme="majorBidi" w:hAnsiTheme="majorBidi" w:cs="B Nazanin"/>
                <w:i/>
                <w:iCs/>
              </w:rPr>
              <w:t>P</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rtl/>
              </w:rPr>
              <w:t>فشار [</w:t>
            </w:r>
            <w:r w:rsidRPr="00E20140">
              <w:rPr>
                <w:rFonts w:asciiTheme="majorBidi" w:hAnsiTheme="majorBidi" w:cs="B Nazanin"/>
              </w:rPr>
              <w:t>atm</w:t>
            </w:r>
            <w:r w:rsidRPr="00E20140">
              <w:rPr>
                <w:rFonts w:asciiTheme="majorBidi" w:hAnsiTheme="majorBidi" w:cs="B Nazanin" w:hint="cs"/>
                <w:rtl/>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Pr</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عدد پراتنل [-]</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Ra</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عدد رایلی [-]</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lang w:eastAsia="ro-RO"/>
              </w:rPr>
            </w:pPr>
            <w:r w:rsidRPr="00E20140">
              <w:rPr>
                <w:rFonts w:asciiTheme="majorBidi" w:hAnsiTheme="majorBidi" w:cs="B Nazanin"/>
                <w:i/>
                <w:iCs/>
                <w:lang w:eastAsia="ro-RO"/>
              </w:rPr>
              <w:t>T</w:t>
            </w:r>
          </w:p>
        </w:tc>
        <w:tc>
          <w:tcPr>
            <w:tcW w:w="2943" w:type="dxa"/>
          </w:tcPr>
          <w:p w:rsidR="004C04E0" w:rsidRPr="00E20140" w:rsidRDefault="004C04E0" w:rsidP="004C04E0">
            <w:pPr>
              <w:autoSpaceDE w:val="0"/>
              <w:autoSpaceDN w:val="0"/>
              <w:bidi/>
              <w:adjustRightInd w:val="0"/>
              <w:jc w:val="center"/>
              <w:rPr>
                <w:rFonts w:asciiTheme="majorBidi" w:hAnsiTheme="majorBidi" w:cs="B Nazanin"/>
                <w:lang w:eastAsia="ro-RO"/>
              </w:rPr>
            </w:pPr>
            <w:r w:rsidRPr="00E20140">
              <w:rPr>
                <w:rFonts w:asciiTheme="majorBidi" w:hAnsiTheme="majorBidi" w:cs="B Nazanin" w:hint="cs"/>
                <w:rtl/>
                <w:lang w:eastAsia="ro-RO"/>
              </w:rPr>
              <w:t>دما [</w:t>
            </w:r>
            <w:r w:rsidRPr="00E20140">
              <w:rPr>
                <w:rFonts w:asciiTheme="majorBidi" w:hAnsiTheme="majorBidi" w:cs="B Nazanin"/>
                <w:lang w:eastAsia="ro-RO"/>
              </w:rPr>
              <w:t>K</w:t>
            </w:r>
            <w:r w:rsidRPr="00E20140">
              <w:rPr>
                <w:rFonts w:asciiTheme="majorBidi" w:hAnsiTheme="majorBidi" w:cs="B Nazanin" w:hint="cs"/>
                <w:rtl/>
                <w:lang w:eastAsia="ro-RO"/>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u</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rtl/>
              </w:rPr>
              <w:t>مؤلفه</w:t>
            </w:r>
            <w:r w:rsidRPr="00E20140">
              <w:rPr>
                <w:rFonts w:asciiTheme="majorBidi" w:hAnsiTheme="majorBidi" w:cs="B Nazanin" w:hint="cs"/>
                <w:rtl/>
              </w:rPr>
              <w:t xml:space="preserve"> افقی</w:t>
            </w:r>
            <w:r w:rsidRPr="00E20140">
              <w:rPr>
                <w:rFonts w:asciiTheme="majorBidi" w:hAnsiTheme="majorBidi" w:cs="B Nazanin"/>
                <w:rtl/>
              </w:rPr>
              <w:t xml:space="preserve"> </w:t>
            </w:r>
            <w:r w:rsidRPr="00E20140">
              <w:rPr>
                <w:rFonts w:asciiTheme="majorBidi" w:hAnsiTheme="majorBidi" w:cs="B Nazanin" w:hint="cs"/>
                <w:rtl/>
              </w:rPr>
              <w:t>سرعت [</w:t>
            </w:r>
            <w:r w:rsidRPr="00E20140">
              <w:rPr>
                <w:rFonts w:asciiTheme="majorBidi" w:hAnsiTheme="majorBidi" w:cs="B Nazanin"/>
              </w:rPr>
              <w:t>m/s</w:t>
            </w:r>
            <w:r w:rsidRPr="00E20140">
              <w:rPr>
                <w:rFonts w:asciiTheme="majorBidi" w:hAnsiTheme="majorBidi" w:cs="B Nazanin" w:hint="cs"/>
                <w:rtl/>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v</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rtl/>
              </w:rPr>
              <w:t>مؤلفه</w:t>
            </w:r>
            <w:r w:rsidRPr="00E20140">
              <w:rPr>
                <w:rFonts w:asciiTheme="majorBidi" w:hAnsiTheme="majorBidi" w:cs="B Nazanin" w:hint="cs"/>
                <w:rtl/>
              </w:rPr>
              <w:t xml:space="preserve"> عمودی سرعت [</w:t>
            </w:r>
            <w:r w:rsidRPr="00E20140">
              <w:rPr>
                <w:rFonts w:asciiTheme="majorBidi" w:hAnsiTheme="majorBidi" w:cs="B Nazanin"/>
              </w:rPr>
              <w:t>m/s</w:t>
            </w:r>
            <w:r w:rsidRPr="00E20140">
              <w:rPr>
                <w:rFonts w:asciiTheme="majorBidi" w:hAnsiTheme="majorBidi" w:cs="B Nazanin" w:hint="cs"/>
                <w:rtl/>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lang w:eastAsia="ro-RO"/>
              </w:rPr>
            </w:pPr>
            <w:r w:rsidRPr="00E20140">
              <w:rPr>
                <w:rFonts w:asciiTheme="majorBidi" w:hAnsiTheme="majorBidi" w:cs="B Nazanin"/>
                <w:i/>
                <w:iCs/>
                <w:lang w:eastAsia="ro-RO"/>
              </w:rPr>
              <w:t>w</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hint="cs"/>
                <w:rtl/>
              </w:rPr>
              <w:t xml:space="preserve">ارتفاع محیط جامد-متخلخل </w:t>
            </w:r>
            <w:r w:rsidRPr="00E20140">
              <w:rPr>
                <w:rFonts w:asciiTheme="majorBidi" w:hAnsiTheme="majorBidi" w:cs="B Nazanin" w:hint="cs"/>
                <w:rtl/>
                <w:lang w:eastAsia="ro-RO"/>
              </w:rPr>
              <w:t>[</w:t>
            </w:r>
            <w:r w:rsidRPr="00E20140">
              <w:rPr>
                <w:rFonts w:asciiTheme="majorBidi" w:hAnsiTheme="majorBidi" w:cs="B Nazanin"/>
                <w:lang w:eastAsia="ro-RO"/>
              </w:rPr>
              <w:t>m</w:t>
            </w:r>
            <w:r w:rsidRPr="00E20140">
              <w:rPr>
                <w:rFonts w:asciiTheme="majorBidi" w:hAnsiTheme="majorBidi" w:cs="B Nazanin" w:hint="cs"/>
                <w:rtl/>
                <w:lang w:eastAsia="ro-RO"/>
              </w:rPr>
              <w:t>]</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x</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rtl/>
              </w:rPr>
              <w:t>مؤلفه</w:t>
            </w:r>
            <w:r w:rsidRPr="00E20140">
              <w:rPr>
                <w:rFonts w:asciiTheme="majorBidi" w:hAnsiTheme="majorBidi" w:cs="B Nazanin" w:hint="cs"/>
                <w:rtl/>
              </w:rPr>
              <w:t xml:space="preserve"> افقی مکان</w:t>
            </w:r>
          </w:p>
        </w:tc>
      </w:tr>
      <w:tr w:rsidR="00E20140" w:rsidRPr="00E20140" w:rsidTr="004C04E0">
        <w:tc>
          <w:tcPr>
            <w:tcW w:w="1098" w:type="dxa"/>
            <w:vAlign w:val="center"/>
          </w:tcPr>
          <w:p w:rsidR="004C04E0" w:rsidRPr="00E20140" w:rsidRDefault="004C04E0" w:rsidP="008A756B">
            <w:pPr>
              <w:autoSpaceDE w:val="0"/>
              <w:autoSpaceDN w:val="0"/>
              <w:bidi/>
              <w:adjustRightInd w:val="0"/>
              <w:jc w:val="center"/>
              <w:rPr>
                <w:rFonts w:asciiTheme="majorBidi" w:hAnsiTheme="majorBidi" w:cs="B Nazanin"/>
                <w:i/>
                <w:iCs/>
              </w:rPr>
            </w:pPr>
            <w:r w:rsidRPr="00E20140">
              <w:rPr>
                <w:rFonts w:asciiTheme="majorBidi" w:hAnsiTheme="majorBidi" w:cs="B Nazanin"/>
                <w:i/>
                <w:iCs/>
              </w:rPr>
              <w:t>y</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rtl/>
              </w:rPr>
              <w:t>مؤلفه</w:t>
            </w:r>
            <w:r w:rsidRPr="00E20140">
              <w:rPr>
                <w:rFonts w:asciiTheme="majorBidi" w:hAnsiTheme="majorBidi" w:cs="B Nazanin" w:hint="cs"/>
                <w:rtl/>
              </w:rPr>
              <w:t xml:space="preserve"> عمودی مکان</w:t>
            </w:r>
          </w:p>
        </w:tc>
      </w:tr>
      <w:tr w:rsidR="00E20140" w:rsidRPr="00E20140" w:rsidTr="004C04E0">
        <w:tc>
          <w:tcPr>
            <w:tcW w:w="4041" w:type="dxa"/>
            <w:gridSpan w:val="2"/>
          </w:tcPr>
          <w:p w:rsidR="004C04E0" w:rsidRPr="00846748" w:rsidRDefault="004C04E0" w:rsidP="004C04E0">
            <w:pPr>
              <w:autoSpaceDE w:val="0"/>
              <w:autoSpaceDN w:val="0"/>
              <w:bidi/>
              <w:adjustRightInd w:val="0"/>
              <w:rPr>
                <w:rFonts w:asciiTheme="majorBidi" w:hAnsiTheme="majorBidi" w:cs="B Nazanin"/>
                <w:rtl/>
              </w:rPr>
            </w:pPr>
            <w:r w:rsidRPr="00846748">
              <w:rPr>
                <w:rFonts w:asciiTheme="majorBidi" w:hAnsiTheme="majorBidi" w:cs="B Nazanin" w:hint="cs"/>
                <w:rtl/>
              </w:rPr>
              <w:t>علائم یونانی</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α</w:t>
            </w:r>
          </w:p>
        </w:tc>
        <w:tc>
          <w:tcPr>
            <w:tcW w:w="2943" w:type="dxa"/>
          </w:tcPr>
          <w:p w:rsidR="004C04E0" w:rsidRPr="00E20140" w:rsidRDefault="004C04E0" w:rsidP="004C04E0">
            <w:pPr>
              <w:tabs>
                <w:tab w:val="left" w:pos="1245"/>
                <w:tab w:val="left" w:pos="3568"/>
                <w:tab w:val="left" w:pos="3918"/>
                <w:tab w:val="left" w:pos="8287"/>
                <w:tab w:val="right" w:pos="9026"/>
              </w:tabs>
              <w:bidi/>
              <w:contextualSpacing/>
              <w:jc w:val="center"/>
              <w:rPr>
                <w:rFonts w:cs="B Nazanin"/>
              </w:rPr>
            </w:pPr>
            <w:r w:rsidRPr="00E20140">
              <w:rPr>
                <w:rFonts w:cs="B Nazanin" w:hint="cs"/>
                <w:rtl/>
              </w:rPr>
              <w:t xml:space="preserve">ضریب پراکندگی حرارتی </w:t>
            </w:r>
            <w:r w:rsidRPr="00E20140">
              <w:rPr>
                <w:rFonts w:cs="B Nazanin"/>
              </w:rPr>
              <w:t>[m</w:t>
            </w:r>
            <w:r w:rsidRPr="00E20140">
              <w:rPr>
                <w:rFonts w:cs="B Nazanin"/>
                <w:vertAlign w:val="superscript"/>
              </w:rPr>
              <w:t>2</w:t>
            </w:r>
            <w:r w:rsidRPr="00E20140">
              <w:rPr>
                <w:rFonts w:cs="B Nazanin"/>
              </w:rPr>
              <w:t>/s]</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β</w:t>
            </w:r>
          </w:p>
        </w:tc>
        <w:tc>
          <w:tcPr>
            <w:tcW w:w="2943" w:type="dxa"/>
          </w:tcPr>
          <w:p w:rsidR="004C04E0" w:rsidRPr="00E20140" w:rsidRDefault="004C04E0" w:rsidP="004C04E0">
            <w:pPr>
              <w:tabs>
                <w:tab w:val="left" w:pos="1245"/>
                <w:tab w:val="left" w:pos="3568"/>
                <w:tab w:val="left" w:pos="3918"/>
                <w:tab w:val="left" w:pos="8287"/>
                <w:tab w:val="right" w:pos="9026"/>
              </w:tabs>
              <w:bidi/>
              <w:contextualSpacing/>
              <w:jc w:val="center"/>
              <w:rPr>
                <w:rFonts w:cs="B Nazanin"/>
              </w:rPr>
            </w:pPr>
            <w:r w:rsidRPr="00E20140">
              <w:rPr>
                <w:rFonts w:cs="B Nazanin" w:hint="cs"/>
                <w:rtl/>
              </w:rPr>
              <w:t xml:space="preserve">ضریب پخش حرارتی </w:t>
            </w:r>
            <w:r w:rsidRPr="00E20140">
              <w:rPr>
                <w:rFonts w:cs="B Nazanin"/>
              </w:rPr>
              <w:t>[1/K]</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hint="cs"/>
                <w:i/>
                <w:iCs/>
                <w:rtl/>
              </w:rPr>
              <w:t>θ</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 xml:space="preserve">دمای </w:t>
            </w:r>
            <w:r w:rsidRPr="00E20140">
              <w:rPr>
                <w:rFonts w:asciiTheme="majorBidi" w:hAnsiTheme="majorBidi" w:cs="B Nazanin"/>
                <w:rtl/>
              </w:rPr>
              <w:t>ب</w:t>
            </w:r>
            <w:r w:rsidRPr="00E20140">
              <w:rPr>
                <w:rFonts w:asciiTheme="majorBidi" w:hAnsiTheme="majorBidi" w:cs="B Nazanin" w:hint="cs"/>
                <w:rtl/>
              </w:rPr>
              <w:t>ی‌</w:t>
            </w:r>
            <w:r w:rsidRPr="00E20140">
              <w:rPr>
                <w:rFonts w:asciiTheme="majorBidi" w:hAnsiTheme="majorBidi" w:cs="B Nazanin" w:hint="eastAsia"/>
                <w:rtl/>
              </w:rPr>
              <w:t>بُعد</w:t>
            </w:r>
            <w:r w:rsidRPr="00E20140">
              <w:rPr>
                <w:rFonts w:asciiTheme="majorBidi" w:hAnsiTheme="majorBidi" w:cs="B Nazanin" w:hint="cs"/>
                <w:rtl/>
              </w:rPr>
              <w:t xml:space="preserve"> [-]</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υ</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 xml:space="preserve">لزجت </w:t>
            </w:r>
            <w:r w:rsidRPr="00E20140">
              <w:rPr>
                <w:rFonts w:asciiTheme="majorBidi" w:hAnsiTheme="majorBidi" w:cs="B Nazanin"/>
                <w:rtl/>
              </w:rPr>
              <w:t>س</w:t>
            </w:r>
            <w:r w:rsidRPr="00E20140">
              <w:rPr>
                <w:rFonts w:asciiTheme="majorBidi" w:hAnsiTheme="majorBidi" w:cs="B Nazanin" w:hint="cs"/>
                <w:rtl/>
              </w:rPr>
              <w:t>ی</w:t>
            </w:r>
            <w:r w:rsidRPr="00E20140">
              <w:rPr>
                <w:rFonts w:asciiTheme="majorBidi" w:hAnsiTheme="majorBidi" w:cs="B Nazanin" w:hint="eastAsia"/>
                <w:rtl/>
              </w:rPr>
              <w:t>نمات</w:t>
            </w:r>
            <w:r w:rsidRPr="00E20140">
              <w:rPr>
                <w:rFonts w:asciiTheme="majorBidi" w:hAnsiTheme="majorBidi" w:cs="B Nazanin" w:hint="cs"/>
                <w:rtl/>
              </w:rPr>
              <w:t>ی</w:t>
            </w:r>
            <w:r w:rsidRPr="00E20140">
              <w:rPr>
                <w:rFonts w:asciiTheme="majorBidi" w:hAnsiTheme="majorBidi" w:cs="B Nazanin" w:hint="eastAsia"/>
                <w:rtl/>
              </w:rPr>
              <w:t>ک</w:t>
            </w:r>
            <w:r w:rsidRPr="00E20140">
              <w:rPr>
                <w:rFonts w:asciiTheme="majorBidi" w:hAnsiTheme="majorBidi" w:cs="B Nazanin" w:hint="cs"/>
                <w:rtl/>
              </w:rPr>
              <w:t>ی</w:t>
            </w:r>
            <w:r w:rsidRPr="00E20140">
              <w:rPr>
                <w:rFonts w:asciiTheme="majorBidi" w:hAnsiTheme="majorBidi" w:cs="B Nazanin"/>
                <w:rtl/>
              </w:rPr>
              <w:t xml:space="preserve"> [</w:t>
            </w:r>
            <w:r w:rsidRPr="00E20140">
              <w:rPr>
                <w:rFonts w:cs="B Nazanin"/>
              </w:rPr>
              <w:t>m</w:t>
            </w:r>
            <w:r w:rsidRPr="00E20140">
              <w:rPr>
                <w:rFonts w:cs="B Nazanin"/>
                <w:vertAlign w:val="superscript"/>
              </w:rPr>
              <w:t>2</w:t>
            </w:r>
            <w:r w:rsidRPr="00E20140">
              <w:rPr>
                <w:rFonts w:cs="B Nazanin"/>
              </w:rPr>
              <w:t>/s]</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lang w:eastAsia="ro-RO"/>
              </w:rPr>
            </w:pPr>
            <w:r w:rsidRPr="00E20140">
              <w:rPr>
                <w:rFonts w:asciiTheme="majorBidi" w:hAnsiTheme="majorBidi" w:cs="B Nazanin"/>
                <w:i/>
                <w:iCs/>
              </w:rPr>
              <w:t>ρ</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rtl/>
              </w:rPr>
              <w:t>چگال</w:t>
            </w:r>
            <w:r w:rsidRPr="00E20140">
              <w:rPr>
                <w:rFonts w:asciiTheme="majorBidi" w:hAnsiTheme="majorBidi" w:cs="B Nazanin" w:hint="cs"/>
                <w:rtl/>
              </w:rPr>
              <w:t>ی</w:t>
            </w:r>
            <w:r w:rsidRPr="00E20140">
              <w:rPr>
                <w:rFonts w:asciiTheme="majorBidi" w:hAnsiTheme="majorBidi" w:cs="B Nazanin"/>
                <w:rtl/>
              </w:rPr>
              <w:t xml:space="preserve"> [</w:t>
            </w:r>
            <w:r w:rsidRPr="00E20140">
              <w:rPr>
                <w:rFonts w:cs="B Nazanin"/>
              </w:rPr>
              <w:t>kg/m</w:t>
            </w:r>
            <w:r w:rsidRPr="00E20140">
              <w:rPr>
                <w:rFonts w:cs="B Nazanin"/>
                <w:vertAlign w:val="superscript"/>
              </w:rPr>
              <w:t>3</w:t>
            </w:r>
            <w:r w:rsidRPr="00E20140">
              <w:rPr>
                <w:rFonts w:cs="B Nazanin"/>
              </w:rPr>
              <w:t>]</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hint="cs"/>
                <w:i/>
                <w:iCs/>
                <w:rtl/>
              </w:rPr>
              <w:t>Ψ</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تابع جریان</w:t>
            </w:r>
          </w:p>
        </w:tc>
      </w:tr>
      <w:tr w:rsidR="00E20140" w:rsidRPr="00E20140" w:rsidTr="004C04E0">
        <w:tc>
          <w:tcPr>
            <w:tcW w:w="4041" w:type="dxa"/>
            <w:gridSpan w:val="2"/>
            <w:vAlign w:val="center"/>
          </w:tcPr>
          <w:p w:rsidR="004C04E0" w:rsidRPr="00846748" w:rsidRDefault="004C04E0" w:rsidP="004C04E0">
            <w:pPr>
              <w:autoSpaceDE w:val="0"/>
              <w:autoSpaceDN w:val="0"/>
              <w:bidi/>
              <w:adjustRightInd w:val="0"/>
              <w:rPr>
                <w:rFonts w:asciiTheme="majorBidi" w:hAnsiTheme="majorBidi" w:cs="B Nazanin"/>
                <w:b/>
                <w:bCs/>
                <w:rtl/>
              </w:rPr>
            </w:pPr>
            <w:r w:rsidRPr="00846748">
              <w:rPr>
                <w:rFonts w:asciiTheme="majorBidi" w:hAnsiTheme="majorBidi" w:cs="B Nazanin" w:hint="cs"/>
                <w:b/>
                <w:bCs/>
                <w:rtl/>
              </w:rPr>
              <w:t>زیرنویس</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c</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سرد</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h</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hint="cs"/>
                <w:rtl/>
              </w:rPr>
              <w:t>گرم</w:t>
            </w:r>
          </w:p>
        </w:tc>
      </w:tr>
      <w:tr w:rsidR="00E20140"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s</w:t>
            </w:r>
          </w:p>
        </w:tc>
        <w:tc>
          <w:tcPr>
            <w:tcW w:w="2943" w:type="dxa"/>
          </w:tcPr>
          <w:p w:rsidR="004C04E0" w:rsidRPr="00E20140" w:rsidRDefault="004C04E0" w:rsidP="004C04E0">
            <w:pPr>
              <w:autoSpaceDE w:val="0"/>
              <w:autoSpaceDN w:val="0"/>
              <w:bidi/>
              <w:adjustRightInd w:val="0"/>
              <w:jc w:val="center"/>
              <w:rPr>
                <w:rFonts w:asciiTheme="majorBidi" w:hAnsiTheme="majorBidi" w:cs="B Nazanin"/>
                <w:rtl/>
              </w:rPr>
            </w:pPr>
            <w:r w:rsidRPr="00E20140">
              <w:rPr>
                <w:rFonts w:asciiTheme="majorBidi" w:hAnsiTheme="majorBidi" w:cs="B Nazanin" w:hint="cs"/>
                <w:rtl/>
              </w:rPr>
              <w:t>جامد</w:t>
            </w:r>
          </w:p>
        </w:tc>
      </w:tr>
      <w:tr w:rsidR="008A756B" w:rsidRPr="00E20140" w:rsidTr="004C04E0">
        <w:tc>
          <w:tcPr>
            <w:tcW w:w="1098" w:type="dxa"/>
            <w:vAlign w:val="center"/>
          </w:tcPr>
          <w:p w:rsidR="004C04E0" w:rsidRPr="00E20140" w:rsidRDefault="004C04E0" w:rsidP="004C04E0">
            <w:pPr>
              <w:autoSpaceDE w:val="0"/>
              <w:autoSpaceDN w:val="0"/>
              <w:bidi/>
              <w:adjustRightInd w:val="0"/>
              <w:jc w:val="center"/>
              <w:rPr>
                <w:rFonts w:asciiTheme="majorBidi" w:hAnsiTheme="majorBidi" w:cs="B Nazanin"/>
                <w:i/>
                <w:iCs/>
              </w:rPr>
            </w:pPr>
            <w:r w:rsidRPr="00E20140">
              <w:rPr>
                <w:rFonts w:asciiTheme="majorBidi" w:hAnsiTheme="majorBidi" w:cs="B Nazanin"/>
                <w:i/>
                <w:iCs/>
              </w:rPr>
              <w:t>f</w:t>
            </w:r>
          </w:p>
        </w:tc>
        <w:tc>
          <w:tcPr>
            <w:tcW w:w="2943" w:type="dxa"/>
          </w:tcPr>
          <w:p w:rsidR="004C04E0" w:rsidRPr="00E20140" w:rsidRDefault="004C04E0" w:rsidP="004C04E0">
            <w:pPr>
              <w:autoSpaceDE w:val="0"/>
              <w:autoSpaceDN w:val="0"/>
              <w:bidi/>
              <w:adjustRightInd w:val="0"/>
              <w:jc w:val="center"/>
              <w:rPr>
                <w:rFonts w:asciiTheme="majorBidi" w:hAnsiTheme="majorBidi" w:cs="B Nazanin"/>
              </w:rPr>
            </w:pPr>
            <w:r w:rsidRPr="00E20140">
              <w:rPr>
                <w:rFonts w:asciiTheme="majorBidi" w:hAnsiTheme="majorBidi" w:cs="B Nazanin" w:hint="cs"/>
                <w:rtl/>
              </w:rPr>
              <w:t>سیال خالص</w:t>
            </w:r>
          </w:p>
        </w:tc>
      </w:tr>
    </w:tbl>
    <w:p w:rsidR="00D7356D" w:rsidRPr="00E20140" w:rsidRDefault="00D7356D" w:rsidP="00374625">
      <w:pPr>
        <w:pStyle w:val="ab"/>
        <w:ind w:firstLine="0"/>
        <w:rPr>
          <w:rtl/>
        </w:rPr>
      </w:pPr>
    </w:p>
    <w:p w:rsidR="006707EA" w:rsidRPr="00E20140" w:rsidRDefault="006707EA" w:rsidP="00374625">
      <w:pPr>
        <w:pStyle w:val="ab"/>
        <w:ind w:firstLine="0"/>
        <w:rPr>
          <w:rtl/>
        </w:rPr>
      </w:pPr>
    </w:p>
    <w:p w:rsidR="002320CD" w:rsidRPr="00CF7B1B" w:rsidRDefault="002320CD" w:rsidP="00374625">
      <w:pPr>
        <w:pStyle w:val="ab"/>
        <w:ind w:firstLine="0"/>
        <w:rPr>
          <w:b/>
          <w:bCs/>
          <w:sz w:val="20"/>
          <w:rtl/>
        </w:rPr>
      </w:pPr>
      <w:r w:rsidRPr="00846748">
        <w:rPr>
          <w:rFonts w:hint="cs"/>
          <w:b/>
          <w:bCs/>
          <w:rtl/>
        </w:rPr>
        <w:t>مراجع</w:t>
      </w:r>
    </w:p>
    <w:p w:rsidR="002320CD" w:rsidRPr="00CF7B1B" w:rsidRDefault="002320CD" w:rsidP="002320CD">
      <w:pPr>
        <w:pStyle w:val="ListParagraph"/>
        <w:numPr>
          <w:ilvl w:val="0"/>
          <w:numId w:val="15"/>
        </w:numPr>
        <w:bidi w:val="0"/>
        <w:spacing w:after="200" w:line="276" w:lineRule="auto"/>
        <w:ind w:left="0" w:firstLine="0"/>
        <w:jc w:val="both"/>
        <w:rPr>
          <w:rFonts w:asciiTheme="majorBidi" w:hAnsiTheme="majorBidi" w:cstheme="majorBidi"/>
          <w:sz w:val="20"/>
          <w:szCs w:val="20"/>
          <w:shd w:val="clear" w:color="auto" w:fill="FFFFFF"/>
        </w:rPr>
      </w:pPr>
      <w:proofErr w:type="gramStart"/>
      <w:r w:rsidRPr="00CF7B1B">
        <w:rPr>
          <w:rFonts w:asciiTheme="majorBidi" w:hAnsiTheme="majorBidi" w:cstheme="majorBidi"/>
          <w:sz w:val="20"/>
          <w:szCs w:val="20"/>
          <w:shd w:val="clear" w:color="auto" w:fill="FFFFFF"/>
        </w:rPr>
        <w:t>de</w:t>
      </w:r>
      <w:proofErr w:type="gramEnd"/>
      <w:r w:rsidRPr="00CF7B1B">
        <w:rPr>
          <w:rFonts w:asciiTheme="majorBidi" w:hAnsiTheme="majorBidi" w:cstheme="majorBidi"/>
          <w:sz w:val="20"/>
          <w:szCs w:val="20"/>
          <w:shd w:val="clear" w:color="auto" w:fill="FFFFFF"/>
        </w:rPr>
        <w:t xml:space="preserve"> </w:t>
      </w:r>
      <w:proofErr w:type="spellStart"/>
      <w:r w:rsidRPr="00CF7B1B">
        <w:rPr>
          <w:rFonts w:asciiTheme="majorBidi" w:hAnsiTheme="majorBidi" w:cstheme="majorBidi"/>
          <w:sz w:val="20"/>
          <w:szCs w:val="20"/>
          <w:shd w:val="clear" w:color="auto" w:fill="FFFFFF"/>
        </w:rPr>
        <w:t>Vahl</w:t>
      </w:r>
      <w:proofErr w:type="spellEnd"/>
      <w:r w:rsidRPr="00CF7B1B">
        <w:rPr>
          <w:rFonts w:asciiTheme="majorBidi" w:hAnsiTheme="majorBidi" w:cstheme="majorBidi"/>
          <w:sz w:val="20"/>
          <w:szCs w:val="20"/>
          <w:shd w:val="clear" w:color="auto" w:fill="FFFFFF"/>
        </w:rPr>
        <w:t xml:space="preserve"> Davis, G., 1983, “Natural convection of air in a square cavity: a bench mark numerical solution”. International Journal for numerical methods in fluids</w:t>
      </w:r>
      <w:proofErr w:type="gramStart"/>
      <w:r w:rsidRPr="00CF7B1B">
        <w:rPr>
          <w:rFonts w:asciiTheme="majorBidi" w:hAnsiTheme="majorBidi" w:cstheme="majorBidi"/>
          <w:sz w:val="20"/>
          <w:szCs w:val="20"/>
          <w:shd w:val="clear" w:color="auto" w:fill="FFFFFF"/>
        </w:rPr>
        <w:t>,3</w:t>
      </w:r>
      <w:proofErr w:type="gramEnd"/>
      <w:r w:rsidRPr="00CF7B1B">
        <w:rPr>
          <w:rFonts w:asciiTheme="majorBidi" w:hAnsiTheme="majorBidi" w:cstheme="majorBidi"/>
          <w:sz w:val="20"/>
          <w:szCs w:val="20"/>
          <w:shd w:val="clear" w:color="auto" w:fill="FFFFFF"/>
        </w:rPr>
        <w:t>(3), pp.249-264.</w:t>
      </w:r>
    </w:p>
    <w:p w:rsidR="002320CD" w:rsidRPr="00CF7B1B" w:rsidRDefault="002320CD" w:rsidP="002320CD">
      <w:pPr>
        <w:pStyle w:val="ListParagraph"/>
        <w:numPr>
          <w:ilvl w:val="0"/>
          <w:numId w:val="15"/>
        </w:numPr>
        <w:bidi w:val="0"/>
        <w:spacing w:after="200" w:line="276" w:lineRule="auto"/>
        <w:ind w:left="0" w:firstLine="0"/>
        <w:jc w:val="both"/>
        <w:rPr>
          <w:rFonts w:asciiTheme="majorBidi" w:hAnsiTheme="majorBidi" w:cstheme="majorBidi"/>
          <w:sz w:val="20"/>
          <w:szCs w:val="20"/>
          <w:shd w:val="clear" w:color="auto" w:fill="FFFFFF"/>
        </w:rPr>
      </w:pPr>
      <w:proofErr w:type="spellStart"/>
      <w:r w:rsidRPr="00CF7B1B">
        <w:rPr>
          <w:rFonts w:asciiTheme="majorBidi" w:hAnsiTheme="majorBidi" w:cstheme="majorBidi"/>
          <w:sz w:val="20"/>
          <w:szCs w:val="20"/>
          <w:shd w:val="clear" w:color="auto" w:fill="FFFFFF"/>
        </w:rPr>
        <w:t>Turan</w:t>
      </w:r>
      <w:proofErr w:type="spellEnd"/>
      <w:r w:rsidRPr="00CF7B1B">
        <w:rPr>
          <w:rFonts w:asciiTheme="majorBidi" w:hAnsiTheme="majorBidi" w:cstheme="majorBidi"/>
          <w:sz w:val="20"/>
          <w:szCs w:val="20"/>
          <w:shd w:val="clear" w:color="auto" w:fill="FFFFFF"/>
        </w:rPr>
        <w:t>, O., Poole. J. R., Chakraborty, N., 2012</w:t>
      </w:r>
      <w:proofErr w:type="gramStart"/>
      <w:r w:rsidRPr="00CF7B1B">
        <w:rPr>
          <w:rFonts w:asciiTheme="majorBidi" w:hAnsiTheme="majorBidi" w:cstheme="majorBidi"/>
          <w:sz w:val="20"/>
          <w:szCs w:val="20"/>
          <w:shd w:val="clear" w:color="auto" w:fill="FFFFFF"/>
        </w:rPr>
        <w:t>,“</w:t>
      </w:r>
      <w:proofErr w:type="gramEnd"/>
      <w:r w:rsidRPr="00CF7B1B">
        <w:rPr>
          <w:rFonts w:asciiTheme="majorBidi" w:hAnsiTheme="majorBidi" w:cstheme="majorBidi"/>
          <w:sz w:val="20"/>
          <w:szCs w:val="20"/>
          <w:shd w:val="clear" w:color="auto" w:fill="FFFFFF"/>
        </w:rPr>
        <w:t>Influences of boundary conditions on laminar natural convection in rectangular enclosures with differentially heated side walls”. International Journal of Heat and Fluid Flow, 33, pp. 131-146.</w:t>
      </w:r>
    </w:p>
    <w:p w:rsidR="002320CD" w:rsidRPr="00CF7B1B" w:rsidRDefault="002320CD" w:rsidP="002320CD">
      <w:pPr>
        <w:pStyle w:val="ListParagraph"/>
        <w:numPr>
          <w:ilvl w:val="0"/>
          <w:numId w:val="15"/>
        </w:numPr>
        <w:bidi w:val="0"/>
        <w:spacing w:after="200" w:line="276" w:lineRule="auto"/>
        <w:ind w:left="0" w:firstLine="0"/>
        <w:jc w:val="both"/>
        <w:rPr>
          <w:rFonts w:asciiTheme="majorBidi" w:hAnsiTheme="majorBidi" w:cstheme="majorBidi"/>
          <w:sz w:val="20"/>
          <w:szCs w:val="20"/>
          <w:shd w:val="clear" w:color="auto" w:fill="FFFFFF"/>
        </w:rPr>
      </w:pPr>
      <w:r w:rsidRPr="00CF7B1B">
        <w:rPr>
          <w:rFonts w:asciiTheme="majorBidi" w:hAnsiTheme="majorBidi" w:cstheme="majorBidi"/>
          <w:sz w:val="20"/>
          <w:szCs w:val="20"/>
          <w:shd w:val="clear" w:color="auto" w:fill="FFFFFF"/>
        </w:rPr>
        <w:t>Deng, Q.H. and Tang, G.F., 2012</w:t>
      </w:r>
      <w:proofErr w:type="gramStart"/>
      <w:r w:rsidRPr="00CF7B1B">
        <w:rPr>
          <w:rFonts w:asciiTheme="majorBidi" w:hAnsiTheme="majorBidi" w:cstheme="majorBidi"/>
          <w:sz w:val="20"/>
          <w:szCs w:val="20"/>
          <w:shd w:val="clear" w:color="auto" w:fill="FFFFFF"/>
        </w:rPr>
        <w:t>,“</w:t>
      </w:r>
      <w:proofErr w:type="gramEnd"/>
      <w:r w:rsidRPr="00CF7B1B">
        <w:rPr>
          <w:rFonts w:asciiTheme="majorBidi" w:hAnsiTheme="majorBidi" w:cstheme="majorBidi"/>
          <w:sz w:val="20"/>
          <w:szCs w:val="20"/>
          <w:shd w:val="clear" w:color="auto" w:fill="FFFFFF"/>
        </w:rPr>
        <w:t xml:space="preserve">Numerical visualization of mass and heat transport for conjugate natural convection/heat conduction by streamline and </w:t>
      </w:r>
      <w:r w:rsidRPr="00CF7B1B">
        <w:rPr>
          <w:rFonts w:asciiTheme="majorBidi" w:hAnsiTheme="majorBidi" w:cstheme="majorBidi"/>
          <w:sz w:val="20"/>
          <w:szCs w:val="20"/>
          <w:shd w:val="clear" w:color="auto" w:fill="FFFFFF"/>
        </w:rPr>
        <w:lastRenderedPageBreak/>
        <w:t>heatline”. International Journal of Heat and Mass Transfer</w:t>
      </w:r>
      <w:proofErr w:type="gramStart"/>
      <w:r w:rsidRPr="00CF7B1B">
        <w:rPr>
          <w:rFonts w:asciiTheme="majorBidi" w:hAnsiTheme="majorBidi" w:cstheme="majorBidi"/>
          <w:sz w:val="20"/>
          <w:szCs w:val="20"/>
          <w:shd w:val="clear" w:color="auto" w:fill="FFFFFF"/>
        </w:rPr>
        <w:t>,45</w:t>
      </w:r>
      <w:proofErr w:type="gramEnd"/>
      <w:r w:rsidRPr="00CF7B1B">
        <w:rPr>
          <w:rFonts w:asciiTheme="majorBidi" w:hAnsiTheme="majorBidi" w:cstheme="majorBidi"/>
          <w:sz w:val="20"/>
          <w:szCs w:val="20"/>
          <w:shd w:val="clear" w:color="auto" w:fill="FFFFFF"/>
        </w:rPr>
        <w:t>(11), pp.2373-2385.</w:t>
      </w:r>
    </w:p>
    <w:p w:rsidR="002320CD" w:rsidRPr="00CF7B1B" w:rsidRDefault="002320CD" w:rsidP="002320CD">
      <w:pPr>
        <w:pStyle w:val="ListParagraph"/>
        <w:numPr>
          <w:ilvl w:val="0"/>
          <w:numId w:val="15"/>
        </w:numPr>
        <w:bidi w:val="0"/>
        <w:spacing w:after="200" w:line="276" w:lineRule="auto"/>
        <w:ind w:left="0" w:firstLine="0"/>
        <w:jc w:val="both"/>
        <w:rPr>
          <w:rFonts w:asciiTheme="majorBidi" w:hAnsiTheme="majorBidi" w:cstheme="majorBidi"/>
          <w:sz w:val="20"/>
          <w:szCs w:val="20"/>
          <w:shd w:val="clear" w:color="auto" w:fill="FFFFFF"/>
        </w:rPr>
      </w:pPr>
      <w:r w:rsidRPr="00CF7B1B">
        <w:rPr>
          <w:rFonts w:asciiTheme="majorBidi" w:hAnsiTheme="majorBidi" w:cstheme="majorBidi"/>
          <w:sz w:val="20"/>
          <w:szCs w:val="20"/>
          <w:shd w:val="clear" w:color="auto" w:fill="FFFFFF"/>
        </w:rPr>
        <w:t>Sathiyamoorthy, M. and J. Chamkha, A., 2014, “Analysis of natural convection in a square cavity with a thin partition for linearly heated side walls”. International Journal of Numerical Methods for Heat &amp; Fluid Flow</w:t>
      </w:r>
      <w:proofErr w:type="gramStart"/>
      <w:r w:rsidRPr="00CF7B1B">
        <w:rPr>
          <w:rFonts w:asciiTheme="majorBidi" w:hAnsiTheme="majorBidi" w:cstheme="majorBidi"/>
          <w:sz w:val="20"/>
          <w:szCs w:val="20"/>
          <w:shd w:val="clear" w:color="auto" w:fill="FFFFFF"/>
        </w:rPr>
        <w:t>,24</w:t>
      </w:r>
      <w:proofErr w:type="gramEnd"/>
      <w:r w:rsidRPr="00CF7B1B">
        <w:rPr>
          <w:rFonts w:asciiTheme="majorBidi" w:hAnsiTheme="majorBidi" w:cstheme="majorBidi"/>
          <w:sz w:val="20"/>
          <w:szCs w:val="20"/>
          <w:shd w:val="clear" w:color="auto" w:fill="FFFFFF"/>
        </w:rPr>
        <w:t>(5), pp.1057-1072.</w:t>
      </w:r>
    </w:p>
    <w:p w:rsidR="002320CD" w:rsidRPr="00CF7B1B" w:rsidRDefault="002320CD" w:rsidP="002320CD">
      <w:pPr>
        <w:pStyle w:val="ListParagraph"/>
        <w:numPr>
          <w:ilvl w:val="0"/>
          <w:numId w:val="15"/>
        </w:numPr>
        <w:bidi w:val="0"/>
        <w:ind w:left="0" w:firstLine="0"/>
        <w:rPr>
          <w:rFonts w:asciiTheme="majorBidi" w:hAnsiTheme="majorBidi" w:cstheme="majorBidi"/>
          <w:sz w:val="20"/>
          <w:szCs w:val="20"/>
        </w:rPr>
      </w:pPr>
      <w:r w:rsidRPr="00CF7B1B">
        <w:rPr>
          <w:rFonts w:asciiTheme="majorBidi" w:hAnsiTheme="majorBidi" w:cstheme="majorBidi"/>
          <w:sz w:val="20"/>
          <w:szCs w:val="20"/>
          <w:shd w:val="clear" w:color="auto" w:fill="FFFFFF"/>
        </w:rPr>
        <w:t>Barakos, G., Mitsoulis, E. and Assimacopoulos, D., 1994. Natural convection flow in a square cavity revisited: laminar and turbulent models with wall functions.</w:t>
      </w:r>
      <w:r w:rsidRPr="00CF7B1B">
        <w:rPr>
          <w:rStyle w:val="apple-converted-space"/>
          <w:rFonts w:asciiTheme="majorBidi" w:hAnsiTheme="majorBidi" w:cstheme="majorBidi"/>
          <w:sz w:val="20"/>
          <w:szCs w:val="20"/>
          <w:shd w:val="clear" w:color="auto" w:fill="FFFFFF"/>
        </w:rPr>
        <w:t> </w:t>
      </w:r>
      <w:r w:rsidRPr="00CF7B1B">
        <w:rPr>
          <w:rFonts w:asciiTheme="majorBidi" w:hAnsiTheme="majorBidi" w:cstheme="majorBidi"/>
          <w:sz w:val="20"/>
          <w:szCs w:val="20"/>
          <w:shd w:val="clear" w:color="auto" w:fill="FFFFFF"/>
        </w:rPr>
        <w:t>International Journal for Numerical Methods in Fluids</w:t>
      </w:r>
      <w:proofErr w:type="gramStart"/>
      <w:r w:rsidRPr="00CF7B1B">
        <w:rPr>
          <w:rFonts w:asciiTheme="majorBidi" w:hAnsiTheme="majorBidi" w:cstheme="majorBidi"/>
          <w:sz w:val="20"/>
          <w:szCs w:val="20"/>
          <w:shd w:val="clear" w:color="auto" w:fill="FFFFFF"/>
        </w:rPr>
        <w:t>,18</w:t>
      </w:r>
      <w:proofErr w:type="gramEnd"/>
      <w:r w:rsidRPr="00CF7B1B">
        <w:rPr>
          <w:rFonts w:asciiTheme="majorBidi" w:hAnsiTheme="majorBidi" w:cstheme="majorBidi"/>
          <w:sz w:val="20"/>
          <w:szCs w:val="20"/>
          <w:shd w:val="clear" w:color="auto" w:fill="FFFFFF"/>
        </w:rPr>
        <w:t>(7), pp.695-719.</w:t>
      </w:r>
    </w:p>
    <w:p w:rsidR="002320CD" w:rsidRPr="00CF7B1B" w:rsidRDefault="002320CD" w:rsidP="002320CD">
      <w:pPr>
        <w:pStyle w:val="ListParagraph"/>
        <w:numPr>
          <w:ilvl w:val="0"/>
          <w:numId w:val="15"/>
        </w:numPr>
        <w:autoSpaceDE w:val="0"/>
        <w:autoSpaceDN w:val="0"/>
        <w:bidi w:val="0"/>
        <w:adjustRightInd w:val="0"/>
        <w:ind w:left="0" w:firstLine="0"/>
        <w:jc w:val="both"/>
        <w:rPr>
          <w:rFonts w:asciiTheme="majorBidi" w:hAnsiTheme="majorBidi" w:cstheme="majorBidi"/>
          <w:sz w:val="20"/>
          <w:szCs w:val="20"/>
        </w:rPr>
      </w:pPr>
      <w:r w:rsidRPr="00CF7B1B">
        <w:rPr>
          <w:rFonts w:asciiTheme="majorBidi" w:hAnsiTheme="majorBidi" w:cstheme="majorBidi"/>
          <w:sz w:val="20"/>
          <w:szCs w:val="20"/>
        </w:rPr>
        <w:t>Baytas, A. C., Liaqat, A., Grosan, T., &amp; Pop, I., (2001). ‘‘Conjugate natural convection in a square porous cavity”, J. of Heat and Mass Transfer., Vol. 37, pp. 467–473.</w:t>
      </w:r>
    </w:p>
    <w:p w:rsidR="002320CD" w:rsidRPr="00CF7B1B" w:rsidRDefault="002320CD" w:rsidP="002320CD">
      <w:pPr>
        <w:pStyle w:val="ListParagraph"/>
        <w:numPr>
          <w:ilvl w:val="0"/>
          <w:numId w:val="15"/>
        </w:numPr>
        <w:autoSpaceDE w:val="0"/>
        <w:autoSpaceDN w:val="0"/>
        <w:bidi w:val="0"/>
        <w:adjustRightInd w:val="0"/>
        <w:ind w:left="0" w:firstLine="0"/>
        <w:jc w:val="both"/>
        <w:rPr>
          <w:rFonts w:asciiTheme="majorBidi" w:hAnsiTheme="majorBidi" w:cstheme="majorBidi"/>
          <w:sz w:val="20"/>
          <w:szCs w:val="20"/>
        </w:rPr>
      </w:pPr>
      <w:r w:rsidRPr="00CF7B1B">
        <w:rPr>
          <w:rFonts w:asciiTheme="majorBidi" w:hAnsiTheme="majorBidi" w:cstheme="majorBidi"/>
          <w:sz w:val="20"/>
          <w:szCs w:val="20"/>
          <w:shd w:val="clear" w:color="auto" w:fill="FFFFFF"/>
        </w:rPr>
        <w:t>Anandalakshmi, R. and Basak, T., 2012. Heat flow visualization for natural convection in rhombic enclosures due to isothermal and non-isothermal heating at the bottom wall.</w:t>
      </w:r>
      <w:r w:rsidRPr="00CF7B1B">
        <w:rPr>
          <w:rStyle w:val="apple-converted-space"/>
          <w:rFonts w:asciiTheme="majorBidi" w:hAnsiTheme="majorBidi" w:cstheme="majorBidi"/>
          <w:sz w:val="20"/>
          <w:szCs w:val="20"/>
          <w:shd w:val="clear" w:color="auto" w:fill="FFFFFF"/>
        </w:rPr>
        <w:t> </w:t>
      </w:r>
      <w:r w:rsidRPr="00CF7B1B">
        <w:rPr>
          <w:rFonts w:asciiTheme="majorBidi" w:hAnsiTheme="majorBidi" w:cstheme="majorBidi"/>
          <w:sz w:val="20"/>
          <w:szCs w:val="20"/>
          <w:shd w:val="clear" w:color="auto" w:fill="FFFFFF"/>
        </w:rPr>
        <w:t>International Journal of Heat and Mass Transfer</w:t>
      </w:r>
      <w:proofErr w:type="gramStart"/>
      <w:r w:rsidRPr="00CF7B1B">
        <w:rPr>
          <w:rFonts w:asciiTheme="majorBidi" w:hAnsiTheme="majorBidi" w:cstheme="majorBidi"/>
          <w:sz w:val="20"/>
          <w:szCs w:val="20"/>
          <w:shd w:val="clear" w:color="auto" w:fill="FFFFFF"/>
        </w:rPr>
        <w:t>,55</w:t>
      </w:r>
      <w:proofErr w:type="gramEnd"/>
      <w:r w:rsidRPr="00CF7B1B">
        <w:rPr>
          <w:rFonts w:asciiTheme="majorBidi" w:hAnsiTheme="majorBidi" w:cstheme="majorBidi"/>
          <w:sz w:val="20"/>
          <w:szCs w:val="20"/>
          <w:shd w:val="clear" w:color="auto" w:fill="FFFFFF"/>
        </w:rPr>
        <w:t>(4), pp.1325-1342.</w:t>
      </w:r>
    </w:p>
    <w:p w:rsidR="002320CD" w:rsidRPr="00CF7B1B" w:rsidRDefault="002320CD" w:rsidP="002320CD">
      <w:pPr>
        <w:pStyle w:val="CommentText"/>
        <w:numPr>
          <w:ilvl w:val="0"/>
          <w:numId w:val="15"/>
        </w:numPr>
        <w:ind w:left="0" w:firstLine="0"/>
        <w:rPr>
          <w:rFonts w:asciiTheme="majorBidi" w:hAnsiTheme="majorBidi" w:cstheme="majorBidi"/>
        </w:rPr>
      </w:pPr>
      <w:r w:rsidRPr="00CF7B1B">
        <w:rPr>
          <w:rFonts w:asciiTheme="majorBidi" w:hAnsiTheme="majorBidi" w:cstheme="majorBidi"/>
        </w:rPr>
        <w:t>Ghalambaz, M., Sabour, M. and Pop, I., 2016. Free convection in a square cavity filled by a porous medium saturated by a nanofluid: Viscous dissipation and radiation effects. Engineering Science and Technology, An International Journal, 19(3), pp.1244-1253.</w:t>
      </w:r>
    </w:p>
    <w:p w:rsidR="002320CD" w:rsidRPr="00CF7B1B" w:rsidRDefault="002320CD" w:rsidP="002320CD">
      <w:pPr>
        <w:pStyle w:val="CommentText"/>
        <w:numPr>
          <w:ilvl w:val="0"/>
          <w:numId w:val="15"/>
        </w:numPr>
        <w:ind w:left="0" w:firstLine="0"/>
        <w:rPr>
          <w:rFonts w:asciiTheme="majorBidi" w:hAnsiTheme="majorBidi" w:cstheme="majorBidi"/>
        </w:rPr>
      </w:pPr>
      <w:r w:rsidRPr="00CF7B1B">
        <w:rPr>
          <w:rFonts w:asciiTheme="majorBidi" w:hAnsiTheme="majorBidi" w:cstheme="majorBidi"/>
        </w:rPr>
        <w:t>Baytas, A.C., Baytas, A.F., Ingham, D.B. and Pop, I., 2009. Double diffusive natural convection in an enclosure filled with a step type porous layer: Non-Darcy flow. International Journal of Thermal Sciences, 48(4), pp.665-673.</w:t>
      </w:r>
    </w:p>
    <w:p w:rsidR="002320CD" w:rsidRPr="00CF7B1B" w:rsidRDefault="002320CD" w:rsidP="002320CD">
      <w:pPr>
        <w:pStyle w:val="ListParagraph"/>
        <w:numPr>
          <w:ilvl w:val="0"/>
          <w:numId w:val="15"/>
        </w:numPr>
        <w:bidi w:val="0"/>
        <w:ind w:left="0" w:firstLine="0"/>
        <w:jc w:val="both"/>
        <w:rPr>
          <w:rFonts w:asciiTheme="majorBidi" w:hAnsiTheme="majorBidi" w:cstheme="majorBidi"/>
          <w:sz w:val="20"/>
          <w:szCs w:val="20"/>
        </w:rPr>
      </w:pPr>
      <w:r w:rsidRPr="00CF7B1B">
        <w:rPr>
          <w:rFonts w:asciiTheme="majorBidi" w:hAnsiTheme="majorBidi" w:cstheme="majorBidi"/>
          <w:sz w:val="20"/>
          <w:szCs w:val="20"/>
        </w:rPr>
        <w:t>Wei, w., Zhang, S., &amp; Wang, Sh. (2017). A novel lattice Boltzman model for the solid-liquid phase change with the convection heat transfer in the porous media. International Journal of Heat and Mass Transfer, 104, pp. 675-687.</w:t>
      </w:r>
    </w:p>
    <w:p w:rsidR="002320CD" w:rsidRPr="00CF7B1B" w:rsidRDefault="002320CD" w:rsidP="002320CD">
      <w:pPr>
        <w:pStyle w:val="ListParagraph"/>
        <w:numPr>
          <w:ilvl w:val="0"/>
          <w:numId w:val="15"/>
        </w:numPr>
        <w:bidi w:val="0"/>
        <w:ind w:left="0" w:firstLine="0"/>
        <w:jc w:val="both"/>
        <w:rPr>
          <w:rFonts w:asciiTheme="majorBidi" w:hAnsiTheme="majorBidi" w:cstheme="majorBidi"/>
          <w:sz w:val="20"/>
          <w:szCs w:val="20"/>
        </w:rPr>
      </w:pPr>
      <w:r w:rsidRPr="00CF7B1B">
        <w:rPr>
          <w:rFonts w:asciiTheme="majorBidi" w:hAnsiTheme="majorBidi" w:cstheme="majorBidi"/>
          <w:sz w:val="20"/>
          <w:szCs w:val="20"/>
        </w:rPr>
        <w:t xml:space="preserve">Chen, Sh., Yang, </w:t>
      </w:r>
      <w:proofErr w:type="gramStart"/>
      <w:r w:rsidRPr="00CF7B1B">
        <w:rPr>
          <w:rFonts w:asciiTheme="majorBidi" w:hAnsiTheme="majorBidi" w:cstheme="majorBidi"/>
          <w:sz w:val="20"/>
          <w:szCs w:val="20"/>
        </w:rPr>
        <w:t>Bo.,</w:t>
      </w:r>
      <w:proofErr w:type="gramEnd"/>
      <w:r w:rsidRPr="00CF7B1B">
        <w:rPr>
          <w:rFonts w:asciiTheme="majorBidi" w:hAnsiTheme="majorBidi" w:cstheme="majorBidi"/>
          <w:sz w:val="20"/>
          <w:szCs w:val="20"/>
        </w:rPr>
        <w:t xml:space="preserve"> &amp; Zheng, Chu. (2017). A lattice Boltzman Model for heat transfer in porous media. International journal of heat and mass transfer, 111, pp.1019-1022.</w:t>
      </w:r>
    </w:p>
    <w:p w:rsidR="002320CD" w:rsidRPr="00CF7B1B" w:rsidRDefault="002320CD" w:rsidP="002320CD">
      <w:pPr>
        <w:pStyle w:val="ListParagraph"/>
        <w:numPr>
          <w:ilvl w:val="0"/>
          <w:numId w:val="15"/>
        </w:numPr>
        <w:bidi w:val="0"/>
        <w:ind w:left="0" w:firstLine="0"/>
        <w:jc w:val="both"/>
        <w:rPr>
          <w:rFonts w:asciiTheme="majorBidi" w:hAnsiTheme="majorBidi" w:cstheme="majorBidi"/>
          <w:sz w:val="20"/>
          <w:szCs w:val="20"/>
        </w:rPr>
      </w:pPr>
      <w:r w:rsidRPr="00CF7B1B">
        <w:rPr>
          <w:rFonts w:asciiTheme="majorBidi" w:hAnsiTheme="majorBidi" w:cstheme="majorBidi"/>
          <w:sz w:val="20"/>
          <w:szCs w:val="20"/>
        </w:rPr>
        <w:t>Kasaeia, A., Danesh Azarian, R., Mahian, O., Kolsi, L., Chamkha, A., Wongwises, S., &amp; Pop, L. (2017). Nanofluid flow and heat transfer in porous media: A review of the latest developments. International Journal of Heat and Mass Transfer, 107, pp.778-791.</w:t>
      </w:r>
    </w:p>
    <w:p w:rsidR="002320CD" w:rsidRPr="00CF7B1B" w:rsidRDefault="002320CD" w:rsidP="00674C13">
      <w:pPr>
        <w:pStyle w:val="ListParagraph"/>
        <w:numPr>
          <w:ilvl w:val="0"/>
          <w:numId w:val="15"/>
        </w:numPr>
        <w:bidi w:val="0"/>
        <w:ind w:left="0" w:firstLine="0"/>
        <w:jc w:val="both"/>
        <w:rPr>
          <w:rFonts w:asciiTheme="majorBidi" w:hAnsiTheme="majorBidi" w:cstheme="majorBidi"/>
          <w:sz w:val="20"/>
          <w:szCs w:val="20"/>
        </w:rPr>
      </w:pPr>
      <w:proofErr w:type="gramStart"/>
      <w:r w:rsidRPr="00CF7B1B">
        <w:rPr>
          <w:rFonts w:asciiTheme="majorBidi" w:hAnsiTheme="majorBidi" w:cstheme="majorBidi"/>
          <w:sz w:val="20"/>
          <w:szCs w:val="20"/>
        </w:rPr>
        <w:t>Gao</w:t>
      </w:r>
      <w:proofErr w:type="gramEnd"/>
      <w:r w:rsidRPr="00CF7B1B">
        <w:rPr>
          <w:rFonts w:asciiTheme="majorBidi" w:hAnsiTheme="majorBidi" w:cstheme="majorBidi"/>
          <w:sz w:val="20"/>
          <w:szCs w:val="20"/>
        </w:rPr>
        <w:t>, D., Chen, Z., Chen, L., &amp; Zhang, D. L. (2017). A modified lattice Boltzman model for conjugate heat transfer in porous media. International Journal of Heat and Mass Transfer, 105, pp. 673-683.</w:t>
      </w:r>
    </w:p>
    <w:p w:rsidR="002320CD" w:rsidRPr="00CF7B1B" w:rsidRDefault="002320CD" w:rsidP="002320CD">
      <w:pPr>
        <w:pStyle w:val="CommentText"/>
        <w:numPr>
          <w:ilvl w:val="0"/>
          <w:numId w:val="15"/>
        </w:numPr>
        <w:ind w:left="0" w:firstLine="0"/>
        <w:rPr>
          <w:rFonts w:asciiTheme="majorBidi" w:hAnsiTheme="majorBidi" w:cstheme="majorBidi"/>
        </w:rPr>
      </w:pPr>
      <w:r w:rsidRPr="00CF7B1B">
        <w:rPr>
          <w:rFonts w:asciiTheme="majorBidi" w:hAnsiTheme="majorBidi" w:cstheme="majorBidi"/>
        </w:rPr>
        <w:lastRenderedPageBreak/>
        <w:t>Chapra, S.C., Canale, R.P., 2009, Numerical methods for engineers, sixth edition.</w:t>
      </w:r>
    </w:p>
    <w:p w:rsidR="002320CD" w:rsidRPr="00CF7B1B" w:rsidRDefault="002320CD" w:rsidP="002320CD">
      <w:pPr>
        <w:pStyle w:val="ListParagraph"/>
        <w:numPr>
          <w:ilvl w:val="0"/>
          <w:numId w:val="15"/>
        </w:numPr>
        <w:bidi w:val="0"/>
        <w:ind w:left="0" w:firstLine="0"/>
        <w:rPr>
          <w:rFonts w:asciiTheme="majorBidi" w:hAnsiTheme="majorBidi" w:cstheme="majorBidi"/>
          <w:sz w:val="20"/>
          <w:szCs w:val="20"/>
        </w:rPr>
      </w:pPr>
      <w:r w:rsidRPr="00CF7B1B">
        <w:rPr>
          <w:rFonts w:asciiTheme="majorBidi" w:hAnsiTheme="majorBidi" w:cstheme="majorBidi"/>
          <w:sz w:val="20"/>
          <w:szCs w:val="20"/>
        </w:rPr>
        <w:t>Bourantas, G.C., Skouras, E.D., Loukopoulos, V.C. and Burganos, V.N., 2014. Heat transfer and natural convection of nanofluids in porous media. European Journal of Mechanics-B/Fluids, 43, pp.45-56.</w:t>
      </w:r>
    </w:p>
    <w:p w:rsidR="002320CD" w:rsidRPr="00CF7B1B" w:rsidRDefault="002320CD" w:rsidP="002320CD">
      <w:pPr>
        <w:pStyle w:val="ListParagraph"/>
        <w:numPr>
          <w:ilvl w:val="0"/>
          <w:numId w:val="15"/>
        </w:numPr>
        <w:bidi w:val="0"/>
        <w:ind w:left="0" w:firstLine="0"/>
        <w:rPr>
          <w:rFonts w:asciiTheme="majorBidi" w:hAnsiTheme="majorBidi" w:cstheme="majorBidi"/>
          <w:sz w:val="20"/>
          <w:szCs w:val="20"/>
        </w:rPr>
      </w:pPr>
      <w:r w:rsidRPr="00CF7B1B">
        <w:rPr>
          <w:rFonts w:asciiTheme="majorBidi" w:hAnsiTheme="majorBidi" w:cstheme="majorBidi"/>
          <w:sz w:val="20"/>
          <w:szCs w:val="20"/>
        </w:rPr>
        <w:t xml:space="preserve">Mehryan, S.A.M., Kashkooli, F.M., Ghalambaz, M. and Chamkha, A.J., 2017. Free </w:t>
      </w:r>
      <w:r w:rsidRPr="00CF7B1B">
        <w:rPr>
          <w:rFonts w:asciiTheme="majorBidi" w:hAnsiTheme="majorBidi" w:cstheme="majorBidi"/>
          <w:sz w:val="20"/>
          <w:szCs w:val="20"/>
        </w:rPr>
        <w:lastRenderedPageBreak/>
        <w:t>convection of hybrid Al2O3-Cu water nanofluid in a differentially heated porous cavity. Advanced Powder Technology, 28(9), pp.2295-2305.</w:t>
      </w:r>
    </w:p>
    <w:p w:rsidR="002320CD" w:rsidRPr="00CF7B1B" w:rsidRDefault="002320CD" w:rsidP="00374625">
      <w:pPr>
        <w:pStyle w:val="ab"/>
        <w:ind w:firstLine="0"/>
        <w:rPr>
          <w:sz w:val="20"/>
          <w:rtl/>
        </w:rPr>
      </w:pPr>
    </w:p>
    <w:p w:rsidR="002320CD" w:rsidRPr="00CF7B1B" w:rsidRDefault="002320CD" w:rsidP="00374625">
      <w:pPr>
        <w:pStyle w:val="ab"/>
        <w:ind w:firstLine="0"/>
        <w:rPr>
          <w:sz w:val="20"/>
          <w:rtl/>
        </w:rPr>
      </w:pPr>
    </w:p>
    <w:p w:rsidR="00E94747" w:rsidRPr="00CF7B1B" w:rsidRDefault="00E94747" w:rsidP="00374625">
      <w:pPr>
        <w:spacing w:before="120" w:after="120"/>
        <w:ind w:left="170" w:hanging="170"/>
        <w:jc w:val="both"/>
        <w:rPr>
          <w:rFonts w:ascii="Times New Roman" w:hAnsi="Times New Roman" w:cs="B Nazanin"/>
          <w:noProof/>
          <w:sz w:val="20"/>
          <w:szCs w:val="20"/>
          <w:rtl/>
        </w:rPr>
      </w:pPr>
    </w:p>
    <w:p w:rsidR="00E94747" w:rsidRPr="00CF7B1B" w:rsidRDefault="00E94747" w:rsidP="00374625">
      <w:pPr>
        <w:spacing w:before="120" w:after="120"/>
        <w:jc w:val="both"/>
        <w:rPr>
          <w:rFonts w:ascii="Times New Roman" w:hAnsi="Times New Roman" w:cs="B Nazanin"/>
          <w:noProof/>
          <w:sz w:val="20"/>
          <w:szCs w:val="20"/>
        </w:rPr>
        <w:sectPr w:rsidR="00E94747" w:rsidRPr="00CF7B1B" w:rsidSect="006D228B">
          <w:headerReference w:type="first" r:id="rId162"/>
          <w:type w:val="continuous"/>
          <w:pgSz w:w="11906" w:h="16838" w:code="9"/>
          <w:pgMar w:top="1987" w:right="1138" w:bottom="1138" w:left="1138" w:header="864" w:footer="850" w:gutter="0"/>
          <w:cols w:num="2" w:space="854"/>
          <w:titlePg/>
          <w:bidi/>
          <w:docGrid w:linePitch="360"/>
        </w:sectPr>
      </w:pPr>
    </w:p>
    <w:p w:rsidR="00BB4E25" w:rsidRPr="00E20140" w:rsidRDefault="00BB4E25" w:rsidP="00F070C7">
      <w:pPr>
        <w:rPr>
          <w:rFonts w:ascii="Times New Roman" w:hAnsi="Times New Roman" w:cs="B Nazanin"/>
          <w:sz w:val="18"/>
          <w:szCs w:val="20"/>
        </w:rPr>
      </w:pPr>
    </w:p>
    <w:sectPr w:rsidR="00BB4E25" w:rsidRPr="00E20140" w:rsidSect="00F070C7">
      <w:type w:val="continuous"/>
      <w:pgSz w:w="11906" w:h="16838" w:code="9"/>
      <w:pgMar w:top="1134" w:right="1134" w:bottom="1134" w:left="1134" w:header="680" w:footer="851" w:gutter="0"/>
      <w:cols w:space="854"/>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6D8" w:rsidRDefault="00F156D8" w:rsidP="00BB4E25">
      <w:r>
        <w:separator/>
      </w:r>
    </w:p>
  </w:endnote>
  <w:endnote w:type="continuationSeparator" w:id="0">
    <w:p w:rsidR="00F156D8" w:rsidRDefault="00F156D8" w:rsidP="00BB4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B Lotus">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4926016"/>
      <w:docPartObj>
        <w:docPartGallery w:val="Page Numbers (Bottom of Page)"/>
        <w:docPartUnique/>
      </w:docPartObj>
    </w:sdtPr>
    <w:sdtEndPr>
      <w:rPr>
        <w:noProof/>
      </w:rPr>
    </w:sdtEndPr>
    <w:sdtContent>
      <w:p w:rsidR="006D228B" w:rsidRDefault="006D228B" w:rsidP="006D228B">
        <w:pPr>
          <w:pStyle w:val="Footer"/>
          <w:bidi/>
          <w:jc w:val="center"/>
        </w:pPr>
        <w:r>
          <w:fldChar w:fldCharType="begin"/>
        </w:r>
        <w:r>
          <w:instrText xml:space="preserve"> PAGE   \* MERGEFORMAT </w:instrText>
        </w:r>
        <w:r>
          <w:fldChar w:fldCharType="separate"/>
        </w:r>
        <w:r w:rsidR="003B71E6">
          <w:rPr>
            <w:noProof/>
            <w:rtl/>
          </w:rPr>
          <w:t>32</w:t>
        </w:r>
        <w:r>
          <w:rPr>
            <w:noProof/>
          </w:rPr>
          <w:fldChar w:fldCharType="end"/>
        </w:r>
      </w:p>
    </w:sdtContent>
  </w:sdt>
  <w:bookmarkStart w:id="0" w:name="_GoBack" w:displacedByCustomXml="prev"/>
  <w:bookmarkEnd w:id="0" w:displacedByCustomXml="prev"/>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36166331"/>
      <w:docPartObj>
        <w:docPartGallery w:val="Page Numbers (Bottom of Page)"/>
        <w:docPartUnique/>
      </w:docPartObj>
    </w:sdtPr>
    <w:sdtEndPr>
      <w:rPr>
        <w:noProof/>
      </w:rPr>
    </w:sdtEndPr>
    <w:sdtContent>
      <w:p w:rsidR="006D228B" w:rsidRDefault="006D228B" w:rsidP="006D228B">
        <w:pPr>
          <w:pStyle w:val="Footer"/>
          <w:bidi/>
          <w:jc w:val="center"/>
        </w:pPr>
        <w:r>
          <w:fldChar w:fldCharType="begin"/>
        </w:r>
        <w:r>
          <w:instrText xml:space="preserve"> PAGE   \* MERGEFORMAT </w:instrText>
        </w:r>
        <w:r>
          <w:fldChar w:fldCharType="separate"/>
        </w:r>
        <w:r w:rsidR="003B71E6">
          <w:rPr>
            <w:noProof/>
            <w:rtl/>
          </w:rPr>
          <w:t>33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1875139"/>
      <w:docPartObj>
        <w:docPartGallery w:val="Page Numbers (Bottom of Page)"/>
        <w:docPartUnique/>
      </w:docPartObj>
    </w:sdtPr>
    <w:sdtEndPr>
      <w:rPr>
        <w:noProof/>
      </w:rPr>
    </w:sdtEndPr>
    <w:sdtContent>
      <w:p w:rsidR="006D228B" w:rsidRDefault="006D228B" w:rsidP="003B71E6">
        <w:pPr>
          <w:pStyle w:val="Footer"/>
          <w:bidi/>
          <w:jc w:val="center"/>
        </w:pPr>
        <w:r>
          <w:fldChar w:fldCharType="begin"/>
        </w:r>
        <w:r>
          <w:instrText xml:space="preserve"> PAGE   \* MERGEFORMAT </w:instrText>
        </w:r>
        <w:r>
          <w:fldChar w:fldCharType="separate"/>
        </w:r>
        <w:r w:rsidR="003B71E6">
          <w:rPr>
            <w:noProof/>
            <w:rtl/>
          </w:rPr>
          <w:t>29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6D8" w:rsidRDefault="00F156D8" w:rsidP="002C2E78">
      <w:pPr>
        <w:jc w:val="left"/>
        <w:rPr>
          <w:rtl/>
        </w:rPr>
      </w:pPr>
    </w:p>
    <w:p w:rsidR="00F156D8" w:rsidRDefault="00F156D8" w:rsidP="002C2E78">
      <w:pPr>
        <w:jc w:val="left"/>
      </w:pPr>
      <w:r>
        <w:separator/>
      </w:r>
    </w:p>
  </w:footnote>
  <w:footnote w:type="continuationSeparator" w:id="0">
    <w:p w:rsidR="00F156D8" w:rsidRDefault="00F156D8" w:rsidP="00BB4E25">
      <w:r>
        <w:continuationSeparator/>
      </w:r>
    </w:p>
  </w:footnote>
  <w:footnote w:type="continuationNotice" w:id="1">
    <w:p w:rsidR="00F156D8" w:rsidRDefault="00F156D8"/>
  </w:footnote>
  <w:footnote w:id="2">
    <w:p w:rsidR="006D228B" w:rsidRPr="00FA105E" w:rsidRDefault="006D228B" w:rsidP="00FA105E">
      <w:pPr>
        <w:pStyle w:val="FootnoteText"/>
        <w:rPr>
          <w:rFonts w:asciiTheme="majorBidi" w:hAnsiTheme="majorBidi" w:cstheme="majorBidi"/>
          <w:sz w:val="18"/>
          <w:szCs w:val="18"/>
          <w:rtl/>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r w:rsidRPr="00FA105E">
        <w:rPr>
          <w:rFonts w:asciiTheme="majorBidi" w:hAnsiTheme="majorBidi" w:cstheme="majorBidi"/>
          <w:color w:val="222222"/>
          <w:sz w:val="18"/>
          <w:szCs w:val="18"/>
          <w:shd w:val="clear" w:color="auto" w:fill="FFFFFF"/>
        </w:rPr>
        <w:t>Vahl</w:t>
      </w:r>
      <w:proofErr w:type="spellEnd"/>
      <w:r w:rsidRPr="00FA105E">
        <w:rPr>
          <w:rFonts w:asciiTheme="majorBidi" w:hAnsiTheme="majorBidi" w:cstheme="majorBidi"/>
          <w:color w:val="222222"/>
          <w:sz w:val="18"/>
          <w:szCs w:val="18"/>
          <w:shd w:val="clear" w:color="auto" w:fill="FFFFFF"/>
        </w:rPr>
        <w:t xml:space="preserve"> Davis</w:t>
      </w:r>
    </w:p>
  </w:footnote>
  <w:footnote w:id="3">
    <w:p w:rsidR="006D228B" w:rsidRPr="00FA105E" w:rsidRDefault="006D228B" w:rsidP="00FA105E">
      <w:pPr>
        <w:pStyle w:val="FootnoteText"/>
        <w:rPr>
          <w:rFonts w:asciiTheme="majorBidi" w:hAnsiTheme="majorBidi" w:cstheme="majorBidi"/>
          <w:sz w:val="18"/>
          <w:szCs w:val="18"/>
          <w:rtl/>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r w:rsidRPr="00FA105E">
        <w:rPr>
          <w:rFonts w:asciiTheme="majorBidi" w:hAnsiTheme="majorBidi" w:cstheme="majorBidi"/>
          <w:color w:val="222222"/>
          <w:sz w:val="18"/>
          <w:szCs w:val="18"/>
          <w:shd w:val="clear" w:color="auto" w:fill="FFFFFF"/>
        </w:rPr>
        <w:t>Turan</w:t>
      </w:r>
      <w:proofErr w:type="spellEnd"/>
      <w:r w:rsidRPr="00FA105E">
        <w:rPr>
          <w:rFonts w:asciiTheme="majorBidi" w:hAnsiTheme="majorBidi" w:cstheme="majorBidi"/>
          <w:color w:val="222222"/>
          <w:sz w:val="18"/>
          <w:szCs w:val="18"/>
          <w:shd w:val="clear" w:color="auto" w:fill="FFFFFF"/>
        </w:rPr>
        <w:t xml:space="preserve"> et al</w:t>
      </w:r>
    </w:p>
  </w:footnote>
  <w:footnote w:id="4">
    <w:p w:rsidR="006D228B" w:rsidRPr="00FA105E" w:rsidRDefault="006D228B" w:rsidP="00FA105E">
      <w:pPr>
        <w:pStyle w:val="FootnoteText"/>
        <w:rPr>
          <w:rFonts w:asciiTheme="majorBidi" w:hAnsiTheme="majorBidi" w:cstheme="majorBidi"/>
          <w:sz w:val="18"/>
          <w:szCs w:val="18"/>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r w:rsidRPr="00FA105E">
        <w:rPr>
          <w:rFonts w:asciiTheme="majorBidi" w:hAnsiTheme="majorBidi" w:cstheme="majorBidi"/>
          <w:color w:val="222222"/>
          <w:sz w:val="18"/>
          <w:szCs w:val="18"/>
          <w:shd w:val="clear" w:color="auto" w:fill="FFFFFF"/>
        </w:rPr>
        <w:t>Deng and Tang</w:t>
      </w:r>
    </w:p>
  </w:footnote>
  <w:footnote w:id="5">
    <w:p w:rsidR="006D228B" w:rsidRPr="00FA105E" w:rsidRDefault="006D228B" w:rsidP="00FA105E">
      <w:pPr>
        <w:pStyle w:val="FootnoteText"/>
        <w:rPr>
          <w:rFonts w:asciiTheme="majorBidi" w:hAnsiTheme="majorBidi" w:cstheme="majorBidi"/>
          <w:sz w:val="18"/>
          <w:szCs w:val="18"/>
          <w:rtl/>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r w:rsidRPr="00FA105E">
        <w:rPr>
          <w:rFonts w:asciiTheme="majorBidi" w:hAnsiTheme="majorBidi" w:cstheme="majorBidi"/>
          <w:color w:val="222222"/>
          <w:sz w:val="18"/>
          <w:szCs w:val="18"/>
          <w:shd w:val="clear" w:color="auto" w:fill="FFFFFF"/>
        </w:rPr>
        <w:t>Sathiyamoorthy</w:t>
      </w:r>
      <w:proofErr w:type="spellEnd"/>
      <w:r w:rsidRPr="00FA105E">
        <w:rPr>
          <w:rFonts w:asciiTheme="majorBidi" w:hAnsiTheme="majorBidi" w:cstheme="majorBidi"/>
          <w:color w:val="222222"/>
          <w:sz w:val="18"/>
          <w:szCs w:val="18"/>
          <w:shd w:val="clear" w:color="auto" w:fill="FFFFFF"/>
        </w:rPr>
        <w:t xml:space="preserve"> and  </w:t>
      </w:r>
      <w:proofErr w:type="spellStart"/>
      <w:r w:rsidRPr="00FA105E">
        <w:rPr>
          <w:rFonts w:asciiTheme="majorBidi" w:hAnsiTheme="majorBidi" w:cstheme="majorBidi"/>
          <w:color w:val="222222"/>
          <w:sz w:val="18"/>
          <w:szCs w:val="18"/>
          <w:shd w:val="clear" w:color="auto" w:fill="FFFFFF"/>
        </w:rPr>
        <w:t>Chamkha</w:t>
      </w:r>
      <w:proofErr w:type="spellEnd"/>
    </w:p>
  </w:footnote>
  <w:footnote w:id="6">
    <w:p w:rsidR="006D228B" w:rsidRPr="00FA105E" w:rsidRDefault="006D228B" w:rsidP="00FA105E">
      <w:pPr>
        <w:pStyle w:val="FootnoteText"/>
        <w:rPr>
          <w:rFonts w:asciiTheme="majorBidi" w:hAnsiTheme="majorBidi" w:cstheme="majorBidi"/>
          <w:sz w:val="18"/>
          <w:szCs w:val="18"/>
          <w:rtl/>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proofErr w:type="gramStart"/>
      <w:r w:rsidRPr="00FA105E">
        <w:rPr>
          <w:rFonts w:asciiTheme="majorBidi" w:hAnsiTheme="majorBidi" w:cs="B Lotus"/>
          <w:color w:val="222222"/>
          <w:sz w:val="18"/>
          <w:szCs w:val="18"/>
          <w:shd w:val="clear" w:color="auto" w:fill="FFFFFF"/>
        </w:rPr>
        <w:t>Barakos</w:t>
      </w:r>
      <w:proofErr w:type="spellEnd"/>
      <w:r w:rsidRPr="00FA105E">
        <w:rPr>
          <w:rFonts w:asciiTheme="majorBidi" w:hAnsiTheme="majorBidi" w:cs="B Lotus"/>
          <w:color w:val="222222"/>
          <w:sz w:val="18"/>
          <w:szCs w:val="18"/>
          <w:shd w:val="clear" w:color="auto" w:fill="FFFFFF"/>
        </w:rPr>
        <w:t xml:space="preserve"> et al.</w:t>
      </w:r>
      <w:proofErr w:type="gramEnd"/>
    </w:p>
  </w:footnote>
  <w:footnote w:id="7">
    <w:p w:rsidR="006D228B" w:rsidRPr="00FA105E" w:rsidRDefault="006D228B" w:rsidP="00FA105E">
      <w:pPr>
        <w:pStyle w:val="FootnoteText"/>
        <w:rPr>
          <w:rFonts w:asciiTheme="majorBidi" w:hAnsiTheme="majorBidi" w:cstheme="majorBidi"/>
          <w:sz w:val="18"/>
          <w:szCs w:val="18"/>
          <w:rtl/>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r w:rsidRPr="00F91497">
        <w:rPr>
          <w:rFonts w:asciiTheme="majorBidi" w:hAnsiTheme="majorBidi" w:cstheme="majorBidi"/>
          <w:sz w:val="18"/>
          <w:szCs w:val="18"/>
        </w:rPr>
        <w:t>Anandalakshmi</w:t>
      </w:r>
      <w:proofErr w:type="spellEnd"/>
      <w:r w:rsidRPr="00F91497">
        <w:rPr>
          <w:rFonts w:asciiTheme="majorBidi" w:hAnsiTheme="majorBidi" w:cstheme="majorBidi"/>
          <w:sz w:val="18"/>
          <w:szCs w:val="18"/>
        </w:rPr>
        <w:t xml:space="preserve"> </w:t>
      </w:r>
      <w:r>
        <w:rPr>
          <w:rFonts w:asciiTheme="majorBidi" w:hAnsiTheme="majorBidi" w:cstheme="majorBidi"/>
          <w:sz w:val="18"/>
          <w:szCs w:val="18"/>
        </w:rPr>
        <w:t xml:space="preserve">and </w:t>
      </w:r>
      <w:proofErr w:type="spellStart"/>
      <w:r w:rsidRPr="00FA105E">
        <w:rPr>
          <w:rFonts w:asciiTheme="majorBidi" w:hAnsiTheme="majorBidi" w:cs="B Lotus"/>
          <w:color w:val="222222"/>
          <w:sz w:val="18"/>
          <w:szCs w:val="18"/>
          <w:shd w:val="clear" w:color="auto" w:fill="FFFFFF"/>
        </w:rPr>
        <w:t>Basak</w:t>
      </w:r>
      <w:proofErr w:type="spellEnd"/>
    </w:p>
  </w:footnote>
  <w:footnote w:id="8">
    <w:p w:rsidR="006D228B" w:rsidRPr="006D228B" w:rsidRDefault="006D228B" w:rsidP="00FA105E">
      <w:pPr>
        <w:pStyle w:val="FootnoteText"/>
        <w:rPr>
          <w:rFonts w:asciiTheme="majorBidi" w:hAnsiTheme="majorBidi" w:cstheme="majorBidi"/>
          <w:sz w:val="18"/>
          <w:szCs w:val="18"/>
          <w:rtl/>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proofErr w:type="gramStart"/>
      <w:r w:rsidRPr="006D228B">
        <w:rPr>
          <w:rFonts w:asciiTheme="majorBidi" w:hAnsiTheme="majorBidi" w:cstheme="majorBidi"/>
          <w:sz w:val="18"/>
          <w:szCs w:val="18"/>
        </w:rPr>
        <w:t>Baytas</w:t>
      </w:r>
      <w:proofErr w:type="spellEnd"/>
      <w:r w:rsidRPr="006D228B">
        <w:rPr>
          <w:rFonts w:asciiTheme="majorBidi" w:hAnsiTheme="majorBidi" w:cstheme="majorBidi"/>
          <w:sz w:val="18"/>
          <w:szCs w:val="18"/>
        </w:rPr>
        <w:t xml:space="preserve"> et al.</w:t>
      </w:r>
      <w:proofErr w:type="gramEnd"/>
    </w:p>
  </w:footnote>
  <w:footnote w:id="9">
    <w:p w:rsidR="006D228B" w:rsidRPr="006D228B" w:rsidRDefault="006D228B">
      <w:pPr>
        <w:pStyle w:val="FootnoteText"/>
        <w:rPr>
          <w:rFonts w:asciiTheme="majorBidi" w:hAnsiTheme="majorBidi" w:cstheme="majorBidi"/>
          <w:sz w:val="18"/>
          <w:szCs w:val="18"/>
          <w:rtl/>
          <w:lang w:bidi="fa-IR"/>
        </w:rPr>
      </w:pPr>
      <w:r w:rsidRPr="006D228B">
        <w:rPr>
          <w:rStyle w:val="FootnoteReference"/>
          <w:rFonts w:asciiTheme="majorBidi" w:hAnsiTheme="majorBidi" w:cstheme="majorBidi"/>
          <w:sz w:val="18"/>
          <w:szCs w:val="18"/>
        </w:rPr>
        <w:footnoteRef/>
      </w:r>
      <w:r w:rsidRPr="006D228B">
        <w:rPr>
          <w:rFonts w:asciiTheme="majorBidi" w:hAnsiTheme="majorBidi" w:cstheme="majorBidi"/>
          <w:sz w:val="18"/>
          <w:szCs w:val="18"/>
        </w:rPr>
        <w:t xml:space="preserve"> Eckert number</w:t>
      </w:r>
    </w:p>
  </w:footnote>
  <w:footnote w:id="10">
    <w:p w:rsidR="006D228B" w:rsidRPr="006D228B" w:rsidRDefault="006D228B" w:rsidP="00FA105E">
      <w:pPr>
        <w:pStyle w:val="FootnoteText"/>
        <w:rPr>
          <w:rFonts w:asciiTheme="majorBidi" w:hAnsiTheme="majorBidi" w:cstheme="majorBidi"/>
          <w:sz w:val="18"/>
          <w:szCs w:val="18"/>
        </w:rPr>
      </w:pPr>
      <w:r w:rsidRPr="006D228B">
        <w:rPr>
          <w:rStyle w:val="FootnoteReference"/>
          <w:rFonts w:asciiTheme="majorBidi" w:hAnsiTheme="majorBidi" w:cstheme="majorBidi"/>
          <w:sz w:val="18"/>
          <w:szCs w:val="18"/>
        </w:rPr>
        <w:footnoteRef/>
      </w:r>
      <w:r w:rsidRPr="006D228B">
        <w:rPr>
          <w:rFonts w:asciiTheme="majorBidi" w:hAnsiTheme="majorBidi" w:cstheme="majorBidi"/>
          <w:sz w:val="18"/>
          <w:szCs w:val="18"/>
        </w:rPr>
        <w:t xml:space="preserve"> Wei et al.</w:t>
      </w:r>
    </w:p>
  </w:footnote>
  <w:footnote w:id="11">
    <w:p w:rsidR="006D228B" w:rsidRPr="006D228B" w:rsidRDefault="006D228B" w:rsidP="00FA105E">
      <w:pPr>
        <w:pStyle w:val="FootnoteText"/>
        <w:rPr>
          <w:rFonts w:asciiTheme="majorBidi" w:hAnsiTheme="majorBidi" w:cstheme="majorBidi"/>
          <w:sz w:val="18"/>
          <w:szCs w:val="18"/>
          <w:rtl/>
        </w:rPr>
      </w:pPr>
      <w:r w:rsidRPr="006D228B">
        <w:rPr>
          <w:rStyle w:val="FootnoteReference"/>
          <w:rFonts w:asciiTheme="majorBidi" w:hAnsiTheme="majorBidi" w:cstheme="majorBidi"/>
          <w:sz w:val="18"/>
          <w:szCs w:val="18"/>
        </w:rPr>
        <w:footnoteRef/>
      </w:r>
      <w:r w:rsidRPr="006D228B">
        <w:rPr>
          <w:rFonts w:asciiTheme="majorBidi" w:hAnsiTheme="majorBidi" w:cstheme="majorBidi"/>
          <w:sz w:val="18"/>
          <w:szCs w:val="18"/>
        </w:rPr>
        <w:t xml:space="preserve"> Chen et al.</w:t>
      </w:r>
    </w:p>
  </w:footnote>
  <w:footnote w:id="12">
    <w:p w:rsidR="006D228B" w:rsidRPr="00FA105E" w:rsidRDefault="006D228B" w:rsidP="00FA105E">
      <w:pPr>
        <w:pStyle w:val="FootnoteText"/>
        <w:rPr>
          <w:rFonts w:asciiTheme="majorBidi" w:hAnsiTheme="majorBidi" w:cstheme="majorBidi"/>
          <w:sz w:val="18"/>
          <w:szCs w:val="18"/>
          <w:rtl/>
        </w:rPr>
      </w:pPr>
      <w:r w:rsidRPr="006D228B">
        <w:rPr>
          <w:rStyle w:val="FootnoteReference"/>
          <w:rFonts w:asciiTheme="majorBidi" w:hAnsiTheme="majorBidi" w:cstheme="majorBidi"/>
          <w:sz w:val="18"/>
          <w:szCs w:val="18"/>
        </w:rPr>
        <w:footnoteRef/>
      </w:r>
      <w:r w:rsidRPr="006D228B">
        <w:rPr>
          <w:rFonts w:asciiTheme="majorBidi" w:hAnsiTheme="majorBidi" w:cstheme="majorBidi"/>
          <w:sz w:val="18"/>
          <w:szCs w:val="18"/>
        </w:rPr>
        <w:t xml:space="preserve"> </w:t>
      </w:r>
      <w:proofErr w:type="spellStart"/>
      <w:r w:rsidRPr="006D228B">
        <w:rPr>
          <w:rFonts w:asciiTheme="majorBidi" w:hAnsiTheme="majorBidi" w:cstheme="majorBidi"/>
          <w:sz w:val="18"/>
          <w:szCs w:val="18"/>
        </w:rPr>
        <w:t>Kasaeia</w:t>
      </w:r>
      <w:proofErr w:type="spellEnd"/>
    </w:p>
  </w:footnote>
  <w:footnote w:id="13">
    <w:p w:rsidR="006D228B" w:rsidRPr="00FA105E" w:rsidRDefault="006D228B" w:rsidP="00FA105E">
      <w:pPr>
        <w:pStyle w:val="FootnoteText"/>
        <w:rPr>
          <w:rFonts w:asciiTheme="majorBidi" w:hAnsiTheme="majorBidi" w:cstheme="majorBidi"/>
          <w:sz w:val="18"/>
          <w:szCs w:val="18"/>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proofErr w:type="gramStart"/>
      <w:r w:rsidRPr="00FA105E">
        <w:rPr>
          <w:rFonts w:asciiTheme="majorBidi" w:hAnsiTheme="majorBidi" w:cstheme="majorBidi"/>
          <w:sz w:val="18"/>
          <w:szCs w:val="18"/>
        </w:rPr>
        <w:t>Gao</w:t>
      </w:r>
      <w:proofErr w:type="spellEnd"/>
      <w:r w:rsidRPr="00FA105E">
        <w:rPr>
          <w:rFonts w:asciiTheme="majorBidi" w:hAnsiTheme="majorBidi" w:cstheme="majorBidi"/>
          <w:sz w:val="18"/>
          <w:szCs w:val="18"/>
        </w:rPr>
        <w:t xml:space="preserve"> et al.</w:t>
      </w:r>
      <w:proofErr w:type="gramEnd"/>
    </w:p>
  </w:footnote>
  <w:footnote w:id="14">
    <w:p w:rsidR="006D228B" w:rsidRPr="00444673" w:rsidRDefault="006D228B" w:rsidP="00444673">
      <w:pPr>
        <w:pStyle w:val="FootnoteText"/>
        <w:rPr>
          <w:rFonts w:asciiTheme="majorBidi" w:hAnsiTheme="majorBidi" w:cstheme="majorBidi"/>
          <w:sz w:val="18"/>
          <w:szCs w:val="18"/>
          <w:rtl/>
          <w:lang w:bidi="fa-IR"/>
        </w:rPr>
      </w:pPr>
      <w:r w:rsidRPr="00444673">
        <w:rPr>
          <w:rStyle w:val="FootnoteReference"/>
          <w:rFonts w:asciiTheme="majorBidi" w:hAnsiTheme="majorBidi" w:cstheme="majorBidi"/>
          <w:sz w:val="18"/>
          <w:szCs w:val="18"/>
        </w:rPr>
        <w:footnoteRef/>
      </w:r>
      <w:r w:rsidRPr="00444673">
        <w:rPr>
          <w:rFonts w:asciiTheme="majorBidi" w:hAnsiTheme="majorBidi" w:cstheme="majorBidi"/>
          <w:sz w:val="18"/>
          <w:szCs w:val="18"/>
        </w:rPr>
        <w:t xml:space="preserve"> </w:t>
      </w:r>
      <w:r>
        <w:rPr>
          <w:rFonts w:asciiTheme="majorBidi" w:hAnsiTheme="majorBidi" w:cstheme="majorBidi"/>
          <w:sz w:val="18"/>
          <w:szCs w:val="18"/>
        </w:rPr>
        <w:t>C</w:t>
      </w:r>
      <w:r w:rsidRPr="00444673">
        <w:rPr>
          <w:rFonts w:asciiTheme="majorBidi" w:hAnsiTheme="majorBidi" w:cstheme="majorBidi"/>
          <w:sz w:val="18"/>
          <w:szCs w:val="18"/>
        </w:rPr>
        <w:t>onjugate</w:t>
      </w:r>
    </w:p>
  </w:footnote>
  <w:footnote w:id="15">
    <w:p w:rsidR="006D228B" w:rsidRPr="00FA105E" w:rsidRDefault="006D228B" w:rsidP="00FA105E">
      <w:pPr>
        <w:pStyle w:val="FootnoteText"/>
        <w:rPr>
          <w:rFonts w:asciiTheme="majorBidi" w:hAnsiTheme="majorBidi" w:cstheme="majorBidi"/>
          <w:sz w:val="18"/>
          <w:szCs w:val="18"/>
          <w:rtl/>
          <w:lang w:bidi="fa-IR"/>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Pr>
        <w:t xml:space="preserve"> </w:t>
      </w:r>
      <w:proofErr w:type="spellStart"/>
      <w:r w:rsidRPr="00FA105E">
        <w:rPr>
          <w:rFonts w:asciiTheme="majorBidi" w:hAnsiTheme="majorBidi" w:cstheme="majorBidi"/>
          <w:sz w:val="18"/>
          <w:szCs w:val="18"/>
        </w:rPr>
        <w:t>Comsol</w:t>
      </w:r>
      <w:proofErr w:type="spellEnd"/>
    </w:p>
  </w:footnote>
  <w:footnote w:id="16">
    <w:p w:rsidR="006D228B" w:rsidRPr="00FA105E" w:rsidRDefault="006D228B" w:rsidP="00FA105E">
      <w:pPr>
        <w:pStyle w:val="FootnoteText"/>
        <w:rPr>
          <w:rFonts w:asciiTheme="majorBidi" w:hAnsiTheme="majorBidi" w:cstheme="majorBidi"/>
          <w:sz w:val="18"/>
          <w:szCs w:val="18"/>
        </w:rPr>
      </w:pPr>
      <w:r w:rsidRPr="00FA105E">
        <w:rPr>
          <w:rStyle w:val="FootnoteReference"/>
          <w:rFonts w:asciiTheme="majorBidi" w:hAnsiTheme="majorBidi" w:cstheme="majorBidi"/>
          <w:sz w:val="18"/>
          <w:szCs w:val="18"/>
        </w:rPr>
        <w:footnoteRef/>
      </w:r>
      <w:r w:rsidRPr="00FA105E">
        <w:rPr>
          <w:rFonts w:asciiTheme="majorBidi" w:hAnsiTheme="majorBidi" w:cstheme="majorBidi"/>
          <w:sz w:val="18"/>
          <w:szCs w:val="18"/>
          <w:rtl/>
        </w:rPr>
        <w:t xml:space="preserve"> </w:t>
      </w:r>
      <w:proofErr w:type="spellStart"/>
      <w:r w:rsidRPr="00FA105E">
        <w:rPr>
          <w:rFonts w:asciiTheme="majorBidi" w:hAnsiTheme="majorBidi" w:cstheme="majorBidi"/>
          <w:sz w:val="18"/>
          <w:szCs w:val="18"/>
        </w:rPr>
        <w:t>Bourantas</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8B" w:rsidRDefault="006D228B" w:rsidP="00F070C7">
    <w:pPr>
      <w:pStyle w:val="af0"/>
      <w:rPr>
        <w:rtl/>
      </w:rPr>
    </w:pPr>
    <w:r w:rsidRPr="00F070C7">
      <w:rPr>
        <w:rFonts w:hint="cs"/>
        <w:rtl/>
      </w:rPr>
      <w:t>مدلسازی</w:t>
    </w:r>
    <w:r w:rsidRPr="00F070C7">
      <w:rPr>
        <w:rtl/>
      </w:rPr>
      <w:t xml:space="preserve"> </w:t>
    </w:r>
    <w:r w:rsidRPr="00F070C7">
      <w:rPr>
        <w:rFonts w:hint="cs"/>
        <w:rtl/>
      </w:rPr>
      <w:t>انتقال</w:t>
    </w:r>
    <w:r w:rsidRPr="00F070C7">
      <w:rPr>
        <w:rtl/>
      </w:rPr>
      <w:t xml:space="preserve"> </w:t>
    </w:r>
    <w:r w:rsidRPr="00F070C7">
      <w:rPr>
        <w:rFonts w:hint="cs"/>
        <w:rtl/>
      </w:rPr>
      <w:t>حرارت</w:t>
    </w:r>
    <w:r w:rsidRPr="00F070C7">
      <w:rPr>
        <w:rtl/>
      </w:rPr>
      <w:t xml:space="preserve"> </w:t>
    </w:r>
    <w:r w:rsidRPr="00F070C7">
      <w:rPr>
        <w:rFonts w:hint="cs"/>
        <w:rtl/>
      </w:rPr>
      <w:t>تحت</w:t>
    </w:r>
    <w:r>
      <w:rPr>
        <w:rFonts w:hint="cs"/>
        <w:rtl/>
      </w:rPr>
      <w:t xml:space="preserve"> ...</w:t>
    </w:r>
  </w:p>
  <w:p w:rsidR="006D228B" w:rsidRDefault="006D228B" w:rsidP="00F070C7">
    <w:pPr>
      <w:pStyle w:val="af0"/>
      <w:rPr>
        <w:rtl/>
      </w:rPr>
    </w:pPr>
  </w:p>
  <w:p w:rsidR="006D228B" w:rsidRDefault="006D228B" w:rsidP="00F070C7">
    <w:pPr>
      <w:pStyle w:val="af0"/>
      <w:rPr>
        <w:rtl/>
      </w:rPr>
    </w:pPr>
  </w:p>
  <w:p w:rsidR="006D228B" w:rsidRDefault="006D228B" w:rsidP="00F070C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8B" w:rsidRDefault="006D228B" w:rsidP="00846748">
    <w:pPr>
      <w:pStyle w:val="af0"/>
      <w:jc w:val="right"/>
      <w:rPr>
        <w:rtl/>
      </w:rPr>
    </w:pPr>
    <w:r>
      <w:rPr>
        <w:rFonts w:hint="cs"/>
        <w:rtl/>
      </w:rPr>
      <w:t>سازگار و قلمباز</w:t>
    </w:r>
  </w:p>
  <w:p w:rsidR="006D228B" w:rsidRDefault="006D228B" w:rsidP="00846748">
    <w:pPr>
      <w:pStyle w:val="af0"/>
      <w:jc w:val="right"/>
      <w:rPr>
        <w:rtl/>
      </w:rPr>
    </w:pPr>
  </w:p>
  <w:p w:rsidR="006D228B" w:rsidRDefault="006D228B" w:rsidP="00846748">
    <w:pPr>
      <w:pStyle w:val="af0"/>
      <w:jc w:val="right"/>
      <w:rPr>
        <w:rtl/>
      </w:rPr>
    </w:pPr>
  </w:p>
  <w:p w:rsidR="006D228B" w:rsidRPr="00F64C3E" w:rsidRDefault="006D228B" w:rsidP="00846748">
    <w:pPr>
      <w:pStyle w:val="af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8B" w:rsidRDefault="006D228B" w:rsidP="003B71E6">
    <w:pPr>
      <w:tabs>
        <w:tab w:val="center" w:pos="4513"/>
        <w:tab w:val="right" w:pos="9026"/>
      </w:tabs>
      <w:bidi/>
      <w:jc w:val="left"/>
      <w:rPr>
        <w:rFonts w:ascii="Calibri" w:eastAsia="Calibri" w:hAnsi="Calibri" w:cs="B Nazanin"/>
        <w:sz w:val="20"/>
        <w:szCs w:val="20"/>
      </w:rPr>
    </w:pPr>
    <w:r w:rsidRPr="00E54372">
      <w:rPr>
        <w:rFonts w:ascii="Calibri" w:eastAsia="Calibri" w:hAnsi="Calibri" w:cs="B Nazanin" w:hint="cs"/>
        <w:sz w:val="20"/>
        <w:szCs w:val="20"/>
        <w:rtl/>
      </w:rPr>
      <w:t>نشریه علمی- تخصصی تبدیل انرژی (</w:t>
    </w:r>
    <w:r w:rsidRPr="00E54372">
      <w:rPr>
        <w:rFonts w:ascii="Times New Roman" w:eastAsia="Calibri" w:hAnsi="Times New Roman" w:cs="Times New Roman"/>
        <w:sz w:val="20"/>
        <w:szCs w:val="20"/>
      </w:rPr>
      <w:t>JEED</w:t>
    </w:r>
    <w:r w:rsidRPr="00E54372">
      <w:rPr>
        <w:rFonts w:ascii="Calibri" w:eastAsia="Calibri" w:hAnsi="Calibri" w:cs="B Nazanin" w:hint="cs"/>
        <w:sz w:val="20"/>
        <w:szCs w:val="20"/>
        <w:rtl/>
      </w:rPr>
      <w:t>)</w:t>
    </w:r>
    <w:r>
      <w:rPr>
        <w:rFonts w:ascii="Calibri" w:eastAsia="Calibri" w:hAnsi="Calibri" w:cs="B Nazanin" w:hint="cs"/>
        <w:sz w:val="20"/>
        <w:szCs w:val="20"/>
        <w:rtl/>
      </w:rPr>
      <w:t>،</w:t>
    </w:r>
    <w:r w:rsidRPr="00E54372">
      <w:rPr>
        <w:rFonts w:ascii="Calibri" w:eastAsia="Calibri" w:hAnsi="Calibri" w:cs="B Nazanin" w:hint="cs"/>
        <w:sz w:val="20"/>
        <w:szCs w:val="20"/>
        <w:rtl/>
      </w:rPr>
      <w:t xml:space="preserve"> دوره </w:t>
    </w:r>
    <w:r w:rsidRPr="00E54372">
      <w:rPr>
        <w:rFonts w:ascii="Calibri" w:eastAsia="Calibri" w:hAnsi="Calibri" w:cs="B Nazanin" w:hint="cs"/>
        <w:sz w:val="20"/>
        <w:szCs w:val="20"/>
        <w:rtl/>
      </w:rPr>
      <w:t xml:space="preserve">5، شماره </w:t>
    </w:r>
    <w:r w:rsidR="003B71E6">
      <w:rPr>
        <w:rFonts w:ascii="Calibri" w:eastAsia="Calibri" w:hAnsi="Calibri" w:cs="B Nazanin" w:hint="cs"/>
        <w:sz w:val="20"/>
        <w:szCs w:val="20"/>
        <w:rtl/>
      </w:rPr>
      <w:t>1</w:t>
    </w:r>
    <w:r w:rsidRPr="00E54372">
      <w:rPr>
        <w:rFonts w:ascii="Calibri" w:eastAsia="Calibri" w:hAnsi="Calibri" w:cs="B Nazanin" w:hint="cs"/>
        <w:sz w:val="20"/>
        <w:szCs w:val="20"/>
        <w:rtl/>
      </w:rPr>
      <w:t xml:space="preserve">، </w:t>
    </w:r>
    <w:r w:rsidR="003B71E6">
      <w:rPr>
        <w:rFonts w:ascii="Calibri" w:eastAsia="Calibri" w:hAnsi="Calibri" w:cs="B Nazanin" w:hint="cs"/>
        <w:sz w:val="20"/>
        <w:szCs w:val="20"/>
        <w:rtl/>
      </w:rPr>
      <w:t>بهار</w:t>
    </w:r>
    <w:r w:rsidRPr="00E54372">
      <w:rPr>
        <w:rFonts w:ascii="Calibri" w:eastAsia="Calibri" w:hAnsi="Calibri" w:cs="B Nazanin" w:hint="cs"/>
        <w:sz w:val="20"/>
        <w:szCs w:val="20"/>
        <w:rtl/>
      </w:rPr>
      <w:t xml:space="preserve"> 97</w:t>
    </w:r>
  </w:p>
  <w:p w:rsidR="006D228B" w:rsidRDefault="006D228B" w:rsidP="006F1228">
    <w:pPr>
      <w:pStyle w:val="af"/>
      <w:rPr>
        <w:rtl/>
      </w:rPr>
    </w:pPr>
  </w:p>
  <w:p w:rsidR="006D228B" w:rsidRDefault="006D228B" w:rsidP="006F1228">
    <w:pPr>
      <w:pStyle w:val="af"/>
      <w:rPr>
        <w:rtl/>
      </w:rPr>
    </w:pPr>
  </w:p>
  <w:p w:rsidR="006D228B" w:rsidRDefault="006D228B" w:rsidP="006F1228">
    <w:pPr>
      <w:pStyle w:val="af"/>
      <w:rPr>
        <w:rtl/>
      </w:rPr>
    </w:pPr>
  </w:p>
  <w:p w:rsidR="006D228B" w:rsidRDefault="006D228B" w:rsidP="006F1228">
    <w:pPr>
      <w:pStyle w:val="af"/>
      <w:rPr>
        <w:rtl/>
      </w:rPr>
    </w:pPr>
  </w:p>
  <w:p w:rsidR="006D228B" w:rsidRDefault="006D228B" w:rsidP="006F1228">
    <w:pPr>
      <w:pStyle w:val="af"/>
      <w:rPr>
        <w:rtl/>
      </w:rPr>
    </w:pPr>
  </w:p>
  <w:p w:rsidR="006D228B" w:rsidRDefault="006D228B" w:rsidP="006F1228">
    <w:pPr>
      <w:pStyle w:val="Header"/>
    </w:pPr>
  </w:p>
  <w:p w:rsidR="006D228B" w:rsidRDefault="006D228B">
    <w:pPr>
      <w:pStyle w:val="Header"/>
    </w:pPr>
  </w:p>
  <w:p w:rsidR="006D228B" w:rsidRDefault="006D22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8B" w:rsidRDefault="006D228B" w:rsidP="00D73299">
    <w:pPr>
      <w:pStyle w:val="af0"/>
      <w:rPr>
        <w:rtl/>
      </w:rPr>
    </w:pPr>
  </w:p>
  <w:p w:rsidR="006D228B" w:rsidRDefault="006D228B" w:rsidP="00D73299">
    <w:pPr>
      <w:pStyle w:val="af0"/>
      <w:rPr>
        <w:rtl/>
      </w:rPr>
    </w:pPr>
  </w:p>
  <w:p w:rsidR="006D228B" w:rsidRPr="00D73299" w:rsidRDefault="006D228B" w:rsidP="00D73299">
    <w:pPr>
      <w:pStyle w:val="af0"/>
      <w:rPr>
        <w:rtl/>
      </w:rPr>
    </w:pPr>
    <w:r w:rsidRPr="00F64C3E">
      <w:rPr>
        <w:rtl/>
      </w:rPr>
      <w:t xml:space="preserve">تحلیل اثر زاویه قرارگیری محفظه بر انتقال حرارت </w:t>
    </w:r>
    <w:r w:rsidRPr="00F64C3E">
      <w:rPr>
        <w:rFonts w:hint="cs"/>
        <w:rtl/>
      </w:rPr>
      <w:t>.</w:t>
    </w:r>
    <w:r>
      <w:rPr>
        <w:rFonts w:hint="cs"/>
        <w:rt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0B13"/>
    <w:multiLevelType w:val="hybridMultilevel"/>
    <w:tmpl w:val="4738C76A"/>
    <w:lvl w:ilvl="0" w:tplc="3F529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34137"/>
    <w:multiLevelType w:val="hybridMultilevel"/>
    <w:tmpl w:val="006EC840"/>
    <w:lvl w:ilvl="0" w:tplc="DA94DD06">
      <w:start w:val="1"/>
      <w:numFmt w:val="decimal"/>
      <w:lvlText w:val="(%1)"/>
      <w:lvlJc w:val="left"/>
      <w:pPr>
        <w:ind w:left="644" w:hanging="360"/>
      </w:pPr>
      <w:rPr>
        <w:rFonts w:ascii="Times New Roman" w:hAnsi="Times New Roman" w:cs="B Nazanin" w:hint="default"/>
        <w:i/>
        <w:iCs w:val="0"/>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1AC2F67"/>
    <w:multiLevelType w:val="hybridMultilevel"/>
    <w:tmpl w:val="0742DD48"/>
    <w:lvl w:ilvl="0" w:tplc="E81AE2E4">
      <w:start w:val="2"/>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3">
    <w:nsid w:val="16487C73"/>
    <w:multiLevelType w:val="hybridMultilevel"/>
    <w:tmpl w:val="3A5A0F4C"/>
    <w:lvl w:ilvl="0" w:tplc="7DBAE2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F1823"/>
    <w:multiLevelType w:val="hybridMultilevel"/>
    <w:tmpl w:val="5984A09E"/>
    <w:lvl w:ilvl="0" w:tplc="74A431AA">
      <w:start w:val="1"/>
      <w:numFmt w:val="decimal"/>
      <w:pStyle w:val="1"/>
      <w:lvlText w:val="%1-"/>
      <w:lvlJc w:val="left"/>
      <w:pPr>
        <w:ind w:left="375" w:hanging="375"/>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
    <w:nsid w:val="2EA07673"/>
    <w:multiLevelType w:val="hybridMultilevel"/>
    <w:tmpl w:val="E76EF018"/>
    <w:lvl w:ilvl="0" w:tplc="949CAEEC">
      <w:start w:val="1"/>
      <w:numFmt w:val="decimal"/>
      <w:lvlText w:val="[%1]"/>
      <w:lvlJc w:val="righ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513EC4"/>
    <w:multiLevelType w:val="hybridMultilevel"/>
    <w:tmpl w:val="788E3B40"/>
    <w:lvl w:ilvl="0" w:tplc="C680B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9A3FAB"/>
    <w:multiLevelType w:val="hybridMultilevel"/>
    <w:tmpl w:val="9C3C34BC"/>
    <w:lvl w:ilvl="0" w:tplc="880A6932">
      <w:start w:val="2"/>
      <w:numFmt w:val="decimal"/>
      <w:lvlText w:val="(%1)"/>
      <w:lvlJc w:val="left"/>
      <w:pPr>
        <w:ind w:left="928" w:hanging="360"/>
      </w:pPr>
      <w:rPr>
        <w:rFonts w:asciiTheme="majorBidi" w:hAnsiTheme="majorBidi" w:cs="Times New Roman" w:hint="default"/>
        <w:sz w:val="20"/>
        <w:szCs w:val="2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3AD71A84"/>
    <w:multiLevelType w:val="hybridMultilevel"/>
    <w:tmpl w:val="E7F683D4"/>
    <w:lvl w:ilvl="0" w:tplc="D26033BE">
      <w:start w:val="1"/>
      <w:numFmt w:val="decimal"/>
      <w:lvlText w:val="(%1)"/>
      <w:lvlJc w:val="left"/>
      <w:pPr>
        <w:ind w:left="644" w:hanging="360"/>
      </w:pPr>
      <w:rPr>
        <w:rFonts w:ascii="Times New Roman" w:hAnsi="Times New Roman" w:cs="B Nazanin" w:hint="default"/>
        <w:i/>
        <w:iCs w:val="0"/>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E086DF2"/>
    <w:multiLevelType w:val="hybridMultilevel"/>
    <w:tmpl w:val="AC96850C"/>
    <w:lvl w:ilvl="0" w:tplc="277E6B74">
      <w:start w:val="1"/>
      <w:numFmt w:val="decimal"/>
      <w:lvlText w:val="[%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1182E"/>
    <w:multiLevelType w:val="multilevel"/>
    <w:tmpl w:val="C08A0BF2"/>
    <w:lvl w:ilvl="0">
      <w:start w:val="1"/>
      <w:numFmt w:val="decimal"/>
      <w:lvlText w:val="%1"/>
      <w:lvlJc w:val="left"/>
      <w:pPr>
        <w:tabs>
          <w:tab w:val="num" w:pos="567"/>
        </w:tabs>
        <w:ind w:left="567" w:hanging="567"/>
      </w:pPr>
      <w:rPr>
        <w:rFonts w:hint="default"/>
        <w:color w:val="FFFFFF"/>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cs="B Compset"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60441DF"/>
    <w:multiLevelType w:val="hybridMultilevel"/>
    <w:tmpl w:val="EE802990"/>
    <w:lvl w:ilvl="0" w:tplc="DA94DD06">
      <w:start w:val="1"/>
      <w:numFmt w:val="decimal"/>
      <w:lvlText w:val="(%1)"/>
      <w:lvlJc w:val="left"/>
      <w:pPr>
        <w:ind w:left="644" w:hanging="360"/>
      </w:pPr>
      <w:rPr>
        <w:rFonts w:ascii="Times New Roman" w:hAnsi="Times New Roman" w:cs="B Nazanin" w:hint="default"/>
        <w:i/>
        <w:iCs w:val="0"/>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B182171"/>
    <w:multiLevelType w:val="hybridMultilevel"/>
    <w:tmpl w:val="6AAA9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D146B9"/>
    <w:multiLevelType w:val="hybridMultilevel"/>
    <w:tmpl w:val="97D672CE"/>
    <w:lvl w:ilvl="0" w:tplc="DA94DD06">
      <w:start w:val="1"/>
      <w:numFmt w:val="decimal"/>
      <w:lvlText w:val="(%1)"/>
      <w:lvlJc w:val="left"/>
      <w:pPr>
        <w:ind w:left="644" w:hanging="360"/>
      </w:pPr>
      <w:rPr>
        <w:rFonts w:ascii="Times New Roman" w:hAnsi="Times New Roman" w:cs="B Nazanin" w:hint="default"/>
        <w:i/>
        <w:iCs w:val="0"/>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6"/>
  </w:num>
  <w:num w:numId="6">
    <w:abstractNumId w:val="5"/>
  </w:num>
  <w:num w:numId="7">
    <w:abstractNumId w:val="8"/>
  </w:num>
  <w:num w:numId="8">
    <w:abstractNumId w:val="13"/>
  </w:num>
  <w:num w:numId="9">
    <w:abstractNumId w:val="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10"/>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E25"/>
    <w:rsid w:val="00000F07"/>
    <w:rsid w:val="00005D3B"/>
    <w:rsid w:val="000204AF"/>
    <w:rsid w:val="0002773A"/>
    <w:rsid w:val="00036191"/>
    <w:rsid w:val="00045377"/>
    <w:rsid w:val="00050A9C"/>
    <w:rsid w:val="00054756"/>
    <w:rsid w:val="000646C2"/>
    <w:rsid w:val="00064E37"/>
    <w:rsid w:val="000753D0"/>
    <w:rsid w:val="00092EBE"/>
    <w:rsid w:val="00097C0C"/>
    <w:rsid w:val="000B2246"/>
    <w:rsid w:val="000B51BF"/>
    <w:rsid w:val="000C109C"/>
    <w:rsid w:val="000C69CC"/>
    <w:rsid w:val="000D17F6"/>
    <w:rsid w:val="000E129D"/>
    <w:rsid w:val="000F3C7A"/>
    <w:rsid w:val="001367BC"/>
    <w:rsid w:val="00137A85"/>
    <w:rsid w:val="00147AFF"/>
    <w:rsid w:val="00153F1C"/>
    <w:rsid w:val="00162C33"/>
    <w:rsid w:val="001843D5"/>
    <w:rsid w:val="00193CAD"/>
    <w:rsid w:val="001A78F1"/>
    <w:rsid w:val="001B7184"/>
    <w:rsid w:val="001E189E"/>
    <w:rsid w:val="001E372A"/>
    <w:rsid w:val="001F0F62"/>
    <w:rsid w:val="001F1FCB"/>
    <w:rsid w:val="001F5D31"/>
    <w:rsid w:val="002121EE"/>
    <w:rsid w:val="00222FA7"/>
    <w:rsid w:val="00226265"/>
    <w:rsid w:val="00230159"/>
    <w:rsid w:val="002305E5"/>
    <w:rsid w:val="002320CD"/>
    <w:rsid w:val="0023790B"/>
    <w:rsid w:val="00243762"/>
    <w:rsid w:val="00255157"/>
    <w:rsid w:val="0026085E"/>
    <w:rsid w:val="00262C32"/>
    <w:rsid w:val="00267E6D"/>
    <w:rsid w:val="00274B3C"/>
    <w:rsid w:val="002817CB"/>
    <w:rsid w:val="00294833"/>
    <w:rsid w:val="00297503"/>
    <w:rsid w:val="002C2E78"/>
    <w:rsid w:val="002E3342"/>
    <w:rsid w:val="002E54F1"/>
    <w:rsid w:val="00303DD4"/>
    <w:rsid w:val="003137FB"/>
    <w:rsid w:val="00317360"/>
    <w:rsid w:val="00331F40"/>
    <w:rsid w:val="00336372"/>
    <w:rsid w:val="00336D54"/>
    <w:rsid w:val="003638EA"/>
    <w:rsid w:val="003641A0"/>
    <w:rsid w:val="0036464C"/>
    <w:rsid w:val="00364C74"/>
    <w:rsid w:val="00374625"/>
    <w:rsid w:val="00380E32"/>
    <w:rsid w:val="00387658"/>
    <w:rsid w:val="003925BF"/>
    <w:rsid w:val="00394CD0"/>
    <w:rsid w:val="003A36CB"/>
    <w:rsid w:val="003B35C4"/>
    <w:rsid w:val="003B38C5"/>
    <w:rsid w:val="003B71E6"/>
    <w:rsid w:val="003D320D"/>
    <w:rsid w:val="003D5492"/>
    <w:rsid w:val="003F0A8D"/>
    <w:rsid w:val="004012AD"/>
    <w:rsid w:val="00410763"/>
    <w:rsid w:val="00412513"/>
    <w:rsid w:val="004261E9"/>
    <w:rsid w:val="0043686B"/>
    <w:rsid w:val="00444673"/>
    <w:rsid w:val="00444EF9"/>
    <w:rsid w:val="004454FF"/>
    <w:rsid w:val="004527AE"/>
    <w:rsid w:val="00452BDD"/>
    <w:rsid w:val="0045477E"/>
    <w:rsid w:val="004613E4"/>
    <w:rsid w:val="00466517"/>
    <w:rsid w:val="00474550"/>
    <w:rsid w:val="004A2B33"/>
    <w:rsid w:val="004A366E"/>
    <w:rsid w:val="004C04E0"/>
    <w:rsid w:val="004C4F20"/>
    <w:rsid w:val="004C7BDB"/>
    <w:rsid w:val="004E358E"/>
    <w:rsid w:val="004E6854"/>
    <w:rsid w:val="005331B7"/>
    <w:rsid w:val="00535DF0"/>
    <w:rsid w:val="005420BE"/>
    <w:rsid w:val="00560FBB"/>
    <w:rsid w:val="00564F1A"/>
    <w:rsid w:val="00570EF7"/>
    <w:rsid w:val="00571AF7"/>
    <w:rsid w:val="00591CCF"/>
    <w:rsid w:val="00592DFA"/>
    <w:rsid w:val="005A0D9D"/>
    <w:rsid w:val="005C1EB5"/>
    <w:rsid w:val="005D3E1E"/>
    <w:rsid w:val="005E2E7E"/>
    <w:rsid w:val="0060188F"/>
    <w:rsid w:val="00602D73"/>
    <w:rsid w:val="006122B7"/>
    <w:rsid w:val="00632954"/>
    <w:rsid w:val="00641739"/>
    <w:rsid w:val="00646C28"/>
    <w:rsid w:val="00650AEB"/>
    <w:rsid w:val="006560E2"/>
    <w:rsid w:val="006707EA"/>
    <w:rsid w:val="00674C13"/>
    <w:rsid w:val="00677479"/>
    <w:rsid w:val="00686A30"/>
    <w:rsid w:val="006A4878"/>
    <w:rsid w:val="006C244B"/>
    <w:rsid w:val="006D1EF5"/>
    <w:rsid w:val="006D228B"/>
    <w:rsid w:val="006E5B02"/>
    <w:rsid w:val="006F1228"/>
    <w:rsid w:val="006F170E"/>
    <w:rsid w:val="006F3046"/>
    <w:rsid w:val="00737251"/>
    <w:rsid w:val="00754A92"/>
    <w:rsid w:val="00754F21"/>
    <w:rsid w:val="00764836"/>
    <w:rsid w:val="007659D9"/>
    <w:rsid w:val="00776B68"/>
    <w:rsid w:val="007773EA"/>
    <w:rsid w:val="007853CB"/>
    <w:rsid w:val="0079329E"/>
    <w:rsid w:val="00797DB8"/>
    <w:rsid w:val="007A1392"/>
    <w:rsid w:val="007A158F"/>
    <w:rsid w:val="007A1844"/>
    <w:rsid w:val="007B37B7"/>
    <w:rsid w:val="007C1CD6"/>
    <w:rsid w:val="007E43D6"/>
    <w:rsid w:val="007E4A3E"/>
    <w:rsid w:val="007E62F4"/>
    <w:rsid w:val="00814AB6"/>
    <w:rsid w:val="00815C74"/>
    <w:rsid w:val="00817496"/>
    <w:rsid w:val="00820124"/>
    <w:rsid w:val="00821249"/>
    <w:rsid w:val="00842147"/>
    <w:rsid w:val="008465C6"/>
    <w:rsid w:val="00846748"/>
    <w:rsid w:val="008735DD"/>
    <w:rsid w:val="00876A28"/>
    <w:rsid w:val="00877244"/>
    <w:rsid w:val="00886601"/>
    <w:rsid w:val="0089566D"/>
    <w:rsid w:val="008A12E4"/>
    <w:rsid w:val="008A2971"/>
    <w:rsid w:val="008A756B"/>
    <w:rsid w:val="008B4979"/>
    <w:rsid w:val="008C4D1E"/>
    <w:rsid w:val="008D250B"/>
    <w:rsid w:val="008D62DF"/>
    <w:rsid w:val="008D71E0"/>
    <w:rsid w:val="008E242A"/>
    <w:rsid w:val="008F06D0"/>
    <w:rsid w:val="0090323C"/>
    <w:rsid w:val="009173D7"/>
    <w:rsid w:val="0094777F"/>
    <w:rsid w:val="00967136"/>
    <w:rsid w:val="00991674"/>
    <w:rsid w:val="009A31ED"/>
    <w:rsid w:val="009B4107"/>
    <w:rsid w:val="009B4FE8"/>
    <w:rsid w:val="009C6223"/>
    <w:rsid w:val="00A11BA6"/>
    <w:rsid w:val="00A17570"/>
    <w:rsid w:val="00A2760C"/>
    <w:rsid w:val="00A36D15"/>
    <w:rsid w:val="00A5210A"/>
    <w:rsid w:val="00A53755"/>
    <w:rsid w:val="00A56974"/>
    <w:rsid w:val="00A65259"/>
    <w:rsid w:val="00A65672"/>
    <w:rsid w:val="00A70344"/>
    <w:rsid w:val="00A76ED4"/>
    <w:rsid w:val="00A8495D"/>
    <w:rsid w:val="00A87141"/>
    <w:rsid w:val="00AA23D6"/>
    <w:rsid w:val="00AC2E1D"/>
    <w:rsid w:val="00AD2F74"/>
    <w:rsid w:val="00AE1D53"/>
    <w:rsid w:val="00AE24E5"/>
    <w:rsid w:val="00AF71A7"/>
    <w:rsid w:val="00B060CD"/>
    <w:rsid w:val="00B10BD9"/>
    <w:rsid w:val="00B166DF"/>
    <w:rsid w:val="00B179DD"/>
    <w:rsid w:val="00B30A51"/>
    <w:rsid w:val="00B40BD0"/>
    <w:rsid w:val="00B61144"/>
    <w:rsid w:val="00B62412"/>
    <w:rsid w:val="00B92EBF"/>
    <w:rsid w:val="00B96236"/>
    <w:rsid w:val="00BA7120"/>
    <w:rsid w:val="00BB4E25"/>
    <w:rsid w:val="00BC0615"/>
    <w:rsid w:val="00BC4A30"/>
    <w:rsid w:val="00BD0CC8"/>
    <w:rsid w:val="00BE129D"/>
    <w:rsid w:val="00BE3AB6"/>
    <w:rsid w:val="00BE3D34"/>
    <w:rsid w:val="00BE4323"/>
    <w:rsid w:val="00BE45C3"/>
    <w:rsid w:val="00C00AEB"/>
    <w:rsid w:val="00C17F43"/>
    <w:rsid w:val="00C60D60"/>
    <w:rsid w:val="00C6434B"/>
    <w:rsid w:val="00C747C6"/>
    <w:rsid w:val="00C812B7"/>
    <w:rsid w:val="00C84400"/>
    <w:rsid w:val="00C93FBC"/>
    <w:rsid w:val="00CA68FB"/>
    <w:rsid w:val="00CA797D"/>
    <w:rsid w:val="00CD53A1"/>
    <w:rsid w:val="00CE6EC7"/>
    <w:rsid w:val="00CF7B1B"/>
    <w:rsid w:val="00D36C27"/>
    <w:rsid w:val="00D37293"/>
    <w:rsid w:val="00D37E65"/>
    <w:rsid w:val="00D423E2"/>
    <w:rsid w:val="00D56658"/>
    <w:rsid w:val="00D64768"/>
    <w:rsid w:val="00D73299"/>
    <w:rsid w:val="00D7356D"/>
    <w:rsid w:val="00D75C8C"/>
    <w:rsid w:val="00D9795F"/>
    <w:rsid w:val="00DA3994"/>
    <w:rsid w:val="00DB3A79"/>
    <w:rsid w:val="00DC0FD8"/>
    <w:rsid w:val="00DD7A3C"/>
    <w:rsid w:val="00DF3135"/>
    <w:rsid w:val="00DF35F8"/>
    <w:rsid w:val="00DF4ADF"/>
    <w:rsid w:val="00DF7466"/>
    <w:rsid w:val="00E20140"/>
    <w:rsid w:val="00E20531"/>
    <w:rsid w:val="00E23212"/>
    <w:rsid w:val="00E42088"/>
    <w:rsid w:val="00E50302"/>
    <w:rsid w:val="00E527D1"/>
    <w:rsid w:val="00E56D88"/>
    <w:rsid w:val="00E63627"/>
    <w:rsid w:val="00E64BD8"/>
    <w:rsid w:val="00E833A1"/>
    <w:rsid w:val="00E879A0"/>
    <w:rsid w:val="00E94747"/>
    <w:rsid w:val="00E97EB1"/>
    <w:rsid w:val="00EB1285"/>
    <w:rsid w:val="00EB31B8"/>
    <w:rsid w:val="00ED327D"/>
    <w:rsid w:val="00ED50E3"/>
    <w:rsid w:val="00ED6D8C"/>
    <w:rsid w:val="00EE4116"/>
    <w:rsid w:val="00EF7652"/>
    <w:rsid w:val="00F070C7"/>
    <w:rsid w:val="00F13CBF"/>
    <w:rsid w:val="00F146B4"/>
    <w:rsid w:val="00F156D8"/>
    <w:rsid w:val="00F25861"/>
    <w:rsid w:val="00F40AE5"/>
    <w:rsid w:val="00F46516"/>
    <w:rsid w:val="00F50019"/>
    <w:rsid w:val="00F64C3E"/>
    <w:rsid w:val="00F6604D"/>
    <w:rsid w:val="00F733FC"/>
    <w:rsid w:val="00F77910"/>
    <w:rsid w:val="00F829EC"/>
    <w:rsid w:val="00F90256"/>
    <w:rsid w:val="00F91497"/>
    <w:rsid w:val="00F92C86"/>
    <w:rsid w:val="00F9622D"/>
    <w:rsid w:val="00FA105E"/>
    <w:rsid w:val="00FB67B0"/>
    <w:rsid w:val="00FB693E"/>
    <w:rsid w:val="00FB71A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503"/>
  </w:style>
  <w:style w:type="paragraph" w:styleId="Heading4">
    <w:name w:val="heading 4"/>
    <w:aliases w:val="Sub"/>
    <w:basedOn w:val="Normal"/>
    <w:next w:val="Normal"/>
    <w:link w:val="Heading4Char"/>
    <w:uiPriority w:val="9"/>
    <w:qFormat/>
    <w:rsid w:val="00F92C86"/>
    <w:pPr>
      <w:keepNext/>
      <w:numPr>
        <w:ilvl w:val="3"/>
        <w:numId w:val="13"/>
      </w:numPr>
      <w:tabs>
        <w:tab w:val="left" w:pos="284"/>
      </w:tabs>
      <w:bidi/>
      <w:spacing w:before="240" w:after="60"/>
      <w:outlineLvl w:val="3"/>
    </w:pPr>
    <w:rPr>
      <w:rFonts w:ascii="B Nazanin" w:eastAsia="Calibri" w:hAnsi="B Nazanin" w:cs="Arial"/>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25"/>
    <w:pPr>
      <w:tabs>
        <w:tab w:val="center" w:pos="4513"/>
        <w:tab w:val="right" w:pos="9026"/>
      </w:tabs>
    </w:pPr>
  </w:style>
  <w:style w:type="character" w:customStyle="1" w:styleId="HeaderChar">
    <w:name w:val="Header Char"/>
    <w:basedOn w:val="DefaultParagraphFont"/>
    <w:link w:val="Header"/>
    <w:uiPriority w:val="99"/>
    <w:rsid w:val="00BB4E25"/>
  </w:style>
  <w:style w:type="paragraph" w:styleId="Footer">
    <w:name w:val="footer"/>
    <w:basedOn w:val="Normal"/>
    <w:link w:val="FooterChar"/>
    <w:uiPriority w:val="99"/>
    <w:unhideWhenUsed/>
    <w:rsid w:val="00BB4E25"/>
    <w:pPr>
      <w:tabs>
        <w:tab w:val="center" w:pos="4513"/>
        <w:tab w:val="right" w:pos="9026"/>
      </w:tabs>
    </w:pPr>
  </w:style>
  <w:style w:type="character" w:customStyle="1" w:styleId="FooterChar">
    <w:name w:val="Footer Char"/>
    <w:basedOn w:val="DefaultParagraphFont"/>
    <w:link w:val="Footer"/>
    <w:uiPriority w:val="99"/>
    <w:rsid w:val="00BB4E25"/>
  </w:style>
  <w:style w:type="numbering" w:customStyle="1" w:styleId="NoList1">
    <w:name w:val="No List1"/>
    <w:next w:val="NoList"/>
    <w:uiPriority w:val="99"/>
    <w:semiHidden/>
    <w:unhideWhenUsed/>
    <w:rsid w:val="00BB4E25"/>
  </w:style>
  <w:style w:type="paragraph" w:styleId="ListParagraph">
    <w:name w:val="List Paragraph"/>
    <w:basedOn w:val="Normal"/>
    <w:uiPriority w:val="34"/>
    <w:qFormat/>
    <w:rsid w:val="00BB4E25"/>
    <w:pPr>
      <w:bidi/>
      <w:spacing w:after="160" w:line="259" w:lineRule="auto"/>
      <w:ind w:left="720"/>
      <w:contextualSpacing/>
      <w:jc w:val="left"/>
    </w:pPr>
  </w:style>
  <w:style w:type="paragraph" w:styleId="FootnoteText">
    <w:name w:val="footnote text"/>
    <w:basedOn w:val="Normal"/>
    <w:link w:val="FootnoteTextChar"/>
    <w:uiPriority w:val="99"/>
    <w:qFormat/>
    <w:rsid w:val="00BB4E25"/>
    <w:pPr>
      <w:jc w:val="left"/>
    </w:pPr>
    <w:rPr>
      <w:rFonts w:ascii="Calibri" w:eastAsia="MS Mincho" w:hAnsi="Calibri" w:cs="Arial"/>
      <w:sz w:val="20"/>
      <w:szCs w:val="20"/>
      <w:lang w:eastAsia="ja-JP" w:bidi="ar-SA"/>
    </w:rPr>
  </w:style>
  <w:style w:type="character" w:customStyle="1" w:styleId="FootnoteTextChar">
    <w:name w:val="Footnote Text Char"/>
    <w:basedOn w:val="DefaultParagraphFont"/>
    <w:link w:val="FootnoteText"/>
    <w:uiPriority w:val="99"/>
    <w:rsid w:val="00BB4E25"/>
    <w:rPr>
      <w:rFonts w:ascii="Calibri" w:eastAsia="MS Mincho" w:hAnsi="Calibri" w:cs="Arial"/>
      <w:sz w:val="20"/>
      <w:szCs w:val="20"/>
      <w:lang w:eastAsia="ja-JP" w:bidi="ar-SA"/>
    </w:rPr>
  </w:style>
  <w:style w:type="character" w:styleId="FootnoteReference">
    <w:name w:val="footnote reference"/>
    <w:basedOn w:val="DefaultParagraphFont"/>
    <w:uiPriority w:val="99"/>
    <w:rsid w:val="00BB4E25"/>
    <w:rPr>
      <w:vertAlign w:val="superscript"/>
    </w:rPr>
  </w:style>
  <w:style w:type="paragraph" w:customStyle="1" w:styleId="a">
    <w:name w:val="متن اصلی"/>
    <w:basedOn w:val="Normal"/>
    <w:link w:val="Char"/>
    <w:qFormat/>
    <w:rsid w:val="00BB4E25"/>
    <w:pPr>
      <w:bidi/>
      <w:ind w:firstLine="284"/>
      <w:jc w:val="both"/>
    </w:pPr>
    <w:rPr>
      <w:rFonts w:asciiTheme="majorBidi" w:eastAsia="Times New Roman" w:hAnsiTheme="majorBidi" w:cs="B Nazanin"/>
      <w:sz w:val="18"/>
      <w:szCs w:val="20"/>
      <w:lang w:eastAsia="ja-JP"/>
    </w:rPr>
  </w:style>
  <w:style w:type="character" w:customStyle="1" w:styleId="Char">
    <w:name w:val="متن اصلی Char"/>
    <w:basedOn w:val="DefaultParagraphFont"/>
    <w:link w:val="a"/>
    <w:rsid w:val="00BB4E25"/>
    <w:rPr>
      <w:rFonts w:asciiTheme="majorBidi" w:eastAsia="Times New Roman" w:hAnsiTheme="majorBidi" w:cs="B Nazanin"/>
      <w:sz w:val="18"/>
      <w:szCs w:val="20"/>
      <w:lang w:eastAsia="ja-JP"/>
    </w:rPr>
  </w:style>
  <w:style w:type="paragraph" w:customStyle="1" w:styleId="1">
    <w:name w:val="عنوان سطح 1"/>
    <w:basedOn w:val="Normal"/>
    <w:link w:val="1Char"/>
    <w:qFormat/>
    <w:rsid w:val="00BB4E25"/>
    <w:pPr>
      <w:numPr>
        <w:numId w:val="2"/>
      </w:numPr>
      <w:bidi/>
      <w:spacing w:before="200"/>
      <w:contextualSpacing/>
      <w:jc w:val="both"/>
    </w:pPr>
    <w:rPr>
      <w:rFonts w:ascii="Times New Roman" w:eastAsia="Times New Roman" w:hAnsi="Times New Roman" w:cs="B Nazanin"/>
      <w:b/>
      <w:bCs/>
      <w:sz w:val="18"/>
      <w:szCs w:val="20"/>
      <w:lang w:eastAsia="ja-JP"/>
    </w:rPr>
  </w:style>
  <w:style w:type="character" w:customStyle="1" w:styleId="1Char">
    <w:name w:val="عنوان سطح 1 Char"/>
    <w:basedOn w:val="DefaultParagraphFont"/>
    <w:link w:val="1"/>
    <w:rsid w:val="00BB4E25"/>
    <w:rPr>
      <w:rFonts w:ascii="Times New Roman" w:eastAsia="Times New Roman" w:hAnsi="Times New Roman" w:cs="B Nazanin"/>
      <w:b/>
      <w:bCs/>
      <w:sz w:val="18"/>
      <w:szCs w:val="20"/>
      <w:lang w:eastAsia="ja-JP"/>
    </w:rPr>
  </w:style>
  <w:style w:type="paragraph" w:customStyle="1" w:styleId="2">
    <w:name w:val="Знак Знак2"/>
    <w:basedOn w:val="Normal"/>
    <w:rsid w:val="00BB4E25"/>
    <w:pPr>
      <w:keepNext/>
      <w:keepLines/>
      <w:widowControl w:val="0"/>
      <w:suppressLineNumbers/>
      <w:suppressAutoHyphens/>
      <w:spacing w:before="100" w:beforeAutospacing="1" w:after="100" w:afterAutospacing="1"/>
      <w:ind w:right="-1"/>
      <w:jc w:val="left"/>
    </w:pPr>
    <w:rPr>
      <w:rFonts w:ascii="Tahoma" w:eastAsia="Times New Roman" w:hAnsi="Tahoma" w:cs="Times New Roman"/>
      <w:color w:val="000000"/>
      <w:sz w:val="20"/>
      <w:szCs w:val="20"/>
      <w:lang w:bidi="ar-SA"/>
    </w:rPr>
  </w:style>
  <w:style w:type="character" w:styleId="PlaceholderText">
    <w:name w:val="Placeholder Text"/>
    <w:basedOn w:val="DefaultParagraphFont"/>
    <w:uiPriority w:val="99"/>
    <w:semiHidden/>
    <w:rsid w:val="00BB4E25"/>
    <w:rPr>
      <w:color w:val="808080"/>
    </w:rPr>
  </w:style>
  <w:style w:type="character" w:styleId="CommentReference">
    <w:name w:val="annotation reference"/>
    <w:basedOn w:val="DefaultParagraphFont"/>
    <w:uiPriority w:val="99"/>
    <w:rsid w:val="00BB4E25"/>
    <w:rPr>
      <w:sz w:val="16"/>
      <w:szCs w:val="16"/>
    </w:rPr>
  </w:style>
  <w:style w:type="table" w:styleId="TableGrid">
    <w:name w:val="Table Grid"/>
    <w:basedOn w:val="TableNormal"/>
    <w:uiPriority w:val="59"/>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BB4E25"/>
    <w:pPr>
      <w:spacing w:after="200"/>
      <w:jc w:val="left"/>
    </w:pPr>
    <w:rPr>
      <w:rFonts w:ascii="Calibri" w:eastAsia="MS Mincho" w:hAnsi="Calibri" w:cs="Arial"/>
      <w:sz w:val="20"/>
      <w:szCs w:val="20"/>
      <w:lang w:eastAsia="ja-JP" w:bidi="ar-SA"/>
    </w:rPr>
  </w:style>
  <w:style w:type="character" w:customStyle="1" w:styleId="CommentTextChar">
    <w:name w:val="Comment Text Char"/>
    <w:basedOn w:val="DefaultParagraphFont"/>
    <w:link w:val="CommentText"/>
    <w:uiPriority w:val="99"/>
    <w:rsid w:val="00BB4E25"/>
    <w:rPr>
      <w:rFonts w:ascii="Calibri" w:eastAsia="MS Mincho" w:hAnsi="Calibri" w:cs="Arial"/>
      <w:sz w:val="20"/>
      <w:szCs w:val="20"/>
      <w:lang w:eastAsia="ja-JP" w:bidi="ar-SA"/>
    </w:rPr>
  </w:style>
  <w:style w:type="paragraph" w:customStyle="1" w:styleId="FigureTitle">
    <w:name w:val="Figure Title"/>
    <w:basedOn w:val="Caption"/>
    <w:link w:val="FigureTitleChar"/>
    <w:qFormat/>
    <w:rsid w:val="00BB4E25"/>
    <w:pPr>
      <w:spacing w:after="120"/>
      <w:jc w:val="center"/>
    </w:pPr>
    <w:rPr>
      <w:rFonts w:asciiTheme="majorBidi" w:eastAsia="MS Mincho" w:hAnsiTheme="majorBidi" w:cs="B Nazanin"/>
      <w:i w:val="0"/>
      <w:iCs w:val="0"/>
      <w:color w:val="auto"/>
      <w:sz w:val="16"/>
      <w:lang w:eastAsia="ja-JP"/>
    </w:rPr>
  </w:style>
  <w:style w:type="paragraph" w:customStyle="1" w:styleId="TableTitle">
    <w:name w:val="Table Title"/>
    <w:basedOn w:val="Normal"/>
    <w:link w:val="TableTitleChar"/>
    <w:qFormat/>
    <w:rsid w:val="00BB4E25"/>
    <w:pPr>
      <w:bidi/>
      <w:jc w:val="center"/>
    </w:pPr>
    <w:rPr>
      <w:rFonts w:asciiTheme="majorBidi" w:eastAsia="MS Mincho" w:hAnsiTheme="majorBidi" w:cs="B Nazanin"/>
      <w:sz w:val="18"/>
      <w:szCs w:val="18"/>
      <w:lang w:eastAsia="ja-JP"/>
    </w:rPr>
  </w:style>
  <w:style w:type="character" w:customStyle="1" w:styleId="FigureTitleChar">
    <w:name w:val="Figure Title Char"/>
    <w:basedOn w:val="DefaultParagraphFont"/>
    <w:link w:val="FigureTitle"/>
    <w:rsid w:val="00BB4E25"/>
    <w:rPr>
      <w:rFonts w:asciiTheme="majorBidi" w:eastAsia="MS Mincho" w:hAnsiTheme="majorBidi" w:cs="B Nazanin"/>
      <w:sz w:val="16"/>
      <w:szCs w:val="18"/>
      <w:lang w:eastAsia="ja-JP"/>
    </w:rPr>
  </w:style>
  <w:style w:type="character" w:customStyle="1" w:styleId="TableTitleChar">
    <w:name w:val="Table Title Char"/>
    <w:basedOn w:val="DefaultParagraphFont"/>
    <w:link w:val="TableTitle"/>
    <w:rsid w:val="00BB4E25"/>
    <w:rPr>
      <w:rFonts w:asciiTheme="majorBidi" w:eastAsia="MS Mincho" w:hAnsiTheme="majorBidi" w:cs="B Nazanin"/>
      <w:sz w:val="18"/>
      <w:szCs w:val="18"/>
      <w:lang w:eastAsia="ja-JP"/>
    </w:rPr>
  </w:style>
  <w:style w:type="paragraph" w:customStyle="1" w:styleId="a0">
    <w:name w:val="عنوان شکل"/>
    <w:basedOn w:val="a"/>
    <w:link w:val="Char0"/>
    <w:qFormat/>
    <w:rsid w:val="00BB4E25"/>
    <w:pPr>
      <w:ind w:firstLine="0"/>
      <w:jc w:val="center"/>
    </w:pPr>
    <w:rPr>
      <w:sz w:val="16"/>
      <w:szCs w:val="18"/>
    </w:rPr>
  </w:style>
  <w:style w:type="character" w:customStyle="1" w:styleId="Char0">
    <w:name w:val="عنوان شکل Char"/>
    <w:basedOn w:val="Char"/>
    <w:link w:val="a0"/>
    <w:rsid w:val="00BB4E25"/>
    <w:rPr>
      <w:rFonts w:asciiTheme="majorBidi" w:eastAsia="Times New Roman" w:hAnsiTheme="majorBidi" w:cs="B Nazanin"/>
      <w:sz w:val="16"/>
      <w:szCs w:val="18"/>
      <w:lang w:eastAsia="ja-JP"/>
    </w:rPr>
  </w:style>
  <w:style w:type="paragraph" w:customStyle="1" w:styleId="a1">
    <w:name w:val="عنوان جدول"/>
    <w:basedOn w:val="a"/>
    <w:link w:val="Char1"/>
    <w:qFormat/>
    <w:rsid w:val="00BB4E25"/>
    <w:pPr>
      <w:jc w:val="center"/>
    </w:pPr>
    <w:rPr>
      <w:sz w:val="16"/>
      <w:szCs w:val="18"/>
    </w:rPr>
  </w:style>
  <w:style w:type="character" w:customStyle="1" w:styleId="Char1">
    <w:name w:val="عنوان جدول Char"/>
    <w:basedOn w:val="Char"/>
    <w:link w:val="a1"/>
    <w:rsid w:val="00BB4E25"/>
    <w:rPr>
      <w:rFonts w:asciiTheme="majorBidi" w:eastAsia="Times New Roman" w:hAnsiTheme="majorBidi" w:cs="B Nazanin"/>
      <w:sz w:val="16"/>
      <w:szCs w:val="18"/>
      <w:lang w:eastAsia="ja-JP"/>
    </w:rPr>
  </w:style>
  <w:style w:type="paragraph" w:styleId="Caption">
    <w:name w:val="caption"/>
    <w:basedOn w:val="Normal"/>
    <w:next w:val="Normal"/>
    <w:uiPriority w:val="35"/>
    <w:semiHidden/>
    <w:unhideWhenUsed/>
    <w:qFormat/>
    <w:rsid w:val="00BB4E25"/>
    <w:pPr>
      <w:bidi/>
      <w:spacing w:after="200"/>
      <w:jc w:val="left"/>
    </w:pPr>
    <w:rPr>
      <w:i/>
      <w:iCs/>
      <w:color w:val="44546A" w:themeColor="text2"/>
      <w:sz w:val="18"/>
      <w:szCs w:val="18"/>
    </w:rPr>
  </w:style>
  <w:style w:type="paragraph" w:styleId="BalloonText">
    <w:name w:val="Balloon Text"/>
    <w:basedOn w:val="Normal"/>
    <w:link w:val="BalloonTextChar"/>
    <w:uiPriority w:val="99"/>
    <w:semiHidden/>
    <w:unhideWhenUsed/>
    <w:rsid w:val="00BB4E25"/>
    <w:pPr>
      <w:bidi/>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E25"/>
    <w:rPr>
      <w:rFonts w:ascii="Segoe UI" w:hAnsi="Segoe UI" w:cs="Segoe UI"/>
      <w:sz w:val="18"/>
      <w:szCs w:val="18"/>
    </w:rPr>
  </w:style>
  <w:style w:type="character" w:styleId="Hyperlink">
    <w:name w:val="Hyperlink"/>
    <w:basedOn w:val="DefaultParagraphFont"/>
    <w:uiPriority w:val="99"/>
    <w:unhideWhenUsed/>
    <w:rsid w:val="00BB4E25"/>
    <w:rPr>
      <w:color w:val="0563C1" w:themeColor="hyperlink"/>
      <w:u w:val="single"/>
    </w:rPr>
  </w:style>
  <w:style w:type="paragraph" w:customStyle="1" w:styleId="EndNoteBibliographyTitle">
    <w:name w:val="EndNote Bibliography Title"/>
    <w:basedOn w:val="Normal"/>
    <w:link w:val="EndNoteBibliographyTitleChar"/>
    <w:rsid w:val="00BB4E25"/>
    <w:pPr>
      <w:bidi/>
      <w:spacing w:line="259" w:lineRule="auto"/>
      <w:jc w:val="center"/>
    </w:pPr>
    <w:rPr>
      <w:rFonts w:ascii="Times New Roman" w:eastAsia="Times New Roman" w:hAnsi="Times New Roman" w:cs="Times New Roman"/>
      <w:noProof/>
      <w:sz w:val="18"/>
      <w:szCs w:val="20"/>
      <w:lang w:eastAsia="ja-JP"/>
    </w:rPr>
  </w:style>
  <w:style w:type="character" w:customStyle="1" w:styleId="EndNoteBibliographyTitleChar">
    <w:name w:val="EndNote Bibliography Title Char"/>
    <w:basedOn w:val="Char"/>
    <w:link w:val="EndNoteBibliographyTitle"/>
    <w:rsid w:val="00BB4E25"/>
    <w:rPr>
      <w:rFonts w:ascii="Times New Roman" w:eastAsia="Times New Roman" w:hAnsi="Times New Roman" w:cs="Times New Roman"/>
      <w:noProof/>
      <w:sz w:val="18"/>
      <w:szCs w:val="20"/>
      <w:lang w:eastAsia="ja-JP"/>
    </w:rPr>
  </w:style>
  <w:style w:type="paragraph" w:customStyle="1" w:styleId="EndNoteBibliography">
    <w:name w:val="EndNote Bibliography"/>
    <w:basedOn w:val="Normal"/>
    <w:link w:val="EndNoteBibliographyChar"/>
    <w:rsid w:val="00BB4E25"/>
    <w:pPr>
      <w:bidi/>
      <w:spacing w:after="160"/>
      <w:jc w:val="left"/>
    </w:pPr>
    <w:rPr>
      <w:rFonts w:ascii="Times New Roman" w:eastAsia="Times New Roman" w:hAnsi="Times New Roman" w:cs="Times New Roman"/>
      <w:noProof/>
      <w:sz w:val="18"/>
      <w:szCs w:val="20"/>
      <w:lang w:eastAsia="ja-JP"/>
    </w:rPr>
  </w:style>
  <w:style w:type="character" w:customStyle="1" w:styleId="EndNoteBibliographyChar">
    <w:name w:val="EndNote Bibliography Char"/>
    <w:basedOn w:val="Char"/>
    <w:link w:val="EndNoteBibliography"/>
    <w:rsid w:val="00BB4E25"/>
    <w:rPr>
      <w:rFonts w:ascii="Times New Roman" w:eastAsia="Times New Roman" w:hAnsi="Times New Roman" w:cs="Times New Roman"/>
      <w:noProof/>
      <w:sz w:val="18"/>
      <w:szCs w:val="20"/>
      <w:lang w:eastAsia="ja-JP"/>
    </w:rPr>
  </w:style>
  <w:style w:type="table" w:customStyle="1" w:styleId="TableGrid4">
    <w:name w:val="Table Grid4"/>
    <w:basedOn w:val="TableNormal"/>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
    <w:name w:val="gi"/>
    <w:basedOn w:val="DefaultParagraphFont"/>
    <w:rsid w:val="00BB4E25"/>
  </w:style>
  <w:style w:type="character" w:customStyle="1" w:styleId="Heading4Char">
    <w:name w:val="Heading 4 Char"/>
    <w:aliases w:val="Sub Char"/>
    <w:basedOn w:val="DefaultParagraphFont"/>
    <w:link w:val="Heading4"/>
    <w:uiPriority w:val="9"/>
    <w:rsid w:val="00F92C86"/>
    <w:rPr>
      <w:rFonts w:ascii="B Nazanin" w:eastAsia="Calibri" w:hAnsi="B Nazanin" w:cs="Arial"/>
      <w:b/>
      <w:bCs/>
      <w:sz w:val="24"/>
      <w:szCs w:val="28"/>
    </w:rPr>
  </w:style>
  <w:style w:type="paragraph" w:customStyle="1" w:styleId="a2">
    <w:name w:val="م عنوان مقاله"/>
    <w:basedOn w:val="Normal"/>
    <w:next w:val="a3"/>
    <w:link w:val="Char2"/>
    <w:qFormat/>
    <w:rsid w:val="00BE45C3"/>
    <w:pPr>
      <w:jc w:val="center"/>
    </w:pPr>
    <w:rPr>
      <w:rFonts w:ascii="Times New Roman" w:hAnsi="Times New Roman" w:cs="B Nazanin"/>
      <w:b/>
      <w:bCs/>
      <w:sz w:val="20"/>
      <w:szCs w:val="24"/>
    </w:rPr>
  </w:style>
  <w:style w:type="paragraph" w:customStyle="1" w:styleId="a3">
    <w:name w:val="م اسامی فارسی"/>
    <w:basedOn w:val="Normal"/>
    <w:link w:val="Char3"/>
    <w:qFormat/>
    <w:rsid w:val="00317360"/>
    <w:pPr>
      <w:bidi/>
      <w:jc w:val="center"/>
    </w:pPr>
    <w:rPr>
      <w:rFonts w:ascii="Times New Roman" w:hAnsi="Times New Roman" w:cs="B Nazanin"/>
      <w:b/>
      <w:bCs/>
      <w:sz w:val="18"/>
      <w:szCs w:val="20"/>
    </w:rPr>
  </w:style>
  <w:style w:type="character" w:customStyle="1" w:styleId="Char2">
    <w:name w:val="م عنوان مقاله Char"/>
    <w:basedOn w:val="DefaultParagraphFont"/>
    <w:link w:val="a2"/>
    <w:rsid w:val="00BE45C3"/>
    <w:rPr>
      <w:rFonts w:ascii="Times New Roman" w:hAnsi="Times New Roman" w:cs="B Nazanin"/>
      <w:b/>
      <w:bCs/>
      <w:sz w:val="20"/>
      <w:szCs w:val="24"/>
    </w:rPr>
  </w:style>
  <w:style w:type="paragraph" w:customStyle="1" w:styleId="a4">
    <w:name w:val="م افیلیشن"/>
    <w:basedOn w:val="Normal"/>
    <w:link w:val="Char4"/>
    <w:qFormat/>
    <w:rsid w:val="008A12E4"/>
    <w:pPr>
      <w:jc w:val="center"/>
    </w:pPr>
    <w:rPr>
      <w:rFonts w:ascii="Times New Roman" w:hAnsi="Times New Roman" w:cs="B Nazanin"/>
      <w:sz w:val="18"/>
      <w:szCs w:val="20"/>
    </w:rPr>
  </w:style>
  <w:style w:type="character" w:customStyle="1" w:styleId="Char3">
    <w:name w:val="م اسامی فارسی Char"/>
    <w:basedOn w:val="DefaultParagraphFont"/>
    <w:link w:val="a3"/>
    <w:rsid w:val="00317360"/>
    <w:rPr>
      <w:rFonts w:ascii="Times New Roman" w:hAnsi="Times New Roman" w:cs="B Nazanin"/>
      <w:b/>
      <w:bCs/>
      <w:sz w:val="18"/>
      <w:szCs w:val="20"/>
    </w:rPr>
  </w:style>
  <w:style w:type="paragraph" w:customStyle="1" w:styleId="a5">
    <w:name w:val="م نویسنده مسئول"/>
    <w:basedOn w:val="Normal"/>
    <w:link w:val="Char5"/>
    <w:qFormat/>
    <w:rsid w:val="008A12E4"/>
    <w:pPr>
      <w:bidi/>
      <w:jc w:val="center"/>
    </w:pPr>
    <w:rPr>
      <w:rFonts w:ascii="Times New Roman" w:hAnsi="Times New Roman" w:cs="B Nazanin"/>
      <w:sz w:val="16"/>
      <w:szCs w:val="18"/>
    </w:rPr>
  </w:style>
  <w:style w:type="character" w:customStyle="1" w:styleId="Char4">
    <w:name w:val="م افیلیشن Char"/>
    <w:basedOn w:val="DefaultParagraphFont"/>
    <w:link w:val="a4"/>
    <w:rsid w:val="008A12E4"/>
    <w:rPr>
      <w:rFonts w:ascii="Times New Roman" w:hAnsi="Times New Roman" w:cs="B Nazanin"/>
      <w:sz w:val="18"/>
      <w:szCs w:val="20"/>
    </w:rPr>
  </w:style>
  <w:style w:type="paragraph" w:styleId="NoSpacing">
    <w:name w:val="No Spacing"/>
    <w:uiPriority w:val="1"/>
    <w:qFormat/>
    <w:rsid w:val="008A12E4"/>
  </w:style>
  <w:style w:type="character" w:customStyle="1" w:styleId="Char5">
    <w:name w:val="م نویسنده مسئول Char"/>
    <w:basedOn w:val="DefaultParagraphFont"/>
    <w:link w:val="a5"/>
    <w:rsid w:val="008A12E4"/>
    <w:rPr>
      <w:rFonts w:ascii="Times New Roman" w:hAnsi="Times New Roman" w:cs="B Nazanin"/>
      <w:sz w:val="16"/>
      <w:szCs w:val="18"/>
    </w:rPr>
  </w:style>
  <w:style w:type="paragraph" w:customStyle="1" w:styleId="a6">
    <w:name w:val="م سرعنوان چکیده"/>
    <w:basedOn w:val="Normal"/>
    <w:link w:val="Char6"/>
    <w:qFormat/>
    <w:rsid w:val="008A12E4"/>
    <w:rPr>
      <w:rFonts w:ascii="Times New Roman" w:hAnsi="Times New Roman" w:cs="B Nazanin"/>
      <w:b/>
      <w:bCs/>
      <w:sz w:val="18"/>
      <w:szCs w:val="20"/>
    </w:rPr>
  </w:style>
  <w:style w:type="paragraph" w:customStyle="1" w:styleId="a7">
    <w:name w:val="م متن چکیده"/>
    <w:basedOn w:val="Normal"/>
    <w:link w:val="Char7"/>
    <w:qFormat/>
    <w:rsid w:val="008A12E4"/>
    <w:pPr>
      <w:pBdr>
        <w:bottom w:val="single" w:sz="6" w:space="1" w:color="auto"/>
      </w:pBdr>
      <w:bidi/>
      <w:ind w:left="720"/>
      <w:jc w:val="lowKashida"/>
    </w:pPr>
    <w:rPr>
      <w:rFonts w:ascii="Times New Roman" w:hAnsi="Times New Roman" w:cs="B Nazanin"/>
      <w:sz w:val="18"/>
      <w:szCs w:val="20"/>
    </w:rPr>
  </w:style>
  <w:style w:type="character" w:customStyle="1" w:styleId="Char6">
    <w:name w:val="م سرعنوان چکیده Char"/>
    <w:basedOn w:val="DefaultParagraphFont"/>
    <w:link w:val="a6"/>
    <w:rsid w:val="008A12E4"/>
    <w:rPr>
      <w:rFonts w:ascii="Times New Roman" w:hAnsi="Times New Roman" w:cs="B Nazanin"/>
      <w:b/>
      <w:bCs/>
      <w:sz w:val="18"/>
      <w:szCs w:val="20"/>
    </w:rPr>
  </w:style>
  <w:style w:type="paragraph" w:customStyle="1" w:styleId="a8">
    <w:name w:val="م زمان دریافت"/>
    <w:basedOn w:val="Normal"/>
    <w:link w:val="Char8"/>
    <w:qFormat/>
    <w:rsid w:val="00D64768"/>
    <w:pPr>
      <w:bidi/>
      <w:ind w:left="720"/>
      <w:jc w:val="left"/>
    </w:pPr>
    <w:rPr>
      <w:rFonts w:ascii="Times New Roman" w:hAnsi="Times New Roman" w:cs="B Nazanin"/>
      <w:sz w:val="18"/>
      <w:szCs w:val="20"/>
    </w:rPr>
  </w:style>
  <w:style w:type="character" w:customStyle="1" w:styleId="Char7">
    <w:name w:val="م متن چکیده Char"/>
    <w:basedOn w:val="DefaultParagraphFont"/>
    <w:link w:val="a7"/>
    <w:rsid w:val="008A12E4"/>
    <w:rPr>
      <w:rFonts w:ascii="Times New Roman" w:hAnsi="Times New Roman" w:cs="B Nazanin"/>
      <w:sz w:val="18"/>
      <w:szCs w:val="20"/>
    </w:rPr>
  </w:style>
  <w:style w:type="paragraph" w:customStyle="1" w:styleId="a9">
    <w:name w:val="م عنوان کلمات کلیدی"/>
    <w:basedOn w:val="Normal"/>
    <w:link w:val="Char9"/>
    <w:qFormat/>
    <w:rsid w:val="00D64768"/>
    <w:pPr>
      <w:bidi/>
      <w:ind w:left="720"/>
      <w:jc w:val="left"/>
    </w:pPr>
    <w:rPr>
      <w:rFonts w:ascii="Times New Roman" w:hAnsi="Times New Roman" w:cs="B Nazanin"/>
      <w:b/>
      <w:bCs/>
      <w:sz w:val="18"/>
      <w:szCs w:val="20"/>
    </w:rPr>
  </w:style>
  <w:style w:type="character" w:customStyle="1" w:styleId="Char8">
    <w:name w:val="م زمان دریافت Char"/>
    <w:basedOn w:val="DefaultParagraphFont"/>
    <w:link w:val="a8"/>
    <w:rsid w:val="00D64768"/>
    <w:rPr>
      <w:rFonts w:ascii="Times New Roman" w:hAnsi="Times New Roman" w:cs="B Nazanin"/>
      <w:sz w:val="18"/>
      <w:szCs w:val="20"/>
    </w:rPr>
  </w:style>
  <w:style w:type="paragraph" w:customStyle="1" w:styleId="aa">
    <w:name w:val="م کلمات کلیدی"/>
    <w:basedOn w:val="Normal"/>
    <w:link w:val="Chara"/>
    <w:qFormat/>
    <w:rsid w:val="00D64768"/>
    <w:pPr>
      <w:bidi/>
      <w:ind w:left="720"/>
      <w:jc w:val="left"/>
    </w:pPr>
    <w:rPr>
      <w:rFonts w:ascii="Times New Roman" w:hAnsi="Times New Roman" w:cs="B Nazanin"/>
      <w:sz w:val="18"/>
      <w:szCs w:val="20"/>
    </w:rPr>
  </w:style>
  <w:style w:type="character" w:customStyle="1" w:styleId="Char9">
    <w:name w:val="م عنوان کلمات کلیدی Char"/>
    <w:basedOn w:val="DefaultParagraphFont"/>
    <w:link w:val="a9"/>
    <w:rsid w:val="00D64768"/>
    <w:rPr>
      <w:rFonts w:ascii="Times New Roman" w:hAnsi="Times New Roman" w:cs="B Nazanin"/>
      <w:b/>
      <w:bCs/>
      <w:sz w:val="18"/>
      <w:szCs w:val="20"/>
    </w:rPr>
  </w:style>
  <w:style w:type="paragraph" w:customStyle="1" w:styleId="10">
    <w:name w:val="م سرعنوان 1"/>
    <w:basedOn w:val="Normal"/>
    <w:link w:val="1Char0"/>
    <w:qFormat/>
    <w:rsid w:val="00092EBE"/>
    <w:pPr>
      <w:bidi/>
      <w:spacing w:before="240" w:after="120"/>
      <w:jc w:val="both"/>
    </w:pPr>
    <w:rPr>
      <w:rFonts w:ascii="Times New Roman" w:hAnsi="Times New Roman" w:cs="B Nazanin"/>
      <w:b/>
      <w:bCs/>
      <w:sz w:val="18"/>
      <w:szCs w:val="20"/>
    </w:rPr>
  </w:style>
  <w:style w:type="character" w:customStyle="1" w:styleId="Chara">
    <w:name w:val="م کلمات کلیدی Char"/>
    <w:basedOn w:val="DefaultParagraphFont"/>
    <w:link w:val="aa"/>
    <w:rsid w:val="00D64768"/>
    <w:rPr>
      <w:rFonts w:ascii="Times New Roman" w:hAnsi="Times New Roman" w:cs="B Nazanin"/>
      <w:sz w:val="18"/>
      <w:szCs w:val="20"/>
    </w:rPr>
  </w:style>
  <w:style w:type="paragraph" w:customStyle="1" w:styleId="ab">
    <w:name w:val="م متن اصلی"/>
    <w:basedOn w:val="Normal"/>
    <w:link w:val="Charb"/>
    <w:qFormat/>
    <w:rsid w:val="00F90256"/>
    <w:pPr>
      <w:bidi/>
      <w:ind w:firstLine="284"/>
      <w:jc w:val="both"/>
    </w:pPr>
    <w:rPr>
      <w:rFonts w:ascii="Times New Roman" w:eastAsia="Times New Roman" w:hAnsi="Times New Roman" w:cs="B Nazanin"/>
      <w:sz w:val="18"/>
      <w:szCs w:val="20"/>
      <w:lang w:eastAsia="ja-JP"/>
    </w:rPr>
  </w:style>
  <w:style w:type="character" w:customStyle="1" w:styleId="1Char0">
    <w:name w:val="م سرعنوان 1 Char"/>
    <w:basedOn w:val="DefaultParagraphFont"/>
    <w:link w:val="10"/>
    <w:rsid w:val="00092EBE"/>
    <w:rPr>
      <w:rFonts w:ascii="Times New Roman" w:hAnsi="Times New Roman" w:cs="B Nazanin"/>
      <w:b/>
      <w:bCs/>
      <w:sz w:val="18"/>
      <w:szCs w:val="20"/>
    </w:rPr>
  </w:style>
  <w:style w:type="paragraph" w:customStyle="1" w:styleId="ac">
    <w:name w:val="م عنوان شکل"/>
    <w:basedOn w:val="Normal"/>
    <w:link w:val="Charc"/>
    <w:qFormat/>
    <w:rsid w:val="002E54F1"/>
    <w:pPr>
      <w:bidi/>
      <w:spacing w:before="120" w:after="120"/>
      <w:jc w:val="center"/>
    </w:pPr>
    <w:rPr>
      <w:rFonts w:ascii="Times New Roman" w:eastAsia="Times New Roman" w:hAnsi="Times New Roman" w:cs="B Nazanin"/>
      <w:b/>
      <w:bCs/>
      <w:sz w:val="16"/>
      <w:szCs w:val="18"/>
      <w:lang w:eastAsia="ja-JP"/>
    </w:rPr>
  </w:style>
  <w:style w:type="character" w:customStyle="1" w:styleId="Charb">
    <w:name w:val="م متن اصلی Char"/>
    <w:basedOn w:val="DefaultParagraphFont"/>
    <w:link w:val="ab"/>
    <w:rsid w:val="00F90256"/>
    <w:rPr>
      <w:rFonts w:ascii="Times New Roman" w:eastAsia="Times New Roman" w:hAnsi="Times New Roman" w:cs="B Nazanin"/>
      <w:sz w:val="18"/>
      <w:szCs w:val="20"/>
      <w:lang w:eastAsia="ja-JP"/>
    </w:rPr>
  </w:style>
  <w:style w:type="paragraph" w:customStyle="1" w:styleId="ad">
    <w:name w:val="م فرمول"/>
    <w:basedOn w:val="Normal"/>
    <w:link w:val="Chard"/>
    <w:qFormat/>
    <w:rsid w:val="00226265"/>
    <w:pPr>
      <w:bidi/>
      <w:jc w:val="lowKashida"/>
    </w:pPr>
    <w:rPr>
      <w:rFonts w:ascii="Times New Roman" w:eastAsia="Times New Roman" w:hAnsi="Times New Roman" w:cs="B Nazanin"/>
      <w:color w:val="000000"/>
      <w:sz w:val="18"/>
      <w:szCs w:val="20"/>
      <w:lang w:eastAsia="ja-JP"/>
    </w:rPr>
  </w:style>
  <w:style w:type="character" w:customStyle="1" w:styleId="Charc">
    <w:name w:val="م عنوان شکل Char"/>
    <w:basedOn w:val="DefaultParagraphFont"/>
    <w:link w:val="ac"/>
    <w:rsid w:val="002E54F1"/>
    <w:rPr>
      <w:rFonts w:ascii="Times New Roman" w:eastAsia="Times New Roman" w:hAnsi="Times New Roman" w:cs="B Nazanin"/>
      <w:b/>
      <w:bCs/>
      <w:sz w:val="16"/>
      <w:szCs w:val="18"/>
      <w:lang w:eastAsia="ja-JP"/>
    </w:rPr>
  </w:style>
  <w:style w:type="table" w:customStyle="1" w:styleId="ae">
    <w:name w:val="م جدول"/>
    <w:basedOn w:val="TableNormal"/>
    <w:uiPriority w:val="99"/>
    <w:rsid w:val="00410763"/>
    <w:pPr>
      <w:jc w:val="left"/>
    </w:pPr>
    <w:tblPr>
      <w:tblInd w:w="0" w:type="dxa"/>
      <w:tblCellMar>
        <w:top w:w="0" w:type="dxa"/>
        <w:left w:w="108" w:type="dxa"/>
        <w:bottom w:w="0" w:type="dxa"/>
        <w:right w:w="108" w:type="dxa"/>
      </w:tblCellMar>
    </w:tblPr>
  </w:style>
  <w:style w:type="character" w:customStyle="1" w:styleId="Chard">
    <w:name w:val="م فرمول Char"/>
    <w:basedOn w:val="DefaultParagraphFont"/>
    <w:link w:val="ad"/>
    <w:rsid w:val="00226265"/>
    <w:rPr>
      <w:rFonts w:ascii="Times New Roman" w:eastAsia="Times New Roman" w:hAnsi="Times New Roman" w:cs="B Nazanin"/>
      <w:color w:val="000000"/>
      <w:sz w:val="18"/>
      <w:szCs w:val="20"/>
      <w:lang w:eastAsia="ja-JP"/>
    </w:rPr>
  </w:style>
  <w:style w:type="paragraph" w:customStyle="1" w:styleId="af">
    <w:name w:val="م فوتر"/>
    <w:basedOn w:val="Header"/>
    <w:link w:val="Chare"/>
    <w:qFormat/>
    <w:rsid w:val="00F64C3E"/>
    <w:pPr>
      <w:tabs>
        <w:tab w:val="clear" w:pos="4513"/>
        <w:tab w:val="clear" w:pos="9026"/>
        <w:tab w:val="center" w:pos="567"/>
      </w:tabs>
      <w:bidi/>
      <w:jc w:val="left"/>
    </w:pPr>
    <w:rPr>
      <w:rFonts w:ascii="Times New Roman" w:hAnsi="Times New Roman" w:cs="B Nazanin"/>
      <w:sz w:val="16"/>
      <w:szCs w:val="20"/>
    </w:rPr>
  </w:style>
  <w:style w:type="paragraph" w:customStyle="1" w:styleId="af0">
    <w:name w:val="م هدر"/>
    <w:basedOn w:val="af"/>
    <w:qFormat/>
    <w:rsid w:val="00F64C3E"/>
    <w:rPr>
      <w:i/>
      <w:iCs/>
    </w:rPr>
  </w:style>
  <w:style w:type="character" w:customStyle="1" w:styleId="Chare">
    <w:name w:val="م فوتر Char"/>
    <w:basedOn w:val="HeaderChar"/>
    <w:link w:val="af"/>
    <w:rsid w:val="00F64C3E"/>
    <w:rPr>
      <w:rFonts w:ascii="Times New Roman" w:hAnsi="Times New Roman" w:cs="B Nazanin"/>
      <w:sz w:val="16"/>
      <w:szCs w:val="20"/>
    </w:rPr>
  </w:style>
  <w:style w:type="paragraph" w:styleId="CommentSubject">
    <w:name w:val="annotation subject"/>
    <w:basedOn w:val="CommentText"/>
    <w:next w:val="CommentText"/>
    <w:link w:val="CommentSubjectChar"/>
    <w:uiPriority w:val="99"/>
    <w:semiHidden/>
    <w:unhideWhenUsed/>
    <w:rsid w:val="00A11BA6"/>
    <w:pPr>
      <w:spacing w:after="0"/>
      <w:jc w:val="right"/>
    </w:pPr>
    <w:rPr>
      <w:rFonts w:asciiTheme="minorHAnsi" w:eastAsiaTheme="minorHAnsi" w:hAnsiTheme="minorHAnsi" w:cstheme="minorBidi"/>
      <w:b/>
      <w:bCs/>
      <w:lang w:eastAsia="en-US" w:bidi="fa-IR"/>
    </w:rPr>
  </w:style>
  <w:style w:type="character" w:customStyle="1" w:styleId="CommentSubjectChar">
    <w:name w:val="Comment Subject Char"/>
    <w:basedOn w:val="CommentTextChar"/>
    <w:link w:val="CommentSubject"/>
    <w:uiPriority w:val="99"/>
    <w:semiHidden/>
    <w:rsid w:val="00A11BA6"/>
    <w:rPr>
      <w:rFonts w:ascii="Calibri" w:eastAsia="MS Mincho" w:hAnsi="Calibri" w:cs="Arial"/>
      <w:b/>
      <w:bCs/>
      <w:sz w:val="20"/>
      <w:szCs w:val="20"/>
      <w:lang w:eastAsia="ja-JP" w:bidi="ar-SA"/>
    </w:rPr>
  </w:style>
  <w:style w:type="character" w:customStyle="1" w:styleId="apple-converted-space">
    <w:name w:val="apple-converted-space"/>
    <w:basedOn w:val="DefaultParagraphFont"/>
    <w:rsid w:val="002320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503"/>
  </w:style>
  <w:style w:type="paragraph" w:styleId="Heading4">
    <w:name w:val="heading 4"/>
    <w:aliases w:val="Sub"/>
    <w:basedOn w:val="Normal"/>
    <w:next w:val="Normal"/>
    <w:link w:val="Heading4Char"/>
    <w:uiPriority w:val="9"/>
    <w:qFormat/>
    <w:rsid w:val="00F92C86"/>
    <w:pPr>
      <w:keepNext/>
      <w:numPr>
        <w:ilvl w:val="3"/>
        <w:numId w:val="13"/>
      </w:numPr>
      <w:tabs>
        <w:tab w:val="left" w:pos="284"/>
      </w:tabs>
      <w:bidi/>
      <w:spacing w:before="240" w:after="60"/>
      <w:outlineLvl w:val="3"/>
    </w:pPr>
    <w:rPr>
      <w:rFonts w:ascii="B Nazanin" w:eastAsia="Calibri" w:hAnsi="B Nazanin" w:cs="Arial"/>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25"/>
    <w:pPr>
      <w:tabs>
        <w:tab w:val="center" w:pos="4513"/>
        <w:tab w:val="right" w:pos="9026"/>
      </w:tabs>
    </w:pPr>
  </w:style>
  <w:style w:type="character" w:customStyle="1" w:styleId="HeaderChar">
    <w:name w:val="Header Char"/>
    <w:basedOn w:val="DefaultParagraphFont"/>
    <w:link w:val="Header"/>
    <w:uiPriority w:val="99"/>
    <w:rsid w:val="00BB4E25"/>
  </w:style>
  <w:style w:type="paragraph" w:styleId="Footer">
    <w:name w:val="footer"/>
    <w:basedOn w:val="Normal"/>
    <w:link w:val="FooterChar"/>
    <w:uiPriority w:val="99"/>
    <w:unhideWhenUsed/>
    <w:rsid w:val="00BB4E25"/>
    <w:pPr>
      <w:tabs>
        <w:tab w:val="center" w:pos="4513"/>
        <w:tab w:val="right" w:pos="9026"/>
      </w:tabs>
    </w:pPr>
  </w:style>
  <w:style w:type="character" w:customStyle="1" w:styleId="FooterChar">
    <w:name w:val="Footer Char"/>
    <w:basedOn w:val="DefaultParagraphFont"/>
    <w:link w:val="Footer"/>
    <w:uiPriority w:val="99"/>
    <w:rsid w:val="00BB4E25"/>
  </w:style>
  <w:style w:type="numbering" w:customStyle="1" w:styleId="NoList1">
    <w:name w:val="No List1"/>
    <w:next w:val="NoList"/>
    <w:uiPriority w:val="99"/>
    <w:semiHidden/>
    <w:unhideWhenUsed/>
    <w:rsid w:val="00BB4E25"/>
  </w:style>
  <w:style w:type="paragraph" w:styleId="ListParagraph">
    <w:name w:val="List Paragraph"/>
    <w:basedOn w:val="Normal"/>
    <w:uiPriority w:val="34"/>
    <w:qFormat/>
    <w:rsid w:val="00BB4E25"/>
    <w:pPr>
      <w:bidi/>
      <w:spacing w:after="160" w:line="259" w:lineRule="auto"/>
      <w:ind w:left="720"/>
      <w:contextualSpacing/>
      <w:jc w:val="left"/>
    </w:pPr>
  </w:style>
  <w:style w:type="paragraph" w:styleId="FootnoteText">
    <w:name w:val="footnote text"/>
    <w:basedOn w:val="Normal"/>
    <w:link w:val="FootnoteTextChar"/>
    <w:uiPriority w:val="99"/>
    <w:qFormat/>
    <w:rsid w:val="00BB4E25"/>
    <w:pPr>
      <w:jc w:val="left"/>
    </w:pPr>
    <w:rPr>
      <w:rFonts w:ascii="Calibri" w:eastAsia="MS Mincho" w:hAnsi="Calibri" w:cs="Arial"/>
      <w:sz w:val="20"/>
      <w:szCs w:val="20"/>
      <w:lang w:eastAsia="ja-JP" w:bidi="ar-SA"/>
    </w:rPr>
  </w:style>
  <w:style w:type="character" w:customStyle="1" w:styleId="FootnoteTextChar">
    <w:name w:val="Footnote Text Char"/>
    <w:basedOn w:val="DefaultParagraphFont"/>
    <w:link w:val="FootnoteText"/>
    <w:uiPriority w:val="99"/>
    <w:rsid w:val="00BB4E25"/>
    <w:rPr>
      <w:rFonts w:ascii="Calibri" w:eastAsia="MS Mincho" w:hAnsi="Calibri" w:cs="Arial"/>
      <w:sz w:val="20"/>
      <w:szCs w:val="20"/>
      <w:lang w:eastAsia="ja-JP" w:bidi="ar-SA"/>
    </w:rPr>
  </w:style>
  <w:style w:type="character" w:styleId="FootnoteReference">
    <w:name w:val="footnote reference"/>
    <w:basedOn w:val="DefaultParagraphFont"/>
    <w:uiPriority w:val="99"/>
    <w:rsid w:val="00BB4E25"/>
    <w:rPr>
      <w:vertAlign w:val="superscript"/>
    </w:rPr>
  </w:style>
  <w:style w:type="paragraph" w:customStyle="1" w:styleId="a">
    <w:name w:val="متن اصلی"/>
    <w:basedOn w:val="Normal"/>
    <w:link w:val="Char"/>
    <w:qFormat/>
    <w:rsid w:val="00BB4E25"/>
    <w:pPr>
      <w:bidi/>
      <w:ind w:firstLine="284"/>
      <w:jc w:val="both"/>
    </w:pPr>
    <w:rPr>
      <w:rFonts w:asciiTheme="majorBidi" w:eastAsia="Times New Roman" w:hAnsiTheme="majorBidi" w:cs="B Nazanin"/>
      <w:sz w:val="18"/>
      <w:szCs w:val="20"/>
      <w:lang w:eastAsia="ja-JP"/>
    </w:rPr>
  </w:style>
  <w:style w:type="character" w:customStyle="1" w:styleId="Char">
    <w:name w:val="متن اصلی Char"/>
    <w:basedOn w:val="DefaultParagraphFont"/>
    <w:link w:val="a"/>
    <w:rsid w:val="00BB4E25"/>
    <w:rPr>
      <w:rFonts w:asciiTheme="majorBidi" w:eastAsia="Times New Roman" w:hAnsiTheme="majorBidi" w:cs="B Nazanin"/>
      <w:sz w:val="18"/>
      <w:szCs w:val="20"/>
      <w:lang w:eastAsia="ja-JP"/>
    </w:rPr>
  </w:style>
  <w:style w:type="paragraph" w:customStyle="1" w:styleId="1">
    <w:name w:val="عنوان سطح 1"/>
    <w:basedOn w:val="Normal"/>
    <w:link w:val="1Char"/>
    <w:qFormat/>
    <w:rsid w:val="00BB4E25"/>
    <w:pPr>
      <w:numPr>
        <w:numId w:val="2"/>
      </w:numPr>
      <w:bidi/>
      <w:spacing w:before="200"/>
      <w:contextualSpacing/>
      <w:jc w:val="both"/>
    </w:pPr>
    <w:rPr>
      <w:rFonts w:ascii="Times New Roman" w:eastAsia="Times New Roman" w:hAnsi="Times New Roman" w:cs="B Nazanin"/>
      <w:b/>
      <w:bCs/>
      <w:sz w:val="18"/>
      <w:szCs w:val="20"/>
      <w:lang w:eastAsia="ja-JP"/>
    </w:rPr>
  </w:style>
  <w:style w:type="character" w:customStyle="1" w:styleId="1Char">
    <w:name w:val="عنوان سطح 1 Char"/>
    <w:basedOn w:val="DefaultParagraphFont"/>
    <w:link w:val="1"/>
    <w:rsid w:val="00BB4E25"/>
    <w:rPr>
      <w:rFonts w:ascii="Times New Roman" w:eastAsia="Times New Roman" w:hAnsi="Times New Roman" w:cs="B Nazanin"/>
      <w:b/>
      <w:bCs/>
      <w:sz w:val="18"/>
      <w:szCs w:val="20"/>
      <w:lang w:eastAsia="ja-JP"/>
    </w:rPr>
  </w:style>
  <w:style w:type="paragraph" w:customStyle="1" w:styleId="2">
    <w:name w:val="Знак Знак2"/>
    <w:basedOn w:val="Normal"/>
    <w:rsid w:val="00BB4E25"/>
    <w:pPr>
      <w:keepNext/>
      <w:keepLines/>
      <w:widowControl w:val="0"/>
      <w:suppressLineNumbers/>
      <w:suppressAutoHyphens/>
      <w:spacing w:before="100" w:beforeAutospacing="1" w:after="100" w:afterAutospacing="1"/>
      <w:ind w:right="-1"/>
      <w:jc w:val="left"/>
    </w:pPr>
    <w:rPr>
      <w:rFonts w:ascii="Tahoma" w:eastAsia="Times New Roman" w:hAnsi="Tahoma" w:cs="Times New Roman"/>
      <w:color w:val="000000"/>
      <w:sz w:val="20"/>
      <w:szCs w:val="20"/>
      <w:lang w:bidi="ar-SA"/>
    </w:rPr>
  </w:style>
  <w:style w:type="character" w:styleId="PlaceholderText">
    <w:name w:val="Placeholder Text"/>
    <w:basedOn w:val="DefaultParagraphFont"/>
    <w:uiPriority w:val="99"/>
    <w:semiHidden/>
    <w:rsid w:val="00BB4E25"/>
    <w:rPr>
      <w:color w:val="808080"/>
    </w:rPr>
  </w:style>
  <w:style w:type="character" w:styleId="CommentReference">
    <w:name w:val="annotation reference"/>
    <w:basedOn w:val="DefaultParagraphFont"/>
    <w:uiPriority w:val="99"/>
    <w:rsid w:val="00BB4E25"/>
    <w:rPr>
      <w:sz w:val="16"/>
      <w:szCs w:val="16"/>
    </w:rPr>
  </w:style>
  <w:style w:type="table" w:styleId="TableGrid">
    <w:name w:val="Table Grid"/>
    <w:basedOn w:val="TableNormal"/>
    <w:uiPriority w:val="59"/>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BB4E25"/>
    <w:pPr>
      <w:spacing w:after="200"/>
      <w:jc w:val="left"/>
    </w:pPr>
    <w:rPr>
      <w:rFonts w:ascii="Calibri" w:eastAsia="MS Mincho" w:hAnsi="Calibri" w:cs="Arial"/>
      <w:sz w:val="20"/>
      <w:szCs w:val="20"/>
      <w:lang w:eastAsia="ja-JP" w:bidi="ar-SA"/>
    </w:rPr>
  </w:style>
  <w:style w:type="character" w:customStyle="1" w:styleId="CommentTextChar">
    <w:name w:val="Comment Text Char"/>
    <w:basedOn w:val="DefaultParagraphFont"/>
    <w:link w:val="CommentText"/>
    <w:uiPriority w:val="99"/>
    <w:rsid w:val="00BB4E25"/>
    <w:rPr>
      <w:rFonts w:ascii="Calibri" w:eastAsia="MS Mincho" w:hAnsi="Calibri" w:cs="Arial"/>
      <w:sz w:val="20"/>
      <w:szCs w:val="20"/>
      <w:lang w:eastAsia="ja-JP" w:bidi="ar-SA"/>
    </w:rPr>
  </w:style>
  <w:style w:type="paragraph" w:customStyle="1" w:styleId="FigureTitle">
    <w:name w:val="Figure Title"/>
    <w:basedOn w:val="Caption"/>
    <w:link w:val="FigureTitleChar"/>
    <w:qFormat/>
    <w:rsid w:val="00BB4E25"/>
    <w:pPr>
      <w:spacing w:after="120"/>
      <w:jc w:val="center"/>
    </w:pPr>
    <w:rPr>
      <w:rFonts w:asciiTheme="majorBidi" w:eastAsia="MS Mincho" w:hAnsiTheme="majorBidi" w:cs="B Nazanin"/>
      <w:i w:val="0"/>
      <w:iCs w:val="0"/>
      <w:color w:val="auto"/>
      <w:sz w:val="16"/>
      <w:lang w:eastAsia="ja-JP"/>
    </w:rPr>
  </w:style>
  <w:style w:type="paragraph" w:customStyle="1" w:styleId="TableTitle">
    <w:name w:val="Table Title"/>
    <w:basedOn w:val="Normal"/>
    <w:link w:val="TableTitleChar"/>
    <w:qFormat/>
    <w:rsid w:val="00BB4E25"/>
    <w:pPr>
      <w:bidi/>
      <w:jc w:val="center"/>
    </w:pPr>
    <w:rPr>
      <w:rFonts w:asciiTheme="majorBidi" w:eastAsia="MS Mincho" w:hAnsiTheme="majorBidi" w:cs="B Nazanin"/>
      <w:sz w:val="18"/>
      <w:szCs w:val="18"/>
      <w:lang w:eastAsia="ja-JP"/>
    </w:rPr>
  </w:style>
  <w:style w:type="character" w:customStyle="1" w:styleId="FigureTitleChar">
    <w:name w:val="Figure Title Char"/>
    <w:basedOn w:val="DefaultParagraphFont"/>
    <w:link w:val="FigureTitle"/>
    <w:rsid w:val="00BB4E25"/>
    <w:rPr>
      <w:rFonts w:asciiTheme="majorBidi" w:eastAsia="MS Mincho" w:hAnsiTheme="majorBidi" w:cs="B Nazanin"/>
      <w:sz w:val="16"/>
      <w:szCs w:val="18"/>
      <w:lang w:eastAsia="ja-JP"/>
    </w:rPr>
  </w:style>
  <w:style w:type="character" w:customStyle="1" w:styleId="TableTitleChar">
    <w:name w:val="Table Title Char"/>
    <w:basedOn w:val="DefaultParagraphFont"/>
    <w:link w:val="TableTitle"/>
    <w:rsid w:val="00BB4E25"/>
    <w:rPr>
      <w:rFonts w:asciiTheme="majorBidi" w:eastAsia="MS Mincho" w:hAnsiTheme="majorBidi" w:cs="B Nazanin"/>
      <w:sz w:val="18"/>
      <w:szCs w:val="18"/>
      <w:lang w:eastAsia="ja-JP"/>
    </w:rPr>
  </w:style>
  <w:style w:type="paragraph" w:customStyle="1" w:styleId="a0">
    <w:name w:val="عنوان شکل"/>
    <w:basedOn w:val="a"/>
    <w:link w:val="Char0"/>
    <w:qFormat/>
    <w:rsid w:val="00BB4E25"/>
    <w:pPr>
      <w:ind w:firstLine="0"/>
      <w:jc w:val="center"/>
    </w:pPr>
    <w:rPr>
      <w:sz w:val="16"/>
      <w:szCs w:val="18"/>
    </w:rPr>
  </w:style>
  <w:style w:type="character" w:customStyle="1" w:styleId="Char0">
    <w:name w:val="عنوان شکل Char"/>
    <w:basedOn w:val="Char"/>
    <w:link w:val="a0"/>
    <w:rsid w:val="00BB4E25"/>
    <w:rPr>
      <w:rFonts w:asciiTheme="majorBidi" w:eastAsia="Times New Roman" w:hAnsiTheme="majorBidi" w:cs="B Nazanin"/>
      <w:sz w:val="16"/>
      <w:szCs w:val="18"/>
      <w:lang w:eastAsia="ja-JP"/>
    </w:rPr>
  </w:style>
  <w:style w:type="paragraph" w:customStyle="1" w:styleId="a1">
    <w:name w:val="عنوان جدول"/>
    <w:basedOn w:val="a"/>
    <w:link w:val="Char1"/>
    <w:qFormat/>
    <w:rsid w:val="00BB4E25"/>
    <w:pPr>
      <w:jc w:val="center"/>
    </w:pPr>
    <w:rPr>
      <w:sz w:val="16"/>
      <w:szCs w:val="18"/>
    </w:rPr>
  </w:style>
  <w:style w:type="character" w:customStyle="1" w:styleId="Char1">
    <w:name w:val="عنوان جدول Char"/>
    <w:basedOn w:val="Char"/>
    <w:link w:val="a1"/>
    <w:rsid w:val="00BB4E25"/>
    <w:rPr>
      <w:rFonts w:asciiTheme="majorBidi" w:eastAsia="Times New Roman" w:hAnsiTheme="majorBidi" w:cs="B Nazanin"/>
      <w:sz w:val="16"/>
      <w:szCs w:val="18"/>
      <w:lang w:eastAsia="ja-JP"/>
    </w:rPr>
  </w:style>
  <w:style w:type="paragraph" w:styleId="Caption">
    <w:name w:val="caption"/>
    <w:basedOn w:val="Normal"/>
    <w:next w:val="Normal"/>
    <w:uiPriority w:val="35"/>
    <w:semiHidden/>
    <w:unhideWhenUsed/>
    <w:qFormat/>
    <w:rsid w:val="00BB4E25"/>
    <w:pPr>
      <w:bidi/>
      <w:spacing w:after="200"/>
      <w:jc w:val="left"/>
    </w:pPr>
    <w:rPr>
      <w:i/>
      <w:iCs/>
      <w:color w:val="44546A" w:themeColor="text2"/>
      <w:sz w:val="18"/>
      <w:szCs w:val="18"/>
    </w:rPr>
  </w:style>
  <w:style w:type="paragraph" w:styleId="BalloonText">
    <w:name w:val="Balloon Text"/>
    <w:basedOn w:val="Normal"/>
    <w:link w:val="BalloonTextChar"/>
    <w:uiPriority w:val="99"/>
    <w:semiHidden/>
    <w:unhideWhenUsed/>
    <w:rsid w:val="00BB4E25"/>
    <w:pPr>
      <w:bidi/>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E25"/>
    <w:rPr>
      <w:rFonts w:ascii="Segoe UI" w:hAnsi="Segoe UI" w:cs="Segoe UI"/>
      <w:sz w:val="18"/>
      <w:szCs w:val="18"/>
    </w:rPr>
  </w:style>
  <w:style w:type="character" w:styleId="Hyperlink">
    <w:name w:val="Hyperlink"/>
    <w:basedOn w:val="DefaultParagraphFont"/>
    <w:uiPriority w:val="99"/>
    <w:unhideWhenUsed/>
    <w:rsid w:val="00BB4E25"/>
    <w:rPr>
      <w:color w:val="0563C1" w:themeColor="hyperlink"/>
      <w:u w:val="single"/>
    </w:rPr>
  </w:style>
  <w:style w:type="paragraph" w:customStyle="1" w:styleId="EndNoteBibliographyTitle">
    <w:name w:val="EndNote Bibliography Title"/>
    <w:basedOn w:val="Normal"/>
    <w:link w:val="EndNoteBibliographyTitleChar"/>
    <w:rsid w:val="00BB4E25"/>
    <w:pPr>
      <w:bidi/>
      <w:spacing w:line="259" w:lineRule="auto"/>
      <w:jc w:val="center"/>
    </w:pPr>
    <w:rPr>
      <w:rFonts w:ascii="Times New Roman" w:eastAsia="Times New Roman" w:hAnsi="Times New Roman" w:cs="Times New Roman"/>
      <w:noProof/>
      <w:sz w:val="18"/>
      <w:szCs w:val="20"/>
      <w:lang w:eastAsia="ja-JP"/>
    </w:rPr>
  </w:style>
  <w:style w:type="character" w:customStyle="1" w:styleId="EndNoteBibliographyTitleChar">
    <w:name w:val="EndNote Bibliography Title Char"/>
    <w:basedOn w:val="Char"/>
    <w:link w:val="EndNoteBibliographyTitle"/>
    <w:rsid w:val="00BB4E25"/>
    <w:rPr>
      <w:rFonts w:ascii="Times New Roman" w:eastAsia="Times New Roman" w:hAnsi="Times New Roman" w:cs="Times New Roman"/>
      <w:noProof/>
      <w:sz w:val="18"/>
      <w:szCs w:val="20"/>
      <w:lang w:eastAsia="ja-JP"/>
    </w:rPr>
  </w:style>
  <w:style w:type="paragraph" w:customStyle="1" w:styleId="EndNoteBibliography">
    <w:name w:val="EndNote Bibliography"/>
    <w:basedOn w:val="Normal"/>
    <w:link w:val="EndNoteBibliographyChar"/>
    <w:rsid w:val="00BB4E25"/>
    <w:pPr>
      <w:bidi/>
      <w:spacing w:after="160"/>
      <w:jc w:val="left"/>
    </w:pPr>
    <w:rPr>
      <w:rFonts w:ascii="Times New Roman" w:eastAsia="Times New Roman" w:hAnsi="Times New Roman" w:cs="Times New Roman"/>
      <w:noProof/>
      <w:sz w:val="18"/>
      <w:szCs w:val="20"/>
      <w:lang w:eastAsia="ja-JP"/>
    </w:rPr>
  </w:style>
  <w:style w:type="character" w:customStyle="1" w:styleId="EndNoteBibliographyChar">
    <w:name w:val="EndNote Bibliography Char"/>
    <w:basedOn w:val="Char"/>
    <w:link w:val="EndNoteBibliography"/>
    <w:rsid w:val="00BB4E25"/>
    <w:rPr>
      <w:rFonts w:ascii="Times New Roman" w:eastAsia="Times New Roman" w:hAnsi="Times New Roman" w:cs="Times New Roman"/>
      <w:noProof/>
      <w:sz w:val="18"/>
      <w:szCs w:val="20"/>
      <w:lang w:eastAsia="ja-JP"/>
    </w:rPr>
  </w:style>
  <w:style w:type="table" w:customStyle="1" w:styleId="TableGrid4">
    <w:name w:val="Table Grid4"/>
    <w:basedOn w:val="TableNormal"/>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rsid w:val="00BB4E25"/>
    <w:pPr>
      <w:jc w:val="left"/>
    </w:pPr>
    <w:rPr>
      <w:rFonts w:ascii="Times New Roman" w:eastAsia="MS Mincho" w:hAnsi="Times New Roman" w:cs="Times New Roman"/>
      <w:sz w:val="20"/>
      <w:szCs w:val="20"/>
      <w:lang w:eastAsia="ja-JP"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
    <w:name w:val="gi"/>
    <w:basedOn w:val="DefaultParagraphFont"/>
    <w:rsid w:val="00BB4E25"/>
  </w:style>
  <w:style w:type="character" w:customStyle="1" w:styleId="Heading4Char">
    <w:name w:val="Heading 4 Char"/>
    <w:aliases w:val="Sub Char"/>
    <w:basedOn w:val="DefaultParagraphFont"/>
    <w:link w:val="Heading4"/>
    <w:uiPriority w:val="9"/>
    <w:rsid w:val="00F92C86"/>
    <w:rPr>
      <w:rFonts w:ascii="B Nazanin" w:eastAsia="Calibri" w:hAnsi="B Nazanin" w:cs="Arial"/>
      <w:b/>
      <w:bCs/>
      <w:sz w:val="24"/>
      <w:szCs w:val="28"/>
    </w:rPr>
  </w:style>
  <w:style w:type="paragraph" w:customStyle="1" w:styleId="a2">
    <w:name w:val="م عنوان مقاله"/>
    <w:basedOn w:val="Normal"/>
    <w:next w:val="a3"/>
    <w:link w:val="Char2"/>
    <w:qFormat/>
    <w:rsid w:val="00BE45C3"/>
    <w:pPr>
      <w:jc w:val="center"/>
    </w:pPr>
    <w:rPr>
      <w:rFonts w:ascii="Times New Roman" w:hAnsi="Times New Roman" w:cs="B Nazanin"/>
      <w:b/>
      <w:bCs/>
      <w:sz w:val="20"/>
      <w:szCs w:val="24"/>
    </w:rPr>
  </w:style>
  <w:style w:type="paragraph" w:customStyle="1" w:styleId="a3">
    <w:name w:val="م اسامی فارسی"/>
    <w:basedOn w:val="Normal"/>
    <w:link w:val="Char3"/>
    <w:qFormat/>
    <w:rsid w:val="00317360"/>
    <w:pPr>
      <w:bidi/>
      <w:jc w:val="center"/>
    </w:pPr>
    <w:rPr>
      <w:rFonts w:ascii="Times New Roman" w:hAnsi="Times New Roman" w:cs="B Nazanin"/>
      <w:b/>
      <w:bCs/>
      <w:sz w:val="18"/>
      <w:szCs w:val="20"/>
    </w:rPr>
  </w:style>
  <w:style w:type="character" w:customStyle="1" w:styleId="Char2">
    <w:name w:val="م عنوان مقاله Char"/>
    <w:basedOn w:val="DefaultParagraphFont"/>
    <w:link w:val="a2"/>
    <w:rsid w:val="00BE45C3"/>
    <w:rPr>
      <w:rFonts w:ascii="Times New Roman" w:hAnsi="Times New Roman" w:cs="B Nazanin"/>
      <w:b/>
      <w:bCs/>
      <w:sz w:val="20"/>
      <w:szCs w:val="24"/>
    </w:rPr>
  </w:style>
  <w:style w:type="paragraph" w:customStyle="1" w:styleId="a4">
    <w:name w:val="م افیلیشن"/>
    <w:basedOn w:val="Normal"/>
    <w:link w:val="Char4"/>
    <w:qFormat/>
    <w:rsid w:val="008A12E4"/>
    <w:pPr>
      <w:jc w:val="center"/>
    </w:pPr>
    <w:rPr>
      <w:rFonts w:ascii="Times New Roman" w:hAnsi="Times New Roman" w:cs="B Nazanin"/>
      <w:sz w:val="18"/>
      <w:szCs w:val="20"/>
    </w:rPr>
  </w:style>
  <w:style w:type="character" w:customStyle="1" w:styleId="Char3">
    <w:name w:val="م اسامی فارسی Char"/>
    <w:basedOn w:val="DefaultParagraphFont"/>
    <w:link w:val="a3"/>
    <w:rsid w:val="00317360"/>
    <w:rPr>
      <w:rFonts w:ascii="Times New Roman" w:hAnsi="Times New Roman" w:cs="B Nazanin"/>
      <w:b/>
      <w:bCs/>
      <w:sz w:val="18"/>
      <w:szCs w:val="20"/>
    </w:rPr>
  </w:style>
  <w:style w:type="paragraph" w:customStyle="1" w:styleId="a5">
    <w:name w:val="م نویسنده مسئول"/>
    <w:basedOn w:val="Normal"/>
    <w:link w:val="Char5"/>
    <w:qFormat/>
    <w:rsid w:val="008A12E4"/>
    <w:pPr>
      <w:bidi/>
      <w:jc w:val="center"/>
    </w:pPr>
    <w:rPr>
      <w:rFonts w:ascii="Times New Roman" w:hAnsi="Times New Roman" w:cs="B Nazanin"/>
      <w:sz w:val="16"/>
      <w:szCs w:val="18"/>
    </w:rPr>
  </w:style>
  <w:style w:type="character" w:customStyle="1" w:styleId="Char4">
    <w:name w:val="م افیلیشن Char"/>
    <w:basedOn w:val="DefaultParagraphFont"/>
    <w:link w:val="a4"/>
    <w:rsid w:val="008A12E4"/>
    <w:rPr>
      <w:rFonts w:ascii="Times New Roman" w:hAnsi="Times New Roman" w:cs="B Nazanin"/>
      <w:sz w:val="18"/>
      <w:szCs w:val="20"/>
    </w:rPr>
  </w:style>
  <w:style w:type="paragraph" w:styleId="NoSpacing">
    <w:name w:val="No Spacing"/>
    <w:uiPriority w:val="1"/>
    <w:qFormat/>
    <w:rsid w:val="008A12E4"/>
  </w:style>
  <w:style w:type="character" w:customStyle="1" w:styleId="Char5">
    <w:name w:val="م نویسنده مسئول Char"/>
    <w:basedOn w:val="DefaultParagraphFont"/>
    <w:link w:val="a5"/>
    <w:rsid w:val="008A12E4"/>
    <w:rPr>
      <w:rFonts w:ascii="Times New Roman" w:hAnsi="Times New Roman" w:cs="B Nazanin"/>
      <w:sz w:val="16"/>
      <w:szCs w:val="18"/>
    </w:rPr>
  </w:style>
  <w:style w:type="paragraph" w:customStyle="1" w:styleId="a6">
    <w:name w:val="م سرعنوان چکیده"/>
    <w:basedOn w:val="Normal"/>
    <w:link w:val="Char6"/>
    <w:qFormat/>
    <w:rsid w:val="008A12E4"/>
    <w:rPr>
      <w:rFonts w:ascii="Times New Roman" w:hAnsi="Times New Roman" w:cs="B Nazanin"/>
      <w:b/>
      <w:bCs/>
      <w:sz w:val="18"/>
      <w:szCs w:val="20"/>
    </w:rPr>
  </w:style>
  <w:style w:type="paragraph" w:customStyle="1" w:styleId="a7">
    <w:name w:val="م متن چکیده"/>
    <w:basedOn w:val="Normal"/>
    <w:link w:val="Char7"/>
    <w:qFormat/>
    <w:rsid w:val="008A12E4"/>
    <w:pPr>
      <w:pBdr>
        <w:bottom w:val="single" w:sz="6" w:space="1" w:color="auto"/>
      </w:pBdr>
      <w:bidi/>
      <w:ind w:left="720"/>
      <w:jc w:val="lowKashida"/>
    </w:pPr>
    <w:rPr>
      <w:rFonts w:ascii="Times New Roman" w:hAnsi="Times New Roman" w:cs="B Nazanin"/>
      <w:sz w:val="18"/>
      <w:szCs w:val="20"/>
    </w:rPr>
  </w:style>
  <w:style w:type="character" w:customStyle="1" w:styleId="Char6">
    <w:name w:val="م سرعنوان چکیده Char"/>
    <w:basedOn w:val="DefaultParagraphFont"/>
    <w:link w:val="a6"/>
    <w:rsid w:val="008A12E4"/>
    <w:rPr>
      <w:rFonts w:ascii="Times New Roman" w:hAnsi="Times New Roman" w:cs="B Nazanin"/>
      <w:b/>
      <w:bCs/>
      <w:sz w:val="18"/>
      <w:szCs w:val="20"/>
    </w:rPr>
  </w:style>
  <w:style w:type="paragraph" w:customStyle="1" w:styleId="a8">
    <w:name w:val="م زمان دریافت"/>
    <w:basedOn w:val="Normal"/>
    <w:link w:val="Char8"/>
    <w:qFormat/>
    <w:rsid w:val="00D64768"/>
    <w:pPr>
      <w:bidi/>
      <w:ind w:left="720"/>
      <w:jc w:val="left"/>
    </w:pPr>
    <w:rPr>
      <w:rFonts w:ascii="Times New Roman" w:hAnsi="Times New Roman" w:cs="B Nazanin"/>
      <w:sz w:val="18"/>
      <w:szCs w:val="20"/>
    </w:rPr>
  </w:style>
  <w:style w:type="character" w:customStyle="1" w:styleId="Char7">
    <w:name w:val="م متن چکیده Char"/>
    <w:basedOn w:val="DefaultParagraphFont"/>
    <w:link w:val="a7"/>
    <w:rsid w:val="008A12E4"/>
    <w:rPr>
      <w:rFonts w:ascii="Times New Roman" w:hAnsi="Times New Roman" w:cs="B Nazanin"/>
      <w:sz w:val="18"/>
      <w:szCs w:val="20"/>
    </w:rPr>
  </w:style>
  <w:style w:type="paragraph" w:customStyle="1" w:styleId="a9">
    <w:name w:val="م عنوان کلمات کلیدی"/>
    <w:basedOn w:val="Normal"/>
    <w:link w:val="Char9"/>
    <w:qFormat/>
    <w:rsid w:val="00D64768"/>
    <w:pPr>
      <w:bidi/>
      <w:ind w:left="720"/>
      <w:jc w:val="left"/>
    </w:pPr>
    <w:rPr>
      <w:rFonts w:ascii="Times New Roman" w:hAnsi="Times New Roman" w:cs="B Nazanin"/>
      <w:b/>
      <w:bCs/>
      <w:sz w:val="18"/>
      <w:szCs w:val="20"/>
    </w:rPr>
  </w:style>
  <w:style w:type="character" w:customStyle="1" w:styleId="Char8">
    <w:name w:val="م زمان دریافت Char"/>
    <w:basedOn w:val="DefaultParagraphFont"/>
    <w:link w:val="a8"/>
    <w:rsid w:val="00D64768"/>
    <w:rPr>
      <w:rFonts w:ascii="Times New Roman" w:hAnsi="Times New Roman" w:cs="B Nazanin"/>
      <w:sz w:val="18"/>
      <w:szCs w:val="20"/>
    </w:rPr>
  </w:style>
  <w:style w:type="paragraph" w:customStyle="1" w:styleId="aa">
    <w:name w:val="م کلمات کلیدی"/>
    <w:basedOn w:val="Normal"/>
    <w:link w:val="Chara"/>
    <w:qFormat/>
    <w:rsid w:val="00D64768"/>
    <w:pPr>
      <w:bidi/>
      <w:ind w:left="720"/>
      <w:jc w:val="left"/>
    </w:pPr>
    <w:rPr>
      <w:rFonts w:ascii="Times New Roman" w:hAnsi="Times New Roman" w:cs="B Nazanin"/>
      <w:sz w:val="18"/>
      <w:szCs w:val="20"/>
    </w:rPr>
  </w:style>
  <w:style w:type="character" w:customStyle="1" w:styleId="Char9">
    <w:name w:val="م عنوان کلمات کلیدی Char"/>
    <w:basedOn w:val="DefaultParagraphFont"/>
    <w:link w:val="a9"/>
    <w:rsid w:val="00D64768"/>
    <w:rPr>
      <w:rFonts w:ascii="Times New Roman" w:hAnsi="Times New Roman" w:cs="B Nazanin"/>
      <w:b/>
      <w:bCs/>
      <w:sz w:val="18"/>
      <w:szCs w:val="20"/>
    </w:rPr>
  </w:style>
  <w:style w:type="paragraph" w:customStyle="1" w:styleId="10">
    <w:name w:val="م سرعنوان 1"/>
    <w:basedOn w:val="Normal"/>
    <w:link w:val="1Char0"/>
    <w:qFormat/>
    <w:rsid w:val="00092EBE"/>
    <w:pPr>
      <w:bidi/>
      <w:spacing w:before="240" w:after="120"/>
      <w:jc w:val="both"/>
    </w:pPr>
    <w:rPr>
      <w:rFonts w:ascii="Times New Roman" w:hAnsi="Times New Roman" w:cs="B Nazanin"/>
      <w:b/>
      <w:bCs/>
      <w:sz w:val="18"/>
      <w:szCs w:val="20"/>
    </w:rPr>
  </w:style>
  <w:style w:type="character" w:customStyle="1" w:styleId="Chara">
    <w:name w:val="م کلمات کلیدی Char"/>
    <w:basedOn w:val="DefaultParagraphFont"/>
    <w:link w:val="aa"/>
    <w:rsid w:val="00D64768"/>
    <w:rPr>
      <w:rFonts w:ascii="Times New Roman" w:hAnsi="Times New Roman" w:cs="B Nazanin"/>
      <w:sz w:val="18"/>
      <w:szCs w:val="20"/>
    </w:rPr>
  </w:style>
  <w:style w:type="paragraph" w:customStyle="1" w:styleId="ab">
    <w:name w:val="م متن اصلی"/>
    <w:basedOn w:val="Normal"/>
    <w:link w:val="Charb"/>
    <w:qFormat/>
    <w:rsid w:val="00F90256"/>
    <w:pPr>
      <w:bidi/>
      <w:ind w:firstLine="284"/>
      <w:jc w:val="both"/>
    </w:pPr>
    <w:rPr>
      <w:rFonts w:ascii="Times New Roman" w:eastAsia="Times New Roman" w:hAnsi="Times New Roman" w:cs="B Nazanin"/>
      <w:sz w:val="18"/>
      <w:szCs w:val="20"/>
      <w:lang w:eastAsia="ja-JP"/>
    </w:rPr>
  </w:style>
  <w:style w:type="character" w:customStyle="1" w:styleId="1Char0">
    <w:name w:val="م سرعنوان 1 Char"/>
    <w:basedOn w:val="DefaultParagraphFont"/>
    <w:link w:val="10"/>
    <w:rsid w:val="00092EBE"/>
    <w:rPr>
      <w:rFonts w:ascii="Times New Roman" w:hAnsi="Times New Roman" w:cs="B Nazanin"/>
      <w:b/>
      <w:bCs/>
      <w:sz w:val="18"/>
      <w:szCs w:val="20"/>
    </w:rPr>
  </w:style>
  <w:style w:type="paragraph" w:customStyle="1" w:styleId="ac">
    <w:name w:val="م عنوان شکل"/>
    <w:basedOn w:val="Normal"/>
    <w:link w:val="Charc"/>
    <w:qFormat/>
    <w:rsid w:val="002E54F1"/>
    <w:pPr>
      <w:bidi/>
      <w:spacing w:before="120" w:after="120"/>
      <w:jc w:val="center"/>
    </w:pPr>
    <w:rPr>
      <w:rFonts w:ascii="Times New Roman" w:eastAsia="Times New Roman" w:hAnsi="Times New Roman" w:cs="B Nazanin"/>
      <w:b/>
      <w:bCs/>
      <w:sz w:val="16"/>
      <w:szCs w:val="18"/>
      <w:lang w:eastAsia="ja-JP"/>
    </w:rPr>
  </w:style>
  <w:style w:type="character" w:customStyle="1" w:styleId="Charb">
    <w:name w:val="م متن اصلی Char"/>
    <w:basedOn w:val="DefaultParagraphFont"/>
    <w:link w:val="ab"/>
    <w:rsid w:val="00F90256"/>
    <w:rPr>
      <w:rFonts w:ascii="Times New Roman" w:eastAsia="Times New Roman" w:hAnsi="Times New Roman" w:cs="B Nazanin"/>
      <w:sz w:val="18"/>
      <w:szCs w:val="20"/>
      <w:lang w:eastAsia="ja-JP"/>
    </w:rPr>
  </w:style>
  <w:style w:type="paragraph" w:customStyle="1" w:styleId="ad">
    <w:name w:val="م فرمول"/>
    <w:basedOn w:val="Normal"/>
    <w:link w:val="Chard"/>
    <w:qFormat/>
    <w:rsid w:val="00226265"/>
    <w:pPr>
      <w:bidi/>
      <w:jc w:val="lowKashida"/>
    </w:pPr>
    <w:rPr>
      <w:rFonts w:ascii="Times New Roman" w:eastAsia="Times New Roman" w:hAnsi="Times New Roman" w:cs="B Nazanin"/>
      <w:color w:val="000000"/>
      <w:sz w:val="18"/>
      <w:szCs w:val="20"/>
      <w:lang w:eastAsia="ja-JP"/>
    </w:rPr>
  </w:style>
  <w:style w:type="character" w:customStyle="1" w:styleId="Charc">
    <w:name w:val="م عنوان شکل Char"/>
    <w:basedOn w:val="DefaultParagraphFont"/>
    <w:link w:val="ac"/>
    <w:rsid w:val="002E54F1"/>
    <w:rPr>
      <w:rFonts w:ascii="Times New Roman" w:eastAsia="Times New Roman" w:hAnsi="Times New Roman" w:cs="B Nazanin"/>
      <w:b/>
      <w:bCs/>
      <w:sz w:val="16"/>
      <w:szCs w:val="18"/>
      <w:lang w:eastAsia="ja-JP"/>
    </w:rPr>
  </w:style>
  <w:style w:type="table" w:customStyle="1" w:styleId="ae">
    <w:name w:val="م جدول"/>
    <w:basedOn w:val="TableNormal"/>
    <w:uiPriority w:val="99"/>
    <w:rsid w:val="00410763"/>
    <w:pPr>
      <w:jc w:val="left"/>
    </w:pPr>
    <w:tblPr>
      <w:tblInd w:w="0" w:type="dxa"/>
      <w:tblCellMar>
        <w:top w:w="0" w:type="dxa"/>
        <w:left w:w="108" w:type="dxa"/>
        <w:bottom w:w="0" w:type="dxa"/>
        <w:right w:w="108" w:type="dxa"/>
      </w:tblCellMar>
    </w:tblPr>
  </w:style>
  <w:style w:type="character" w:customStyle="1" w:styleId="Chard">
    <w:name w:val="م فرمول Char"/>
    <w:basedOn w:val="DefaultParagraphFont"/>
    <w:link w:val="ad"/>
    <w:rsid w:val="00226265"/>
    <w:rPr>
      <w:rFonts w:ascii="Times New Roman" w:eastAsia="Times New Roman" w:hAnsi="Times New Roman" w:cs="B Nazanin"/>
      <w:color w:val="000000"/>
      <w:sz w:val="18"/>
      <w:szCs w:val="20"/>
      <w:lang w:eastAsia="ja-JP"/>
    </w:rPr>
  </w:style>
  <w:style w:type="paragraph" w:customStyle="1" w:styleId="af">
    <w:name w:val="م فوتر"/>
    <w:basedOn w:val="Header"/>
    <w:link w:val="Chare"/>
    <w:qFormat/>
    <w:rsid w:val="00F64C3E"/>
    <w:pPr>
      <w:tabs>
        <w:tab w:val="clear" w:pos="4513"/>
        <w:tab w:val="clear" w:pos="9026"/>
        <w:tab w:val="center" w:pos="567"/>
      </w:tabs>
      <w:bidi/>
      <w:jc w:val="left"/>
    </w:pPr>
    <w:rPr>
      <w:rFonts w:ascii="Times New Roman" w:hAnsi="Times New Roman" w:cs="B Nazanin"/>
      <w:sz w:val="16"/>
      <w:szCs w:val="20"/>
    </w:rPr>
  </w:style>
  <w:style w:type="paragraph" w:customStyle="1" w:styleId="af0">
    <w:name w:val="م هدر"/>
    <w:basedOn w:val="af"/>
    <w:qFormat/>
    <w:rsid w:val="00F64C3E"/>
    <w:rPr>
      <w:i/>
      <w:iCs/>
    </w:rPr>
  </w:style>
  <w:style w:type="character" w:customStyle="1" w:styleId="Chare">
    <w:name w:val="م فوتر Char"/>
    <w:basedOn w:val="HeaderChar"/>
    <w:link w:val="af"/>
    <w:rsid w:val="00F64C3E"/>
    <w:rPr>
      <w:rFonts w:ascii="Times New Roman" w:hAnsi="Times New Roman" w:cs="B Nazanin"/>
      <w:sz w:val="16"/>
      <w:szCs w:val="20"/>
    </w:rPr>
  </w:style>
  <w:style w:type="paragraph" w:styleId="CommentSubject">
    <w:name w:val="annotation subject"/>
    <w:basedOn w:val="CommentText"/>
    <w:next w:val="CommentText"/>
    <w:link w:val="CommentSubjectChar"/>
    <w:uiPriority w:val="99"/>
    <w:semiHidden/>
    <w:unhideWhenUsed/>
    <w:rsid w:val="00A11BA6"/>
    <w:pPr>
      <w:spacing w:after="0"/>
      <w:jc w:val="right"/>
    </w:pPr>
    <w:rPr>
      <w:rFonts w:asciiTheme="minorHAnsi" w:eastAsiaTheme="minorHAnsi" w:hAnsiTheme="minorHAnsi" w:cstheme="minorBidi"/>
      <w:b/>
      <w:bCs/>
      <w:lang w:eastAsia="en-US" w:bidi="fa-IR"/>
    </w:rPr>
  </w:style>
  <w:style w:type="character" w:customStyle="1" w:styleId="CommentSubjectChar">
    <w:name w:val="Comment Subject Char"/>
    <w:basedOn w:val="CommentTextChar"/>
    <w:link w:val="CommentSubject"/>
    <w:uiPriority w:val="99"/>
    <w:semiHidden/>
    <w:rsid w:val="00A11BA6"/>
    <w:rPr>
      <w:rFonts w:ascii="Calibri" w:eastAsia="MS Mincho" w:hAnsi="Calibri" w:cs="Arial"/>
      <w:b/>
      <w:bCs/>
      <w:sz w:val="20"/>
      <w:szCs w:val="20"/>
      <w:lang w:eastAsia="ja-JP" w:bidi="ar-SA"/>
    </w:rPr>
  </w:style>
  <w:style w:type="character" w:customStyle="1" w:styleId="apple-converted-space">
    <w:name w:val="apple-converted-space"/>
    <w:basedOn w:val="DefaultParagraphFont"/>
    <w:rsid w:val="00232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70578">
      <w:bodyDiv w:val="1"/>
      <w:marLeft w:val="0"/>
      <w:marRight w:val="0"/>
      <w:marTop w:val="0"/>
      <w:marBottom w:val="0"/>
      <w:divBdr>
        <w:top w:val="none" w:sz="0" w:space="0" w:color="auto"/>
        <w:left w:val="none" w:sz="0" w:space="0" w:color="auto"/>
        <w:bottom w:val="none" w:sz="0" w:space="0" w:color="auto"/>
        <w:right w:val="none" w:sz="0" w:space="0" w:color="auto"/>
      </w:divBdr>
    </w:div>
    <w:div w:id="1630939826">
      <w:bodyDiv w:val="1"/>
      <w:marLeft w:val="0"/>
      <w:marRight w:val="0"/>
      <w:marTop w:val="0"/>
      <w:marBottom w:val="0"/>
      <w:divBdr>
        <w:top w:val="none" w:sz="0" w:space="0" w:color="auto"/>
        <w:left w:val="none" w:sz="0" w:space="0" w:color="auto"/>
        <w:bottom w:val="none" w:sz="0" w:space="0" w:color="auto"/>
        <w:right w:val="none" w:sz="0" w:space="0" w:color="auto"/>
      </w:divBdr>
      <w:divsChild>
        <w:div w:id="1053963751">
          <w:marLeft w:val="0"/>
          <w:marRight w:val="0"/>
          <w:marTop w:val="0"/>
          <w:marBottom w:val="0"/>
          <w:divBdr>
            <w:top w:val="none" w:sz="0" w:space="0" w:color="auto"/>
            <w:left w:val="none" w:sz="0" w:space="0" w:color="auto"/>
            <w:bottom w:val="none" w:sz="0" w:space="0" w:color="auto"/>
            <w:right w:val="none" w:sz="0" w:space="0" w:color="auto"/>
          </w:divBdr>
          <w:divsChild>
            <w:div w:id="974918852">
              <w:marLeft w:val="0"/>
              <w:marRight w:val="0"/>
              <w:marTop w:val="0"/>
              <w:marBottom w:val="0"/>
              <w:divBdr>
                <w:top w:val="none" w:sz="0" w:space="0" w:color="auto"/>
                <w:left w:val="none" w:sz="0" w:space="0" w:color="auto"/>
                <w:bottom w:val="none" w:sz="0" w:space="0" w:color="auto"/>
                <w:right w:val="none" w:sz="0" w:space="0" w:color="auto"/>
              </w:divBdr>
              <w:divsChild>
                <w:div w:id="1745101468">
                  <w:marLeft w:val="0"/>
                  <w:marRight w:val="0"/>
                  <w:marTop w:val="0"/>
                  <w:marBottom w:val="0"/>
                  <w:divBdr>
                    <w:top w:val="none" w:sz="0" w:space="0" w:color="auto"/>
                    <w:left w:val="none" w:sz="0" w:space="0" w:color="auto"/>
                    <w:bottom w:val="none" w:sz="0" w:space="0" w:color="auto"/>
                    <w:right w:val="none" w:sz="0" w:space="0" w:color="auto"/>
                  </w:divBdr>
                  <w:divsChild>
                    <w:div w:id="21003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138666">
          <w:marLeft w:val="0"/>
          <w:marRight w:val="0"/>
          <w:marTop w:val="0"/>
          <w:marBottom w:val="0"/>
          <w:divBdr>
            <w:top w:val="none" w:sz="0" w:space="0" w:color="auto"/>
            <w:left w:val="none" w:sz="0" w:space="0" w:color="auto"/>
            <w:bottom w:val="none" w:sz="0" w:space="0" w:color="auto"/>
            <w:right w:val="none" w:sz="0" w:space="0" w:color="auto"/>
          </w:divBdr>
        </w:div>
        <w:div w:id="269969741">
          <w:marLeft w:val="0"/>
          <w:marRight w:val="0"/>
          <w:marTop w:val="0"/>
          <w:marBottom w:val="0"/>
          <w:divBdr>
            <w:top w:val="none" w:sz="0" w:space="0" w:color="auto"/>
            <w:left w:val="none" w:sz="0" w:space="0" w:color="auto"/>
            <w:bottom w:val="none" w:sz="0" w:space="0" w:color="auto"/>
            <w:right w:val="none" w:sz="0" w:space="0" w:color="auto"/>
          </w:divBdr>
          <w:divsChild>
            <w:div w:id="1992708806">
              <w:marLeft w:val="0"/>
              <w:marRight w:val="0"/>
              <w:marTop w:val="0"/>
              <w:marBottom w:val="0"/>
              <w:divBdr>
                <w:top w:val="none" w:sz="0" w:space="0" w:color="auto"/>
                <w:left w:val="none" w:sz="0" w:space="0" w:color="auto"/>
                <w:bottom w:val="none" w:sz="0" w:space="0" w:color="auto"/>
                <w:right w:val="none" w:sz="0" w:space="0" w:color="auto"/>
              </w:divBdr>
              <w:divsChild>
                <w:div w:id="1334063607">
                  <w:marLeft w:val="0"/>
                  <w:marRight w:val="0"/>
                  <w:marTop w:val="0"/>
                  <w:marBottom w:val="0"/>
                  <w:divBdr>
                    <w:top w:val="none" w:sz="0" w:space="0" w:color="auto"/>
                    <w:left w:val="none" w:sz="0" w:space="0" w:color="auto"/>
                    <w:bottom w:val="none" w:sz="0" w:space="0" w:color="auto"/>
                    <w:right w:val="none" w:sz="0" w:space="0" w:color="auto"/>
                  </w:divBdr>
                  <w:divsChild>
                    <w:div w:id="1128544272">
                      <w:marLeft w:val="0"/>
                      <w:marRight w:val="0"/>
                      <w:marTop w:val="0"/>
                      <w:marBottom w:val="0"/>
                      <w:divBdr>
                        <w:top w:val="none" w:sz="0" w:space="0" w:color="auto"/>
                        <w:left w:val="none" w:sz="0" w:space="0" w:color="auto"/>
                        <w:bottom w:val="none" w:sz="0" w:space="0" w:color="auto"/>
                        <w:right w:val="none" w:sz="0" w:space="0" w:color="auto"/>
                      </w:divBdr>
                      <w:divsChild>
                        <w:div w:id="965427420">
                          <w:marLeft w:val="0"/>
                          <w:marRight w:val="0"/>
                          <w:marTop w:val="0"/>
                          <w:marBottom w:val="0"/>
                          <w:divBdr>
                            <w:top w:val="none" w:sz="0" w:space="0" w:color="auto"/>
                            <w:left w:val="none" w:sz="0" w:space="0" w:color="auto"/>
                            <w:bottom w:val="none" w:sz="0" w:space="0" w:color="auto"/>
                            <w:right w:val="none" w:sz="0" w:space="0" w:color="auto"/>
                          </w:divBdr>
                          <w:divsChild>
                            <w:div w:id="14909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51.bin"/><Relationship Id="rId21" Type="http://schemas.openxmlformats.org/officeDocument/2006/relationships/oleObject" Target="embeddings/oleObject3.bin"/><Relationship Id="rId42" Type="http://schemas.openxmlformats.org/officeDocument/2006/relationships/image" Target="media/image15.wmf"/><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28.wmf"/><Relationship Id="rId84" Type="http://schemas.openxmlformats.org/officeDocument/2006/relationships/image" Target="media/image36.wmf"/><Relationship Id="rId89" Type="http://schemas.openxmlformats.org/officeDocument/2006/relationships/oleObject" Target="embeddings/oleObject37.bin"/><Relationship Id="rId112" Type="http://schemas.openxmlformats.org/officeDocument/2006/relationships/image" Target="media/image50.wmf"/><Relationship Id="rId133" Type="http://schemas.openxmlformats.org/officeDocument/2006/relationships/oleObject" Target="embeddings/oleObject59.bin"/><Relationship Id="rId138" Type="http://schemas.openxmlformats.org/officeDocument/2006/relationships/image" Target="media/image63.wmf"/><Relationship Id="rId154" Type="http://schemas.openxmlformats.org/officeDocument/2006/relationships/image" Target="media/image73.jpeg"/><Relationship Id="rId159" Type="http://schemas.openxmlformats.org/officeDocument/2006/relationships/image" Target="media/image78.jpeg"/><Relationship Id="rId16" Type="http://schemas.openxmlformats.org/officeDocument/2006/relationships/image" Target="media/image2.wmf"/><Relationship Id="rId107" Type="http://schemas.openxmlformats.org/officeDocument/2006/relationships/oleObject" Target="embeddings/oleObject46.bin"/><Relationship Id="rId11" Type="http://schemas.openxmlformats.org/officeDocument/2006/relationships/footer" Target="footer1.xml"/><Relationship Id="rId32" Type="http://schemas.openxmlformats.org/officeDocument/2006/relationships/image" Target="media/image10.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2.bin"/><Relationship Id="rId102" Type="http://schemas.openxmlformats.org/officeDocument/2006/relationships/image" Target="media/image45.wmf"/><Relationship Id="rId123" Type="http://schemas.openxmlformats.org/officeDocument/2006/relationships/oleObject" Target="embeddings/oleObject54.bin"/><Relationship Id="rId128" Type="http://schemas.openxmlformats.org/officeDocument/2006/relationships/image" Target="media/image58.wmf"/><Relationship Id="rId144" Type="http://schemas.openxmlformats.org/officeDocument/2006/relationships/image" Target="media/image66.wmf"/><Relationship Id="rId149" Type="http://schemas.openxmlformats.org/officeDocument/2006/relationships/oleObject" Target="embeddings/oleObject67.bin"/><Relationship Id="rId5" Type="http://schemas.openxmlformats.org/officeDocument/2006/relationships/settings" Target="settings.xml"/><Relationship Id="rId90" Type="http://schemas.openxmlformats.org/officeDocument/2006/relationships/image" Target="media/image39.wmf"/><Relationship Id="rId95" Type="http://schemas.openxmlformats.org/officeDocument/2006/relationships/oleObject" Target="embeddings/oleObject40.bin"/><Relationship Id="rId160" Type="http://schemas.openxmlformats.org/officeDocument/2006/relationships/image" Target="media/image79.jpeg"/><Relationship Id="rId22" Type="http://schemas.openxmlformats.org/officeDocument/2006/relationships/image" Target="media/image5.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7.bin"/><Relationship Id="rId113" Type="http://schemas.openxmlformats.org/officeDocument/2006/relationships/oleObject" Target="embeddings/oleObject49.bin"/><Relationship Id="rId118" Type="http://schemas.openxmlformats.org/officeDocument/2006/relationships/image" Target="media/image53.wmf"/><Relationship Id="rId134" Type="http://schemas.openxmlformats.org/officeDocument/2006/relationships/image" Target="media/image61.wmf"/><Relationship Id="rId139" Type="http://schemas.openxmlformats.org/officeDocument/2006/relationships/oleObject" Target="embeddings/oleObject62.bin"/><Relationship Id="rId80" Type="http://schemas.openxmlformats.org/officeDocument/2006/relationships/image" Target="media/image34.wmf"/><Relationship Id="rId85" Type="http://schemas.openxmlformats.org/officeDocument/2006/relationships/oleObject" Target="embeddings/oleObject35.bin"/><Relationship Id="rId150" Type="http://schemas.openxmlformats.org/officeDocument/2006/relationships/image" Target="media/image69.jpeg"/><Relationship Id="rId155" Type="http://schemas.openxmlformats.org/officeDocument/2006/relationships/image" Target="media/image74.jpeg"/><Relationship Id="rId12" Type="http://schemas.openxmlformats.org/officeDocument/2006/relationships/footer" Target="footer2.xml"/><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13.wmf"/><Relationship Id="rId59" Type="http://schemas.openxmlformats.org/officeDocument/2006/relationships/oleObject" Target="embeddings/oleObject22.bin"/><Relationship Id="rId103" Type="http://schemas.openxmlformats.org/officeDocument/2006/relationships/oleObject" Target="embeddings/oleObject44.bin"/><Relationship Id="rId108" Type="http://schemas.openxmlformats.org/officeDocument/2006/relationships/image" Target="media/image48.wmf"/><Relationship Id="rId124" Type="http://schemas.openxmlformats.org/officeDocument/2006/relationships/image" Target="media/image56.wmf"/><Relationship Id="rId129" Type="http://schemas.openxmlformats.org/officeDocument/2006/relationships/oleObject" Target="embeddings/oleObject57.bin"/><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30.bin"/><Relationship Id="rId91" Type="http://schemas.openxmlformats.org/officeDocument/2006/relationships/oleObject" Target="embeddings/oleObject38.bin"/><Relationship Id="rId96" Type="http://schemas.openxmlformats.org/officeDocument/2006/relationships/image" Target="media/image42.wmf"/><Relationship Id="rId140" Type="http://schemas.openxmlformats.org/officeDocument/2006/relationships/image" Target="media/image64.wmf"/><Relationship Id="rId145" Type="http://schemas.openxmlformats.org/officeDocument/2006/relationships/oleObject" Target="embeddings/oleObject65.bin"/><Relationship Id="rId161"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4.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17.bin"/><Relationship Id="rId57" Type="http://schemas.openxmlformats.org/officeDocument/2006/relationships/oleObject" Target="embeddings/oleObject21.bin"/><Relationship Id="rId106" Type="http://schemas.openxmlformats.org/officeDocument/2006/relationships/image" Target="media/image47.wmf"/><Relationship Id="rId114" Type="http://schemas.openxmlformats.org/officeDocument/2006/relationships/image" Target="media/image51.wmf"/><Relationship Id="rId119" Type="http://schemas.openxmlformats.org/officeDocument/2006/relationships/oleObject" Target="embeddings/oleObject52.bin"/><Relationship Id="rId127" Type="http://schemas.openxmlformats.org/officeDocument/2006/relationships/oleObject" Target="embeddings/oleObject56.bin"/><Relationship Id="rId10" Type="http://schemas.openxmlformats.org/officeDocument/2006/relationships/header" Target="header2.xml"/><Relationship Id="rId31" Type="http://schemas.openxmlformats.org/officeDocument/2006/relationships/oleObject" Target="embeddings/oleObject8.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3.wmf"/><Relationship Id="rId81" Type="http://schemas.openxmlformats.org/officeDocument/2006/relationships/oleObject" Target="embeddings/oleObject33.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5.wmf"/><Relationship Id="rId130" Type="http://schemas.openxmlformats.org/officeDocument/2006/relationships/image" Target="media/image59.wmf"/><Relationship Id="rId135" Type="http://schemas.openxmlformats.org/officeDocument/2006/relationships/oleObject" Target="embeddings/oleObject60.bin"/><Relationship Id="rId143" Type="http://schemas.openxmlformats.org/officeDocument/2006/relationships/oleObject" Target="embeddings/oleObject64.bin"/><Relationship Id="rId148" Type="http://schemas.openxmlformats.org/officeDocument/2006/relationships/image" Target="media/image68.wmf"/><Relationship Id="rId151" Type="http://schemas.openxmlformats.org/officeDocument/2006/relationships/image" Target="media/image70.jpeg"/><Relationship Id="rId156" Type="http://schemas.openxmlformats.org/officeDocument/2006/relationships/image" Target="media/image75.jpeg"/><Relationship Id="rId16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wmf"/><Relationship Id="rId39" Type="http://schemas.openxmlformats.org/officeDocument/2006/relationships/oleObject" Target="embeddings/oleObject12.bin"/><Relationship Id="rId109" Type="http://schemas.openxmlformats.org/officeDocument/2006/relationships/oleObject" Target="embeddings/oleObject47.bin"/><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20.bin"/><Relationship Id="rId76" Type="http://schemas.openxmlformats.org/officeDocument/2006/relationships/image" Target="media/image32.wmf"/><Relationship Id="rId97" Type="http://schemas.openxmlformats.org/officeDocument/2006/relationships/oleObject" Target="embeddings/oleObject41.bin"/><Relationship Id="rId104" Type="http://schemas.openxmlformats.org/officeDocument/2006/relationships/image" Target="media/image46.wmf"/><Relationship Id="rId120" Type="http://schemas.openxmlformats.org/officeDocument/2006/relationships/image" Target="media/image54.wmf"/><Relationship Id="rId125" Type="http://schemas.openxmlformats.org/officeDocument/2006/relationships/oleObject" Target="embeddings/oleObject55.bin"/><Relationship Id="rId141" Type="http://schemas.openxmlformats.org/officeDocument/2006/relationships/oleObject" Target="embeddings/oleObject63.bin"/><Relationship Id="rId146" Type="http://schemas.openxmlformats.org/officeDocument/2006/relationships/image" Target="media/image67.wmf"/><Relationship Id="rId7" Type="http://schemas.openxmlformats.org/officeDocument/2006/relationships/footnotes" Target="footnotes.xml"/><Relationship Id="rId71" Type="http://schemas.openxmlformats.org/officeDocument/2006/relationships/oleObject" Target="embeddings/oleObject28.bin"/><Relationship Id="rId92" Type="http://schemas.openxmlformats.org/officeDocument/2006/relationships/image" Target="media/image40.wmf"/><Relationship Id="rId16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oleObject" Target="embeddings/oleObject15.bin"/><Relationship Id="rId66" Type="http://schemas.openxmlformats.org/officeDocument/2006/relationships/image" Target="media/image27.wmf"/><Relationship Id="rId87" Type="http://schemas.openxmlformats.org/officeDocument/2006/relationships/oleObject" Target="embeddings/oleObject36.bin"/><Relationship Id="rId110" Type="http://schemas.openxmlformats.org/officeDocument/2006/relationships/image" Target="media/image49.wmf"/><Relationship Id="rId115" Type="http://schemas.openxmlformats.org/officeDocument/2006/relationships/oleObject" Target="embeddings/oleObject50.bin"/><Relationship Id="rId131" Type="http://schemas.openxmlformats.org/officeDocument/2006/relationships/oleObject" Target="embeddings/oleObject58.bin"/><Relationship Id="rId136" Type="http://schemas.openxmlformats.org/officeDocument/2006/relationships/image" Target="media/image62.wmf"/><Relationship Id="rId157" Type="http://schemas.openxmlformats.org/officeDocument/2006/relationships/image" Target="media/image76.jpeg"/><Relationship Id="rId61" Type="http://schemas.openxmlformats.org/officeDocument/2006/relationships/oleObject" Target="embeddings/oleObject23.bin"/><Relationship Id="rId82" Type="http://schemas.openxmlformats.org/officeDocument/2006/relationships/image" Target="media/image35.wmf"/><Relationship Id="rId152" Type="http://schemas.openxmlformats.org/officeDocument/2006/relationships/image" Target="media/image71.jpeg"/><Relationship Id="rId19" Type="http://schemas.openxmlformats.org/officeDocument/2006/relationships/oleObject" Target="embeddings/oleObject2.bin"/><Relationship Id="rId14" Type="http://schemas.openxmlformats.org/officeDocument/2006/relationships/footer" Target="footer3.xml"/><Relationship Id="rId30" Type="http://schemas.openxmlformats.org/officeDocument/2006/relationships/image" Target="media/image9.wmf"/><Relationship Id="rId35" Type="http://schemas.openxmlformats.org/officeDocument/2006/relationships/oleObject" Target="embeddings/oleObject10.bin"/><Relationship Id="rId56" Type="http://schemas.openxmlformats.org/officeDocument/2006/relationships/image" Target="media/image22.wmf"/><Relationship Id="rId77" Type="http://schemas.openxmlformats.org/officeDocument/2006/relationships/oleObject" Target="embeddings/oleObject31.bin"/><Relationship Id="rId100" Type="http://schemas.openxmlformats.org/officeDocument/2006/relationships/image" Target="media/image44.wmf"/><Relationship Id="rId105" Type="http://schemas.openxmlformats.org/officeDocument/2006/relationships/oleObject" Target="embeddings/oleObject45.bin"/><Relationship Id="rId126" Type="http://schemas.openxmlformats.org/officeDocument/2006/relationships/image" Target="media/image57.wmf"/><Relationship Id="rId147" Type="http://schemas.openxmlformats.org/officeDocument/2006/relationships/oleObject" Target="embeddings/oleObject66.bin"/><Relationship Id="rId8" Type="http://schemas.openxmlformats.org/officeDocument/2006/relationships/endnotes" Target="endnotes.xml"/><Relationship Id="rId51" Type="http://schemas.openxmlformats.org/officeDocument/2006/relationships/oleObject" Target="embeddings/oleObject18.bin"/><Relationship Id="rId72" Type="http://schemas.openxmlformats.org/officeDocument/2006/relationships/image" Target="media/image30.wmf"/><Relationship Id="rId93" Type="http://schemas.openxmlformats.org/officeDocument/2006/relationships/oleObject" Target="embeddings/oleObject39.bin"/><Relationship Id="rId98" Type="http://schemas.openxmlformats.org/officeDocument/2006/relationships/image" Target="media/image43.wmf"/><Relationship Id="rId121" Type="http://schemas.openxmlformats.org/officeDocument/2006/relationships/oleObject" Target="embeddings/oleObject53.bin"/><Relationship Id="rId142" Type="http://schemas.openxmlformats.org/officeDocument/2006/relationships/image" Target="media/image65.wmf"/><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17.wmf"/><Relationship Id="rId67" Type="http://schemas.openxmlformats.org/officeDocument/2006/relationships/oleObject" Target="embeddings/oleObject26.bin"/><Relationship Id="rId116" Type="http://schemas.openxmlformats.org/officeDocument/2006/relationships/image" Target="media/image52.wmf"/><Relationship Id="rId137" Type="http://schemas.openxmlformats.org/officeDocument/2006/relationships/oleObject" Target="embeddings/oleObject61.bin"/><Relationship Id="rId158" Type="http://schemas.openxmlformats.org/officeDocument/2006/relationships/image" Target="media/image77.jpeg"/><Relationship Id="rId20" Type="http://schemas.openxmlformats.org/officeDocument/2006/relationships/image" Target="media/image4.wmf"/><Relationship Id="rId41" Type="http://schemas.openxmlformats.org/officeDocument/2006/relationships/oleObject" Target="embeddings/oleObject13.bin"/><Relationship Id="rId62" Type="http://schemas.openxmlformats.org/officeDocument/2006/relationships/image" Target="media/image25.wmf"/><Relationship Id="rId83" Type="http://schemas.openxmlformats.org/officeDocument/2006/relationships/oleObject" Target="embeddings/oleObject34.bin"/><Relationship Id="rId88" Type="http://schemas.openxmlformats.org/officeDocument/2006/relationships/image" Target="media/image38.wmf"/><Relationship Id="rId111" Type="http://schemas.openxmlformats.org/officeDocument/2006/relationships/oleObject" Target="embeddings/oleObject48.bin"/><Relationship Id="rId132" Type="http://schemas.openxmlformats.org/officeDocument/2006/relationships/image" Target="media/image60.wmf"/><Relationship Id="rId153" Type="http://schemas.openxmlformats.org/officeDocument/2006/relationships/image" Target="media/image7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682C5-276E-4E0A-B899-81A98A18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5170</Words>
  <Characters>29471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tahereh</cp:lastModifiedBy>
  <cp:revision>16</cp:revision>
  <cp:lastPrinted>2019-09-16T16:14:00Z</cp:lastPrinted>
  <dcterms:created xsi:type="dcterms:W3CDTF">2018-05-27T10:58:00Z</dcterms:created>
  <dcterms:modified xsi:type="dcterms:W3CDTF">2019-10-28T20:57:00Z</dcterms:modified>
</cp:coreProperties>
</file>